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7E30D9" w:rsidRPr="00C05631" w14:paraId="2E40636E" w14:textId="77777777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14:paraId="0CD3ACED" w14:textId="0B2A987A" w:rsidR="007E30D9" w:rsidRPr="00C05631" w:rsidRDefault="007E30D9" w:rsidP="00F44891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>ЕВРАЗИЙСКИЙ СОВЕТ ПО СТАНДАРТИЗАЦИИ, МЕТРОЛОГИИ И СЕРТИФИКАЦИИ</w:t>
            </w:r>
          </w:p>
          <w:p w14:paraId="2F9DC3FC" w14:textId="77777777" w:rsidR="007E30D9" w:rsidRPr="00C05631" w:rsidRDefault="007E30D9" w:rsidP="00F44891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C05631">
              <w:rPr>
                <w:rFonts w:ascii="Arial" w:hAnsi="Arial" w:cs="Arial"/>
                <w:lang w:val="en-US"/>
              </w:rPr>
              <w:t>(</w:t>
            </w:r>
            <w:r w:rsidRPr="00C05631">
              <w:rPr>
                <w:rFonts w:ascii="Arial" w:hAnsi="Arial" w:cs="Arial"/>
              </w:rPr>
              <w:t>ЕАСС</w:t>
            </w:r>
            <w:r w:rsidRPr="00C05631">
              <w:rPr>
                <w:rFonts w:ascii="Arial" w:hAnsi="Arial" w:cs="Arial"/>
                <w:lang w:val="en-US"/>
              </w:rPr>
              <w:t>)</w:t>
            </w:r>
          </w:p>
          <w:p w14:paraId="527463C0" w14:textId="77777777" w:rsidR="007E30D9" w:rsidRPr="00C05631" w:rsidRDefault="007E30D9" w:rsidP="00F44891">
            <w:pPr>
              <w:jc w:val="center"/>
              <w:rPr>
                <w:rFonts w:ascii="Arial" w:hAnsi="Arial" w:cs="Arial"/>
                <w:lang w:val="en-US"/>
              </w:rPr>
            </w:pPr>
          </w:p>
          <w:p w14:paraId="5623A859" w14:textId="77777777" w:rsidR="007E30D9" w:rsidRPr="00C05631" w:rsidRDefault="007E30D9" w:rsidP="00F44891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14:paraId="30FE31E1" w14:textId="77777777" w:rsidR="007E30D9" w:rsidRPr="00C05631" w:rsidRDefault="007E30D9" w:rsidP="00F44891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(EASC)</w:t>
            </w:r>
          </w:p>
          <w:p w14:paraId="22CC4C86" w14:textId="77777777" w:rsidR="007E30D9" w:rsidRPr="00C05631" w:rsidRDefault="007E30D9" w:rsidP="00F44891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14:paraId="12A0649C" w14:textId="77777777" w:rsidR="007E30D9" w:rsidRPr="00C05631" w:rsidRDefault="007E30D9" w:rsidP="00F44891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5F79D9" w14:paraId="32195AFE" w14:textId="77777777" w:rsidTr="007E5FC3">
        <w:trPr>
          <w:trHeight w:val="1833"/>
          <w:jc w:val="center"/>
        </w:trPr>
        <w:tc>
          <w:tcPr>
            <w:tcW w:w="2518" w:type="dxa"/>
          </w:tcPr>
          <w:p w14:paraId="7733339F" w14:textId="77777777" w:rsidR="007E30D9" w:rsidRPr="00C05631" w:rsidRDefault="007E30D9" w:rsidP="00F44891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 wp14:anchorId="0971A9CA" wp14:editId="688B517E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64" w:type="dxa"/>
          </w:tcPr>
          <w:p w14:paraId="0250519A" w14:textId="77777777" w:rsidR="007E30D9" w:rsidRPr="00C05631" w:rsidRDefault="007E30D9" w:rsidP="00F44891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5E5737B7" w14:textId="77777777" w:rsidR="007E30D9" w:rsidRPr="00C05631" w:rsidRDefault="007E30D9" w:rsidP="00F44891">
            <w:pPr>
              <w:ind w:right="-250"/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r w:rsidRPr="00C05631">
              <w:rPr>
                <w:rFonts w:ascii="Arial" w:hAnsi="Arial" w:cs="Arial"/>
                <w:b/>
              </w:rPr>
              <w:t>Н</w:t>
            </w:r>
            <w:proofErr w:type="spellEnd"/>
            <w:r w:rsidRPr="00C05631">
              <w:rPr>
                <w:rFonts w:ascii="Arial" w:hAnsi="Arial" w:cs="Arial"/>
                <w:b/>
              </w:rPr>
              <w:t xml:space="preserve"> Ы Й</w:t>
            </w:r>
          </w:p>
          <w:p w14:paraId="53015F38" w14:textId="7C284686" w:rsidR="007E30D9" w:rsidRPr="00C05631" w:rsidRDefault="007E30D9" w:rsidP="00F44891">
            <w:pPr>
              <w:jc w:val="center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b/>
              </w:rPr>
              <w:t>С Т А Н Д А Р Т</w:t>
            </w:r>
          </w:p>
        </w:tc>
        <w:tc>
          <w:tcPr>
            <w:tcW w:w="2320" w:type="dxa"/>
            <w:gridSpan w:val="2"/>
          </w:tcPr>
          <w:p w14:paraId="76AEBBDC" w14:textId="77777777" w:rsidR="00B83568" w:rsidRPr="00C05631" w:rsidRDefault="00B83568" w:rsidP="00F44891">
            <w:pPr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14:paraId="2869E2EE" w14:textId="6A4CE62F" w:rsidR="00B83568" w:rsidRPr="00FF573B" w:rsidRDefault="006244AF" w:rsidP="00F44891">
            <w:pPr>
              <w:ind w:left="-53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ГОСТ</w:t>
            </w:r>
            <w:r w:rsidR="00385433" w:rsidRPr="004C6C2F">
              <w:rPr>
                <w:rFonts w:ascii="Arial" w:eastAsia="Arial" w:hAnsi="Arial" w:cs="Arial"/>
                <w:b/>
              </w:rPr>
              <w:t xml:space="preserve"> </w:t>
            </w:r>
            <w:r w:rsidR="00385433">
              <w:rPr>
                <w:rFonts w:ascii="Arial" w:eastAsia="Arial" w:hAnsi="Arial" w:cs="Arial"/>
                <w:b/>
                <w:lang w:val="en-US"/>
              </w:rPr>
              <w:t>EN</w:t>
            </w:r>
            <w:r w:rsidR="00385433" w:rsidRPr="005B7B3B">
              <w:rPr>
                <w:rFonts w:ascii="Arial" w:eastAsia="Arial" w:hAnsi="Arial" w:cs="Arial"/>
                <w:b/>
              </w:rPr>
              <w:t xml:space="preserve"> 12309-</w:t>
            </w:r>
            <w:r w:rsidR="00385433">
              <w:rPr>
                <w:rFonts w:ascii="Arial" w:eastAsia="Arial" w:hAnsi="Arial" w:cs="Arial"/>
                <w:b/>
              </w:rPr>
              <w:t>6-</w:t>
            </w:r>
          </w:p>
          <w:p w14:paraId="01338F9E" w14:textId="77777777" w:rsidR="007E30D9" w:rsidRPr="00957B61" w:rsidRDefault="00B83568" w:rsidP="00F44891">
            <w:pPr>
              <w:ind w:left="-53"/>
              <w:rPr>
                <w:rFonts w:ascii="Arial" w:hAnsi="Arial" w:cs="Arial"/>
                <w:bCs/>
                <w:i/>
                <w:snapToGrid w:val="0"/>
              </w:rPr>
            </w:pPr>
            <w:r w:rsidRPr="00957B61">
              <w:rPr>
                <w:rFonts w:ascii="Arial" w:eastAsia="Arial" w:hAnsi="Arial" w:cs="Arial"/>
                <w:i/>
              </w:rPr>
              <w:t xml:space="preserve">(проект, KZ, </w:t>
            </w:r>
            <w:r w:rsidR="00FF573B">
              <w:rPr>
                <w:rFonts w:ascii="Arial" w:eastAsia="Arial" w:hAnsi="Arial" w:cs="Arial"/>
                <w:i/>
              </w:rPr>
              <w:t xml:space="preserve">первая </w:t>
            </w:r>
            <w:r w:rsidR="005221BE" w:rsidRPr="00957B61">
              <w:rPr>
                <w:rFonts w:ascii="Arial" w:eastAsia="Arial" w:hAnsi="Arial" w:cs="Arial"/>
                <w:i/>
              </w:rPr>
              <w:t>р</w:t>
            </w:r>
            <w:r w:rsidRPr="00957B61">
              <w:rPr>
                <w:rFonts w:ascii="Arial" w:eastAsia="Arial" w:hAnsi="Arial" w:cs="Arial"/>
                <w:i/>
              </w:rPr>
              <w:t>едакция)</w:t>
            </w:r>
          </w:p>
        </w:tc>
      </w:tr>
    </w:tbl>
    <w:p w14:paraId="11C49DC4" w14:textId="77777777" w:rsidR="00984D79" w:rsidRDefault="00984D79" w:rsidP="00F44891">
      <w:pPr>
        <w:ind w:right="-2"/>
        <w:jc w:val="center"/>
        <w:rPr>
          <w:rFonts w:ascii="Arial" w:hAnsi="Arial" w:cs="Arial"/>
          <w:snapToGrid w:val="0"/>
        </w:rPr>
      </w:pPr>
    </w:p>
    <w:p w14:paraId="3EE51EDD" w14:textId="77777777" w:rsidR="005326AC" w:rsidRDefault="005326AC" w:rsidP="00F44891">
      <w:pPr>
        <w:ind w:right="-2"/>
        <w:jc w:val="center"/>
        <w:rPr>
          <w:rFonts w:ascii="Arial" w:hAnsi="Arial" w:cs="Arial"/>
          <w:snapToGrid w:val="0"/>
        </w:rPr>
      </w:pPr>
    </w:p>
    <w:p w14:paraId="519A3CB6" w14:textId="77777777" w:rsidR="00385433" w:rsidRDefault="00385433" w:rsidP="00F44891">
      <w:pPr>
        <w:ind w:right="-2"/>
        <w:jc w:val="center"/>
        <w:rPr>
          <w:rFonts w:ascii="Arial" w:hAnsi="Arial" w:cs="Arial"/>
          <w:snapToGrid w:val="0"/>
        </w:rPr>
      </w:pPr>
    </w:p>
    <w:p w14:paraId="228FFE7F" w14:textId="77777777" w:rsidR="00385433" w:rsidRDefault="00385433" w:rsidP="00F44891">
      <w:pPr>
        <w:ind w:right="-2"/>
        <w:jc w:val="center"/>
        <w:rPr>
          <w:rFonts w:ascii="Arial" w:hAnsi="Arial" w:cs="Arial"/>
          <w:snapToGrid w:val="0"/>
        </w:rPr>
      </w:pPr>
    </w:p>
    <w:p w14:paraId="1AD419FC" w14:textId="77777777" w:rsidR="006244AF" w:rsidRDefault="006244AF" w:rsidP="00F44891">
      <w:pPr>
        <w:ind w:right="-2"/>
        <w:jc w:val="center"/>
        <w:rPr>
          <w:rFonts w:ascii="Arial" w:hAnsi="Arial" w:cs="Arial"/>
          <w:snapToGrid w:val="0"/>
        </w:rPr>
      </w:pPr>
    </w:p>
    <w:p w14:paraId="654ED4B0" w14:textId="42A54E5F" w:rsidR="00A756E5" w:rsidRPr="00A756E5" w:rsidRDefault="00A756E5" w:rsidP="00F44891">
      <w:pPr>
        <w:ind w:right="-2"/>
        <w:jc w:val="center"/>
        <w:rPr>
          <w:rFonts w:ascii="Arial" w:hAnsi="Arial" w:cs="Arial"/>
          <w:b/>
          <w:snapToGrid w:val="0"/>
        </w:rPr>
      </w:pPr>
      <w:r w:rsidRPr="00A756E5">
        <w:rPr>
          <w:rFonts w:ascii="Arial" w:hAnsi="Arial" w:cs="Arial"/>
          <w:b/>
          <w:snapToGrid w:val="0"/>
        </w:rPr>
        <w:t>Приборы газовые сорбционные для обогрева и/или охлаждения с номинальной тепловой мощностью до 70 кВт</w:t>
      </w:r>
    </w:p>
    <w:p w14:paraId="117C5900" w14:textId="77777777" w:rsidR="00A756E5" w:rsidRDefault="00A756E5" w:rsidP="00F44891">
      <w:pPr>
        <w:ind w:right="-2"/>
        <w:jc w:val="center"/>
        <w:rPr>
          <w:rFonts w:ascii="Arial" w:hAnsi="Arial" w:cs="Arial"/>
          <w:b/>
          <w:snapToGrid w:val="0"/>
        </w:rPr>
      </w:pPr>
    </w:p>
    <w:p w14:paraId="14460820" w14:textId="77777777" w:rsidR="00A756E5" w:rsidRDefault="00A756E5" w:rsidP="00F44891">
      <w:pPr>
        <w:jc w:val="center"/>
        <w:rPr>
          <w:rFonts w:ascii="Arial" w:hAnsi="Arial" w:cs="Arial"/>
          <w:b/>
          <w:snapToGrid w:val="0"/>
        </w:rPr>
      </w:pPr>
      <w:r w:rsidRPr="00A756E5">
        <w:rPr>
          <w:rFonts w:ascii="Arial" w:hAnsi="Arial" w:cs="Arial"/>
          <w:b/>
          <w:snapToGrid w:val="0"/>
        </w:rPr>
        <w:t>Часть 6</w:t>
      </w:r>
    </w:p>
    <w:p w14:paraId="11194518" w14:textId="77777777" w:rsidR="00A756E5" w:rsidRPr="00A756E5" w:rsidRDefault="00A756E5" w:rsidP="00F44891">
      <w:pPr>
        <w:jc w:val="center"/>
        <w:rPr>
          <w:rFonts w:ascii="Arial" w:hAnsi="Arial" w:cs="Arial"/>
          <w:b/>
          <w:snapToGrid w:val="0"/>
        </w:rPr>
      </w:pPr>
    </w:p>
    <w:p w14:paraId="55F5A8CB" w14:textId="7D67C5B9" w:rsidR="006244AF" w:rsidRPr="00A756E5" w:rsidRDefault="00A756E5" w:rsidP="00F44891">
      <w:pPr>
        <w:jc w:val="center"/>
        <w:rPr>
          <w:rFonts w:ascii="Arial" w:hAnsi="Arial" w:cs="Arial"/>
          <w:b/>
          <w:snapToGrid w:val="0"/>
        </w:rPr>
      </w:pPr>
      <w:r w:rsidRPr="00A756E5">
        <w:rPr>
          <w:rFonts w:ascii="Arial" w:hAnsi="Arial" w:cs="Arial"/>
          <w:b/>
          <w:snapToGrid w:val="0"/>
        </w:rPr>
        <w:t>РАСЧЕТ СЕЗОННЫХ ЭКСПЛУАТАЦИОННЫХ ПОКАЗАТЕЛЕЙ</w:t>
      </w:r>
    </w:p>
    <w:p w14:paraId="4C596231" w14:textId="77777777" w:rsidR="006244AF" w:rsidRPr="00A756E5" w:rsidRDefault="006244AF" w:rsidP="00F44891">
      <w:pPr>
        <w:jc w:val="center"/>
        <w:rPr>
          <w:rFonts w:ascii="Arial" w:hAnsi="Arial" w:cs="Arial"/>
          <w:b/>
          <w:snapToGrid w:val="0"/>
        </w:rPr>
      </w:pPr>
    </w:p>
    <w:p w14:paraId="76DDDE62" w14:textId="77777777" w:rsidR="005326AC" w:rsidRPr="00A756E5" w:rsidRDefault="005326AC" w:rsidP="00F44891">
      <w:pPr>
        <w:jc w:val="center"/>
        <w:rPr>
          <w:rFonts w:ascii="Arial" w:hAnsi="Arial" w:cs="Arial"/>
          <w:b/>
          <w:snapToGrid w:val="0"/>
        </w:rPr>
      </w:pPr>
    </w:p>
    <w:p w14:paraId="45F0836A" w14:textId="77777777" w:rsidR="00984D79" w:rsidRPr="00E815D8" w:rsidRDefault="00984D79" w:rsidP="00F44891">
      <w:pPr>
        <w:jc w:val="center"/>
        <w:rPr>
          <w:rFonts w:ascii="Arial" w:hAnsi="Arial" w:cs="Arial"/>
          <w:b/>
          <w:snapToGrid w:val="0"/>
        </w:rPr>
      </w:pPr>
    </w:p>
    <w:p w14:paraId="36EE512D" w14:textId="77777777" w:rsidR="00B83568" w:rsidRPr="00E815D8" w:rsidRDefault="00B83568" w:rsidP="00F44891">
      <w:pPr>
        <w:jc w:val="center"/>
        <w:rPr>
          <w:rFonts w:ascii="Arial" w:eastAsia="Arial" w:hAnsi="Arial" w:cs="Arial"/>
        </w:rPr>
      </w:pPr>
    </w:p>
    <w:p w14:paraId="6FACF2C0" w14:textId="6101B218" w:rsidR="00B83568" w:rsidRPr="00E815D8" w:rsidRDefault="00B83568" w:rsidP="00F44891">
      <w:pPr>
        <w:jc w:val="center"/>
        <w:rPr>
          <w:rFonts w:ascii="Arial" w:eastAsia="Arial" w:hAnsi="Arial" w:cs="Arial"/>
          <w:lang w:bidi="ru-RU"/>
        </w:rPr>
      </w:pPr>
    </w:p>
    <w:p w14:paraId="58E9B3EC" w14:textId="77777777" w:rsidR="00B83568" w:rsidRPr="00E815D8" w:rsidRDefault="00B83568" w:rsidP="00F44891">
      <w:pPr>
        <w:jc w:val="center"/>
        <w:rPr>
          <w:rFonts w:ascii="Arial" w:eastAsia="Arial" w:hAnsi="Arial" w:cs="Arial"/>
          <w:i/>
          <w:lang w:bidi="ru-RU"/>
        </w:rPr>
      </w:pPr>
    </w:p>
    <w:p w14:paraId="18A84E76" w14:textId="77777777" w:rsidR="00B83568" w:rsidRPr="00E815D8" w:rsidRDefault="00B83568" w:rsidP="00F44891">
      <w:pPr>
        <w:pStyle w:val="32"/>
        <w:shd w:val="clear" w:color="auto" w:fill="auto"/>
        <w:spacing w:before="0" w:after="0" w:line="240" w:lineRule="auto"/>
        <w:jc w:val="center"/>
        <w:rPr>
          <w:bCs/>
          <w:snapToGrid w:val="0"/>
          <w:sz w:val="22"/>
          <w:szCs w:val="22"/>
        </w:rPr>
      </w:pPr>
    </w:p>
    <w:p w14:paraId="0BD6C3A9" w14:textId="77777777" w:rsidR="00984D79" w:rsidRPr="002C2B37" w:rsidRDefault="00984D79" w:rsidP="00F44891">
      <w:pPr>
        <w:pStyle w:val="32"/>
        <w:shd w:val="clear" w:color="auto" w:fill="auto"/>
        <w:spacing w:before="0" w:after="0" w:line="240" w:lineRule="auto"/>
        <w:jc w:val="center"/>
        <w:rPr>
          <w:sz w:val="22"/>
          <w:szCs w:val="22"/>
        </w:rPr>
      </w:pPr>
      <w:r w:rsidRPr="002C2B37">
        <w:rPr>
          <w:bCs/>
          <w:snapToGrid w:val="0"/>
          <w:sz w:val="22"/>
          <w:szCs w:val="22"/>
        </w:rPr>
        <w:t>Настоящий проект стандарта не подлежит применению до его принятия</w:t>
      </w:r>
    </w:p>
    <w:p w14:paraId="491CE61D" w14:textId="77777777" w:rsidR="00984D79" w:rsidRPr="002C2B37" w:rsidRDefault="00984D79" w:rsidP="00F44891">
      <w:pPr>
        <w:jc w:val="center"/>
        <w:rPr>
          <w:rFonts w:ascii="Arial" w:hAnsi="Arial" w:cs="Arial"/>
          <w:b/>
        </w:rPr>
      </w:pPr>
    </w:p>
    <w:p w14:paraId="22FBC438" w14:textId="7C8EDA34" w:rsidR="00E76B89" w:rsidRDefault="00E76B89" w:rsidP="00F44891">
      <w:pPr>
        <w:jc w:val="center"/>
        <w:rPr>
          <w:rFonts w:ascii="Arial" w:hAnsi="Arial" w:cs="Arial"/>
          <w:b/>
        </w:rPr>
      </w:pPr>
    </w:p>
    <w:p w14:paraId="2FA3569C" w14:textId="77777777" w:rsidR="005221BE" w:rsidRDefault="005221BE" w:rsidP="00F44891">
      <w:pPr>
        <w:jc w:val="center"/>
        <w:rPr>
          <w:rFonts w:ascii="Arial" w:hAnsi="Arial" w:cs="Arial"/>
          <w:b/>
        </w:rPr>
      </w:pPr>
    </w:p>
    <w:p w14:paraId="5FEF2134" w14:textId="77777777" w:rsidR="004D5C52" w:rsidRDefault="004D5C52" w:rsidP="00F44891">
      <w:pPr>
        <w:jc w:val="center"/>
        <w:rPr>
          <w:rFonts w:ascii="Arial" w:hAnsi="Arial" w:cs="Arial"/>
          <w:b/>
        </w:rPr>
      </w:pPr>
    </w:p>
    <w:p w14:paraId="7F7FFE5F" w14:textId="77777777" w:rsidR="006244AF" w:rsidRDefault="006244AF" w:rsidP="00F44891">
      <w:pPr>
        <w:jc w:val="center"/>
        <w:rPr>
          <w:rFonts w:ascii="Arial" w:hAnsi="Arial" w:cs="Arial"/>
          <w:b/>
        </w:rPr>
      </w:pPr>
    </w:p>
    <w:p w14:paraId="56F3AE86" w14:textId="77777777" w:rsidR="00A83137" w:rsidRDefault="00A83137" w:rsidP="00F44891">
      <w:pPr>
        <w:jc w:val="center"/>
        <w:rPr>
          <w:rFonts w:ascii="Arial" w:hAnsi="Arial" w:cs="Arial"/>
          <w:b/>
        </w:rPr>
      </w:pPr>
    </w:p>
    <w:p w14:paraId="5BDB09F5" w14:textId="77777777" w:rsidR="00A83137" w:rsidRDefault="00A83137" w:rsidP="00F44891">
      <w:pPr>
        <w:jc w:val="center"/>
        <w:rPr>
          <w:rFonts w:ascii="Arial" w:hAnsi="Arial" w:cs="Arial"/>
          <w:b/>
        </w:rPr>
      </w:pPr>
    </w:p>
    <w:p w14:paraId="639DAC18" w14:textId="77777777" w:rsidR="00A83137" w:rsidRDefault="00A83137" w:rsidP="00F44891">
      <w:pPr>
        <w:jc w:val="center"/>
        <w:rPr>
          <w:rFonts w:ascii="Arial" w:hAnsi="Arial" w:cs="Arial"/>
          <w:b/>
        </w:rPr>
      </w:pPr>
    </w:p>
    <w:p w14:paraId="586A4099" w14:textId="77777777" w:rsidR="00A83137" w:rsidRDefault="00A83137" w:rsidP="00F44891">
      <w:pPr>
        <w:jc w:val="center"/>
        <w:rPr>
          <w:rFonts w:ascii="Arial" w:hAnsi="Arial" w:cs="Arial"/>
          <w:b/>
        </w:rPr>
      </w:pPr>
    </w:p>
    <w:p w14:paraId="63020F87" w14:textId="77777777" w:rsidR="00A83137" w:rsidRDefault="00A83137" w:rsidP="00F44891">
      <w:pPr>
        <w:jc w:val="center"/>
        <w:rPr>
          <w:rFonts w:ascii="Arial" w:hAnsi="Arial" w:cs="Arial"/>
          <w:b/>
        </w:rPr>
      </w:pPr>
    </w:p>
    <w:p w14:paraId="6C4E81BD" w14:textId="77777777" w:rsidR="006244AF" w:rsidRDefault="006244AF" w:rsidP="00F44891">
      <w:pPr>
        <w:jc w:val="center"/>
        <w:rPr>
          <w:rFonts w:ascii="Arial" w:hAnsi="Arial" w:cs="Arial"/>
          <w:b/>
        </w:rPr>
      </w:pPr>
    </w:p>
    <w:p w14:paraId="7F4EAF02" w14:textId="77777777" w:rsidR="00E76B89" w:rsidRDefault="00E76B89" w:rsidP="00F44891">
      <w:pPr>
        <w:jc w:val="center"/>
        <w:rPr>
          <w:rFonts w:ascii="Arial" w:hAnsi="Arial" w:cs="Arial"/>
          <w:b/>
        </w:rPr>
      </w:pPr>
    </w:p>
    <w:p w14:paraId="677AAF47" w14:textId="77777777" w:rsidR="00D4160D" w:rsidRDefault="00D4160D" w:rsidP="00F44891">
      <w:pPr>
        <w:ind w:right="-2"/>
        <w:jc w:val="center"/>
        <w:rPr>
          <w:rFonts w:ascii="Arial" w:hAnsi="Arial" w:cs="Arial"/>
          <w:b/>
        </w:rPr>
      </w:pPr>
    </w:p>
    <w:p w14:paraId="0ABA5E37" w14:textId="77777777" w:rsidR="001A0B46" w:rsidRDefault="001A0B46" w:rsidP="00F44891">
      <w:pPr>
        <w:ind w:right="-2"/>
        <w:jc w:val="center"/>
        <w:rPr>
          <w:rFonts w:ascii="Arial" w:hAnsi="Arial" w:cs="Arial"/>
          <w:b/>
        </w:rPr>
      </w:pPr>
    </w:p>
    <w:p w14:paraId="089CE3E7" w14:textId="77777777" w:rsidR="006A3964" w:rsidRPr="002C2B37" w:rsidRDefault="006A3964" w:rsidP="00F44891">
      <w:pPr>
        <w:ind w:right="-2"/>
        <w:jc w:val="center"/>
        <w:rPr>
          <w:rFonts w:ascii="Arial" w:hAnsi="Arial" w:cs="Arial"/>
          <w:b/>
          <w:sz w:val="22"/>
          <w:szCs w:val="22"/>
        </w:rPr>
      </w:pPr>
    </w:p>
    <w:p w14:paraId="05DFD848" w14:textId="77777777" w:rsidR="00984D79" w:rsidRPr="001F6C82" w:rsidRDefault="00984D79" w:rsidP="00F44891">
      <w:pPr>
        <w:ind w:right="-2"/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Минск</w:t>
      </w:r>
    </w:p>
    <w:p w14:paraId="777900F1" w14:textId="77777777" w:rsidR="00984D79" w:rsidRPr="001F6C82" w:rsidRDefault="00984D79" w:rsidP="00F44891">
      <w:pPr>
        <w:ind w:right="-2"/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Евразийский совет по стандартизации, метрологии и сертификации</w:t>
      </w:r>
    </w:p>
    <w:p w14:paraId="67029CAB" w14:textId="6A412D27" w:rsidR="00A83137" w:rsidRDefault="00602765" w:rsidP="00F44891">
      <w:pPr>
        <w:ind w:right="-2"/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20__</w:t>
      </w:r>
      <w:r w:rsidR="00A83137">
        <w:rPr>
          <w:rFonts w:ascii="Arial" w:hAnsi="Arial" w:cs="Arial"/>
          <w:b/>
          <w:sz w:val="22"/>
          <w:szCs w:val="22"/>
        </w:rPr>
        <w:br w:type="page"/>
      </w:r>
    </w:p>
    <w:p w14:paraId="29FCC654" w14:textId="77777777" w:rsidR="007E5FC3" w:rsidRPr="007E5FC3" w:rsidRDefault="007E5FC3" w:rsidP="00F44891">
      <w:pPr>
        <w:jc w:val="center"/>
        <w:rPr>
          <w:rFonts w:ascii="Arial" w:hAnsi="Arial" w:cs="Arial"/>
          <w:b/>
        </w:rPr>
      </w:pPr>
      <w:r w:rsidRPr="007E5FC3">
        <w:rPr>
          <w:rFonts w:ascii="Arial" w:hAnsi="Arial" w:cs="Arial"/>
          <w:b/>
        </w:rPr>
        <w:lastRenderedPageBreak/>
        <w:t>Предисловие</w:t>
      </w:r>
    </w:p>
    <w:p w14:paraId="6151586F" w14:textId="77777777" w:rsidR="007E5FC3" w:rsidRPr="007E5FC3" w:rsidRDefault="007E5FC3" w:rsidP="00F44891">
      <w:pPr>
        <w:ind w:firstLine="567"/>
        <w:jc w:val="both"/>
        <w:rPr>
          <w:rFonts w:ascii="Arial" w:hAnsi="Arial" w:cs="Arial"/>
        </w:rPr>
      </w:pPr>
    </w:p>
    <w:p w14:paraId="08BA84F3" w14:textId="6960C85A" w:rsidR="009C20C4" w:rsidRPr="009C20C4" w:rsidRDefault="009C20C4" w:rsidP="00F44891">
      <w:pPr>
        <w:ind w:firstLine="567"/>
        <w:jc w:val="both"/>
        <w:rPr>
          <w:rFonts w:ascii="Arial" w:hAnsi="Arial" w:cs="Arial"/>
        </w:rPr>
      </w:pPr>
      <w:r w:rsidRPr="009C20C4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</w:t>
      </w:r>
    </w:p>
    <w:p w14:paraId="768B23F5" w14:textId="40F31CE1" w:rsidR="009C20C4" w:rsidRPr="009C20C4" w:rsidRDefault="009C20C4" w:rsidP="00F44891">
      <w:pPr>
        <w:ind w:firstLine="567"/>
        <w:jc w:val="both"/>
        <w:rPr>
          <w:rFonts w:ascii="Arial" w:hAnsi="Arial" w:cs="Arial"/>
        </w:rPr>
      </w:pPr>
      <w:r w:rsidRPr="009C20C4">
        <w:rPr>
          <w:rFonts w:ascii="Arial" w:hAnsi="Arial" w:cs="Arial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52EF6B5C" w14:textId="77777777" w:rsidR="007E5FC3" w:rsidRPr="001E7871" w:rsidRDefault="007E5FC3" w:rsidP="00F44891">
      <w:pPr>
        <w:ind w:firstLine="567"/>
        <w:rPr>
          <w:rFonts w:ascii="Arial" w:hAnsi="Arial" w:cs="Arial"/>
          <w:bCs/>
        </w:rPr>
      </w:pPr>
    </w:p>
    <w:p w14:paraId="45F67DEA" w14:textId="77777777" w:rsidR="007E5FC3" w:rsidRDefault="007E5FC3" w:rsidP="00F44891">
      <w:pPr>
        <w:ind w:firstLine="567"/>
        <w:rPr>
          <w:rFonts w:ascii="Arial" w:hAnsi="Arial" w:cs="Arial"/>
          <w:b/>
        </w:rPr>
      </w:pPr>
      <w:r w:rsidRPr="00C05631">
        <w:rPr>
          <w:rFonts w:ascii="Arial" w:hAnsi="Arial" w:cs="Arial"/>
          <w:b/>
        </w:rPr>
        <w:t>Сведения о стандарте</w:t>
      </w:r>
    </w:p>
    <w:p w14:paraId="24E76F0F" w14:textId="77777777" w:rsidR="001E7871" w:rsidRDefault="001E7871" w:rsidP="00F44891">
      <w:pPr>
        <w:ind w:firstLine="567"/>
        <w:jc w:val="both"/>
        <w:rPr>
          <w:rFonts w:ascii="Arial" w:hAnsi="Arial" w:cs="Arial"/>
        </w:rPr>
      </w:pPr>
    </w:p>
    <w:p w14:paraId="1C495D84" w14:textId="49A7CB10" w:rsidR="005221BE" w:rsidRPr="003235EA" w:rsidRDefault="005221BE" w:rsidP="00F44891">
      <w:pPr>
        <w:ind w:firstLine="567"/>
        <w:jc w:val="both"/>
        <w:rPr>
          <w:rFonts w:ascii="Arial" w:hAnsi="Arial" w:cs="Arial"/>
        </w:rPr>
      </w:pPr>
      <w:r w:rsidRPr="003235EA">
        <w:rPr>
          <w:rFonts w:ascii="Arial" w:hAnsi="Arial" w:cs="Arial"/>
        </w:rPr>
        <w:t>1 ПОДГОТОВЛЕН Республиканским государственным предприятием на праве хозяйственного ведения «</w:t>
      </w:r>
      <w:r w:rsidR="009C20C4">
        <w:rPr>
          <w:rFonts w:ascii="Arial" w:hAnsi="Arial" w:cs="Arial"/>
        </w:rPr>
        <w:t>Казахстанский</w:t>
      </w:r>
      <w:r w:rsidRPr="003235EA">
        <w:rPr>
          <w:rFonts w:ascii="Arial" w:hAnsi="Arial" w:cs="Arial"/>
        </w:rPr>
        <w:t xml:space="preserve">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международного стандарта, указанного в пункте 4</w:t>
      </w:r>
    </w:p>
    <w:p w14:paraId="45954CD2" w14:textId="77777777" w:rsidR="005221BE" w:rsidRPr="003235EA" w:rsidRDefault="005221BE" w:rsidP="00F44891">
      <w:pPr>
        <w:ind w:firstLine="567"/>
        <w:jc w:val="both"/>
        <w:rPr>
          <w:rFonts w:ascii="Arial" w:hAnsi="Arial" w:cs="Arial"/>
        </w:rPr>
      </w:pPr>
      <w:r w:rsidRPr="003235EA">
        <w:rPr>
          <w:rFonts w:ascii="Arial" w:hAnsi="Arial" w:cs="Arial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14:paraId="0BB0F327" w14:textId="77777777" w:rsidR="005221BE" w:rsidRPr="003235EA" w:rsidRDefault="005221BE" w:rsidP="00F44891">
      <w:pPr>
        <w:ind w:firstLine="567"/>
        <w:jc w:val="both"/>
        <w:rPr>
          <w:rFonts w:ascii="Arial" w:hAnsi="Arial" w:cs="Arial"/>
        </w:rPr>
      </w:pPr>
      <w:r w:rsidRPr="003235EA">
        <w:rPr>
          <w:rFonts w:ascii="Arial" w:hAnsi="Arial" w:cs="Arial"/>
        </w:rPr>
        <w:t>3 ПРИНЯТ Евразийским советом по стандартизации, метрологии и сертификации (протокол № ….. от ……)</w:t>
      </w:r>
    </w:p>
    <w:p w14:paraId="1E6CD0FF" w14:textId="77777777" w:rsidR="005221BE" w:rsidRPr="003235EA" w:rsidRDefault="005221BE" w:rsidP="00F44891">
      <w:pPr>
        <w:ind w:firstLine="567"/>
        <w:jc w:val="both"/>
        <w:rPr>
          <w:rFonts w:ascii="Arial" w:hAnsi="Arial" w:cs="Arial"/>
        </w:rPr>
      </w:pPr>
      <w:r w:rsidRPr="003235EA">
        <w:rPr>
          <w:rFonts w:ascii="Arial" w:hAnsi="Arial" w:cs="Arial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5221BE" w:rsidRPr="003235EA" w14:paraId="409E240A" w14:textId="77777777" w:rsidTr="00794850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9A9875" w14:textId="77777777" w:rsidR="005221BE" w:rsidRPr="003235EA" w:rsidRDefault="005221BE" w:rsidP="00F44891">
            <w:pPr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Краткое наименование страны по МК</w:t>
            </w:r>
          </w:p>
          <w:p w14:paraId="78D7A7D4" w14:textId="77777777" w:rsidR="005221BE" w:rsidRPr="003235EA" w:rsidRDefault="005221BE" w:rsidP="00F44891">
            <w:pPr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4E5C5E" w14:textId="77777777" w:rsidR="005221BE" w:rsidRPr="003235EA" w:rsidRDefault="005221BE" w:rsidP="00F44891">
            <w:pPr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A2870" w14:textId="77777777" w:rsidR="005221BE" w:rsidRPr="003235EA" w:rsidRDefault="005221BE" w:rsidP="00F44891">
            <w:pPr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Сокращенное наименование</w:t>
            </w:r>
          </w:p>
          <w:p w14:paraId="4B2E238F" w14:textId="77777777" w:rsidR="005221BE" w:rsidRPr="003235EA" w:rsidRDefault="005221BE" w:rsidP="00F44891">
            <w:pPr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национального органа</w:t>
            </w:r>
          </w:p>
          <w:p w14:paraId="4416FABE" w14:textId="77777777" w:rsidR="005221BE" w:rsidRPr="003235EA" w:rsidRDefault="005221BE" w:rsidP="00F44891">
            <w:pPr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по стандартизации</w:t>
            </w:r>
          </w:p>
        </w:tc>
      </w:tr>
      <w:tr w:rsidR="005221BE" w:rsidRPr="003235EA" w14:paraId="7B7C1110" w14:textId="77777777" w:rsidTr="00794850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D96562" w14:textId="77777777" w:rsidR="005221BE" w:rsidRPr="003235EA" w:rsidRDefault="005221BE" w:rsidP="00F448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131A98" w14:textId="77777777" w:rsidR="005221BE" w:rsidRPr="003235EA" w:rsidRDefault="005221BE" w:rsidP="00F448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F029B0" w14:textId="77777777" w:rsidR="005221BE" w:rsidRPr="003235EA" w:rsidRDefault="005221BE" w:rsidP="00F44891">
            <w:pPr>
              <w:jc w:val="both"/>
              <w:rPr>
                <w:rFonts w:ascii="Arial" w:hAnsi="Arial" w:cs="Arial"/>
              </w:rPr>
            </w:pPr>
          </w:p>
        </w:tc>
      </w:tr>
    </w:tbl>
    <w:p w14:paraId="76E785DB" w14:textId="77777777" w:rsidR="00757FE9" w:rsidRPr="001E7871" w:rsidRDefault="00757FE9" w:rsidP="00F44891">
      <w:pPr>
        <w:ind w:firstLine="567"/>
        <w:rPr>
          <w:rFonts w:ascii="Arial" w:hAnsi="Arial" w:cs="Arial"/>
          <w:bCs/>
        </w:rPr>
      </w:pPr>
    </w:p>
    <w:p w14:paraId="61A781A1" w14:textId="43F1AE8C" w:rsidR="005221BE" w:rsidRPr="00757FE9" w:rsidRDefault="00757FE9" w:rsidP="00F44891">
      <w:pPr>
        <w:ind w:firstLine="567"/>
        <w:jc w:val="both"/>
        <w:rPr>
          <w:rFonts w:ascii="Arial" w:hAnsi="Arial" w:cs="Arial"/>
        </w:rPr>
      </w:pPr>
      <w:r w:rsidRPr="00757FE9">
        <w:rPr>
          <w:rFonts w:ascii="Arial" w:hAnsi="Arial" w:cs="Arial"/>
        </w:rPr>
        <w:t xml:space="preserve">4 Настоящий стандарт </w:t>
      </w:r>
      <w:r>
        <w:rPr>
          <w:rFonts w:ascii="Arial" w:hAnsi="Arial" w:cs="Arial"/>
        </w:rPr>
        <w:t xml:space="preserve">разработан с учетом </w:t>
      </w:r>
      <w:r w:rsidR="005A6B4F" w:rsidRPr="005A6B4F">
        <w:rPr>
          <w:rFonts w:ascii="Arial" w:hAnsi="Arial" w:cs="Arial"/>
        </w:rPr>
        <w:t>СТ РК EN 12309-6-2020</w:t>
      </w:r>
      <w:r w:rsidR="005A6B4F" w:rsidRPr="005A6B4F">
        <w:t xml:space="preserve"> </w:t>
      </w:r>
      <w:r w:rsidR="005A6B4F" w:rsidRPr="005A6B4F">
        <w:rPr>
          <w:rFonts w:ascii="Arial" w:hAnsi="Arial" w:cs="Arial"/>
        </w:rPr>
        <w:t>Приборы газовые сорбционные для обогрева и/или охлаждения с номинальной</w:t>
      </w:r>
      <w:r w:rsidR="005A6B4F">
        <w:rPr>
          <w:rFonts w:ascii="Arial" w:hAnsi="Arial" w:cs="Arial"/>
        </w:rPr>
        <w:t xml:space="preserve"> </w:t>
      </w:r>
      <w:r w:rsidR="005A6B4F" w:rsidRPr="005A6B4F">
        <w:rPr>
          <w:rFonts w:ascii="Arial" w:hAnsi="Arial" w:cs="Arial"/>
        </w:rPr>
        <w:t xml:space="preserve">тепловой мощностью до 70 </w:t>
      </w:r>
      <w:proofErr w:type="spellStart"/>
      <w:r w:rsidR="005A6B4F" w:rsidRPr="005A6B4F">
        <w:rPr>
          <w:rFonts w:ascii="Arial" w:hAnsi="Arial" w:cs="Arial"/>
        </w:rPr>
        <w:t>кВт</w:t>
      </w:r>
      <w:r w:rsidR="005A6B4F">
        <w:rPr>
          <w:rFonts w:ascii="Arial" w:hAnsi="Arial" w:cs="Arial"/>
        </w:rPr>
        <w:t>.</w:t>
      </w:r>
      <w:r w:rsidR="005A6B4F" w:rsidRPr="005A6B4F">
        <w:rPr>
          <w:rFonts w:ascii="Arial" w:hAnsi="Arial" w:cs="Arial"/>
        </w:rPr>
        <w:t>Часть</w:t>
      </w:r>
      <w:proofErr w:type="spellEnd"/>
      <w:r w:rsidR="005A6B4F" w:rsidRPr="005A6B4F">
        <w:rPr>
          <w:rFonts w:ascii="Arial" w:hAnsi="Arial" w:cs="Arial"/>
        </w:rPr>
        <w:t xml:space="preserve"> 6</w:t>
      </w:r>
      <w:r w:rsidR="005A6B4F">
        <w:rPr>
          <w:rFonts w:ascii="Arial" w:hAnsi="Arial" w:cs="Arial"/>
        </w:rPr>
        <w:t xml:space="preserve">. Расчет сезонных </w:t>
      </w:r>
      <w:bookmarkStart w:id="0" w:name="_Hlk163569264"/>
      <w:r w:rsidR="005A6B4F">
        <w:rPr>
          <w:rFonts w:ascii="Arial" w:hAnsi="Arial" w:cs="Arial"/>
        </w:rPr>
        <w:t>эксплуатационных показателей</w:t>
      </w:r>
      <w:bookmarkEnd w:id="0"/>
      <w:r w:rsidR="005A6B4F">
        <w:rPr>
          <w:rFonts w:ascii="Arial" w:hAnsi="Arial" w:cs="Arial"/>
        </w:rPr>
        <w:t>»</w:t>
      </w:r>
      <w:r w:rsidR="005A6B4F" w:rsidRPr="005A6B4F">
        <w:rPr>
          <w:rFonts w:ascii="Arial" w:hAnsi="Arial" w:cs="Arial"/>
        </w:rPr>
        <w:t>, ГОСТ Р 58841.6-2021</w:t>
      </w:r>
      <w:r w:rsidR="005A6B4F" w:rsidRPr="005A6B4F">
        <w:t xml:space="preserve"> </w:t>
      </w:r>
      <w:r w:rsidR="005A6B4F">
        <w:t>«</w:t>
      </w:r>
      <w:r w:rsidR="005A6B4F">
        <w:rPr>
          <w:rFonts w:ascii="Arial" w:hAnsi="Arial" w:cs="Arial"/>
        </w:rPr>
        <w:t>Оборудование сорбционное газовое для обогрева и/или охлаждения</w:t>
      </w:r>
      <w:r w:rsidR="005A6B4F" w:rsidRPr="005A6B4F">
        <w:rPr>
          <w:rFonts w:ascii="Arial" w:hAnsi="Arial" w:cs="Arial"/>
        </w:rPr>
        <w:t xml:space="preserve"> </w:t>
      </w:r>
      <w:r w:rsidR="005A6B4F">
        <w:rPr>
          <w:rFonts w:ascii="Arial" w:hAnsi="Arial" w:cs="Arial"/>
        </w:rPr>
        <w:t xml:space="preserve">с номинальной тепловой </w:t>
      </w:r>
      <w:proofErr w:type="spellStart"/>
      <w:r w:rsidR="005A6B4F">
        <w:rPr>
          <w:rFonts w:ascii="Arial" w:hAnsi="Arial" w:cs="Arial"/>
        </w:rPr>
        <w:t>мощьностью</w:t>
      </w:r>
      <w:proofErr w:type="spellEnd"/>
      <w:r w:rsidR="005A6B4F">
        <w:rPr>
          <w:rFonts w:ascii="Arial" w:hAnsi="Arial" w:cs="Arial"/>
        </w:rPr>
        <w:t xml:space="preserve"> не более</w:t>
      </w:r>
      <w:r w:rsidR="005A6B4F" w:rsidRPr="005A6B4F">
        <w:rPr>
          <w:rFonts w:ascii="Arial" w:hAnsi="Arial" w:cs="Arial"/>
        </w:rPr>
        <w:t xml:space="preserve"> 70 </w:t>
      </w:r>
      <w:proofErr w:type="spellStart"/>
      <w:r w:rsidR="005A6B4F" w:rsidRPr="005A6B4F">
        <w:rPr>
          <w:rFonts w:ascii="Arial" w:hAnsi="Arial" w:cs="Arial"/>
        </w:rPr>
        <w:t>кВт</w:t>
      </w:r>
      <w:r w:rsidR="005A6B4F">
        <w:rPr>
          <w:rFonts w:ascii="Arial" w:hAnsi="Arial" w:cs="Arial"/>
        </w:rPr>
        <w:t>.</w:t>
      </w:r>
      <w:r w:rsidR="005A6B4F" w:rsidRPr="005A6B4F">
        <w:rPr>
          <w:rFonts w:ascii="Arial" w:hAnsi="Arial" w:cs="Arial"/>
        </w:rPr>
        <w:t>Часть</w:t>
      </w:r>
      <w:proofErr w:type="spellEnd"/>
      <w:r w:rsidR="005A6B4F" w:rsidRPr="005A6B4F">
        <w:rPr>
          <w:rFonts w:ascii="Arial" w:hAnsi="Arial" w:cs="Arial"/>
        </w:rPr>
        <w:t xml:space="preserve"> 6</w:t>
      </w:r>
      <w:r w:rsidR="005A6B4F">
        <w:rPr>
          <w:rFonts w:ascii="Arial" w:hAnsi="Arial" w:cs="Arial"/>
        </w:rPr>
        <w:t xml:space="preserve">. </w:t>
      </w:r>
      <w:r w:rsidR="005A6B4F" w:rsidRPr="005A6B4F">
        <w:rPr>
          <w:rFonts w:ascii="Arial" w:hAnsi="Arial" w:cs="Arial"/>
        </w:rPr>
        <w:t>Расчет сезонных характеристик</w:t>
      </w:r>
      <w:r w:rsidR="005A6B4F">
        <w:rPr>
          <w:rFonts w:ascii="Arial" w:hAnsi="Arial" w:cs="Arial"/>
        </w:rPr>
        <w:t>»</w:t>
      </w:r>
    </w:p>
    <w:p w14:paraId="17BC0540" w14:textId="77777777" w:rsidR="007E5FC3" w:rsidRPr="007E5FC3" w:rsidRDefault="007E5FC3" w:rsidP="00F44891">
      <w:pPr>
        <w:shd w:val="clear" w:color="auto" w:fill="FFFFFF"/>
        <w:ind w:firstLine="567"/>
        <w:jc w:val="both"/>
        <w:rPr>
          <w:rFonts w:ascii="Arial" w:hAnsi="Arial" w:cs="Arial"/>
          <w:highlight w:val="yellow"/>
        </w:rPr>
      </w:pPr>
    </w:p>
    <w:p w14:paraId="23222BFD" w14:textId="64A85CE7" w:rsidR="00B83568" w:rsidRPr="00B83568" w:rsidRDefault="00757FE9" w:rsidP="00F44891">
      <w:pPr>
        <w:widowControl w:val="0"/>
        <w:ind w:firstLine="567"/>
        <w:jc w:val="both"/>
        <w:rPr>
          <w:rFonts w:ascii="Arial" w:eastAsia="Arial" w:hAnsi="Arial" w:cs="Arial"/>
          <w:lang w:bidi="ru-RU"/>
        </w:rPr>
      </w:pPr>
      <w:r>
        <w:rPr>
          <w:rFonts w:ascii="Arial" w:eastAsia="Arial" w:hAnsi="Arial" w:cs="Arial"/>
          <w:lang w:bidi="ru-RU"/>
        </w:rPr>
        <w:t>5</w:t>
      </w:r>
      <w:r w:rsidR="00D4160D" w:rsidRPr="00D4160D">
        <w:rPr>
          <w:rFonts w:ascii="Arial" w:eastAsia="Arial" w:hAnsi="Arial" w:cs="Arial"/>
          <w:lang w:bidi="ru-RU"/>
        </w:rPr>
        <w:t xml:space="preserve"> ВВЕДЕН ВПЕРВЫЕ</w:t>
      </w:r>
    </w:p>
    <w:p w14:paraId="658A662F" w14:textId="77777777" w:rsidR="005221BE" w:rsidRDefault="005221BE" w:rsidP="00F44891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75CE1252" w14:textId="77777777" w:rsidR="000E6C40" w:rsidRDefault="000E6C40" w:rsidP="00F44891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40F8CF81" w14:textId="77777777" w:rsidR="000E6C40" w:rsidRDefault="000E6C40" w:rsidP="00F44891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635576FD" w14:textId="77777777" w:rsidR="000E6C40" w:rsidRDefault="000E6C40" w:rsidP="00F44891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097F1263" w14:textId="442F8B5C" w:rsidR="005221BE" w:rsidRDefault="005221BE" w:rsidP="00F44891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3235EA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</w:t>
      </w:r>
      <w:r w:rsidR="000E6C40">
        <w:rPr>
          <w:rFonts w:ascii="Arial" w:hAnsi="Arial" w:cs="Arial"/>
          <w:i/>
          <w:iCs/>
        </w:rPr>
        <w:t>и</w:t>
      </w:r>
    </w:p>
    <w:p w14:paraId="3DF3C2AE" w14:textId="4D523217" w:rsidR="005221BE" w:rsidRPr="003235EA" w:rsidRDefault="005221BE" w:rsidP="00F44891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r w:rsidRPr="003235EA">
        <w:rPr>
          <w:rFonts w:ascii="Arial" w:hAnsi="Arial" w:cs="Arial"/>
          <w:i/>
          <w:iCs/>
        </w:rPr>
        <w:lastRenderedPageBreak/>
        <w:t>В случа</w:t>
      </w:r>
      <w:r w:rsidR="00791D11">
        <w:rPr>
          <w:rFonts w:ascii="Arial" w:hAnsi="Arial" w:cs="Arial"/>
          <w:i/>
          <w:iCs/>
        </w:rPr>
        <w:t>е</w:t>
      </w:r>
      <w:r w:rsidRPr="003235EA">
        <w:rPr>
          <w:rFonts w:ascii="Arial" w:hAnsi="Arial" w:cs="Arial"/>
          <w:i/>
          <w:iCs/>
        </w:rPr>
        <w:t xml:space="preserve">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</w:t>
      </w:r>
      <w:r w:rsidR="00DC5E13">
        <w:rPr>
          <w:rFonts w:ascii="Arial" w:hAnsi="Arial" w:cs="Arial"/>
          <w:i/>
          <w:iCs/>
        </w:rPr>
        <w:t>огии и сертификации в каталоге «Межгосударственные стандарты»</w:t>
      </w:r>
    </w:p>
    <w:p w14:paraId="5C40920D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342FEAF1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2D5500CF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310CD633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54822390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1F9B3EA1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21BE6EDF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21B02653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7DBAF24D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07EE5E00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5E98DA60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28FE6D71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43B9565A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38328D6B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066809BB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604A05D3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12CE6704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1352C57E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696F3FB9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6BEC8AF3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6C9B77F2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23557FDE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2217325B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6EF38434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0F23B31C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679AE228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3BE30015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0E870085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6C2BAE74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62D0848F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747A5BDB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1522CEB5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7360A9D4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5E600D12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25E24A7A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754FE31D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14C8C39A" w14:textId="77777777" w:rsidR="00791D11" w:rsidRDefault="00791D11" w:rsidP="00F44891">
      <w:pPr>
        <w:ind w:firstLine="567"/>
        <w:jc w:val="both"/>
        <w:rPr>
          <w:rFonts w:ascii="Arial" w:hAnsi="Arial" w:cs="Arial"/>
        </w:rPr>
      </w:pPr>
    </w:p>
    <w:p w14:paraId="7504AC5B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4F550EDA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0D279B56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437EF96D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79339380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4AAE8B96" w14:textId="77777777" w:rsidR="00791D11" w:rsidRPr="002B7F3C" w:rsidRDefault="00791D11" w:rsidP="00F44891">
      <w:pPr>
        <w:ind w:firstLine="567"/>
        <w:jc w:val="both"/>
        <w:rPr>
          <w:rFonts w:ascii="Arial" w:hAnsi="Arial" w:cs="Arial"/>
        </w:rPr>
      </w:pPr>
    </w:p>
    <w:p w14:paraId="252DDD86" w14:textId="77777777" w:rsidR="00791D11" w:rsidRDefault="00791D11" w:rsidP="00F44891">
      <w:pPr>
        <w:ind w:firstLine="567"/>
        <w:jc w:val="both"/>
        <w:rPr>
          <w:rFonts w:ascii="Arial" w:hAnsi="Arial" w:cs="Arial"/>
        </w:rPr>
      </w:pPr>
      <w:r w:rsidRPr="002B7F3C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  <w:r>
        <w:rPr>
          <w:rFonts w:ascii="Arial" w:hAnsi="Arial" w:cs="Arial"/>
        </w:rPr>
        <w:br w:type="page"/>
      </w:r>
    </w:p>
    <w:p w14:paraId="7600DBF4" w14:textId="77777777" w:rsidR="005A6B4F" w:rsidRDefault="005A6B4F" w:rsidP="00F44891">
      <w:pPr>
        <w:jc w:val="center"/>
        <w:rPr>
          <w:rFonts w:ascii="Arial" w:hAnsi="Arial" w:cs="Arial"/>
          <w:b/>
          <w:lang w:val="kk-KZ"/>
        </w:rPr>
      </w:pPr>
      <w:r w:rsidRPr="00791D11">
        <w:rPr>
          <w:rFonts w:ascii="Arial" w:hAnsi="Arial" w:cs="Arial"/>
          <w:b/>
          <w:lang w:val="kk-KZ"/>
        </w:rPr>
        <w:lastRenderedPageBreak/>
        <w:t>Содержание</w:t>
      </w:r>
    </w:p>
    <w:p w14:paraId="7D31BD90" w14:textId="77777777" w:rsidR="00791D11" w:rsidRPr="00791D11" w:rsidRDefault="00791D11" w:rsidP="00F44891">
      <w:pPr>
        <w:jc w:val="center"/>
        <w:rPr>
          <w:rFonts w:ascii="Arial" w:hAnsi="Arial" w:cs="Arial"/>
          <w:bCs/>
          <w:lang w:val="kk-KZ"/>
        </w:rPr>
      </w:pPr>
    </w:p>
    <w:p w14:paraId="1A0314E8" w14:textId="45685012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1 Область применения. . . . . . . . . . . . . . . . . . . . . . . . . . . . . . . . . . .</w:t>
      </w:r>
      <w:r>
        <w:rPr>
          <w:rFonts w:ascii="Arial" w:hAnsi="Arial" w:cs="Arial"/>
          <w:lang w:val="kk-KZ"/>
        </w:rPr>
        <w:t xml:space="preserve"> . . . . . . . . . . . . . . .1</w:t>
      </w:r>
    </w:p>
    <w:p w14:paraId="0345C61A" w14:textId="2FB21858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2 Нормативные ссылки. . . . . . . . . . . . . . . . . . . . . . . . . . . . . . . . . . . . . . . .</w:t>
      </w:r>
      <w:r>
        <w:rPr>
          <w:rFonts w:ascii="Arial" w:hAnsi="Arial" w:cs="Arial"/>
          <w:lang w:val="kk-KZ"/>
        </w:rPr>
        <w:t xml:space="preserve"> . . . . . . . . . </w:t>
      </w:r>
      <w:r w:rsidRPr="005A6B4F">
        <w:rPr>
          <w:rFonts w:ascii="Arial" w:hAnsi="Arial" w:cs="Arial"/>
          <w:lang w:val="kk-KZ"/>
        </w:rPr>
        <w:t xml:space="preserve"> 2</w:t>
      </w:r>
    </w:p>
    <w:p w14:paraId="26CD814E" w14:textId="4DD4A046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3 Термины и определения. . . . . . . . . . . . . . . . . . . . . . . . . . . . . . . . . . . . . . . . . . . . . . .2</w:t>
      </w:r>
    </w:p>
    <w:p w14:paraId="34E6471C" w14:textId="5F4F0744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4 Методы расчета справочных сезонных </w:t>
      </w:r>
      <w:r w:rsidR="009A7E3C">
        <w:rPr>
          <w:rFonts w:ascii="Arial" w:hAnsi="Arial" w:cs="Arial"/>
        </w:rPr>
        <w:t>эксплуатационных показателей</w:t>
      </w:r>
      <w:r w:rsidR="009A7E3C">
        <w:rPr>
          <w:rFonts w:ascii="Arial" w:hAnsi="Arial" w:cs="Arial"/>
          <w:lang w:val="kk-KZ"/>
        </w:rPr>
        <w:t xml:space="preserve"> </w:t>
      </w:r>
      <w:r>
        <w:rPr>
          <w:rFonts w:ascii="Arial" w:hAnsi="Arial" w:cs="Arial"/>
          <w:lang w:val="kk-KZ"/>
        </w:rPr>
        <w:t xml:space="preserve">в режиме охлаждения. . . </w:t>
      </w:r>
      <w:r w:rsidR="009A7E3C">
        <w:rPr>
          <w:rFonts w:ascii="Arial" w:hAnsi="Arial" w:cs="Arial"/>
          <w:lang w:val="kk-KZ"/>
        </w:rPr>
        <w:t>...............................................................................................................</w:t>
      </w:r>
      <w:r w:rsidRPr="005A6B4F">
        <w:rPr>
          <w:rFonts w:ascii="Arial" w:hAnsi="Arial" w:cs="Arial"/>
          <w:lang w:val="kk-KZ"/>
        </w:rPr>
        <w:t>2</w:t>
      </w:r>
    </w:p>
    <w:p w14:paraId="0142C961" w14:textId="57F2E7BB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4.1 Общие положения . . . . . . . . . . . . . . . . . . . . . . . . . . . . . . . . </w:t>
      </w:r>
      <w:r>
        <w:rPr>
          <w:rFonts w:ascii="Arial" w:hAnsi="Arial" w:cs="Arial"/>
          <w:lang w:val="kk-KZ"/>
        </w:rPr>
        <w:t xml:space="preserve">. . . . . . . . . . . .            </w:t>
      </w:r>
      <w:r w:rsidRPr="005A6B4F">
        <w:rPr>
          <w:rFonts w:ascii="Arial" w:hAnsi="Arial" w:cs="Arial"/>
          <w:lang w:val="kk-KZ"/>
        </w:rPr>
        <w:t>2</w:t>
      </w:r>
    </w:p>
    <w:p w14:paraId="7A34374C" w14:textId="496D90EA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4.2 Условия частичной нагрузки . . . . . . . . . . . . . . . . . . . . . . . . . . . . . . . . . . . . . . . . </w:t>
      </w:r>
      <w:r>
        <w:rPr>
          <w:rFonts w:ascii="Arial" w:hAnsi="Arial" w:cs="Arial"/>
          <w:lang w:val="kk-KZ"/>
        </w:rPr>
        <w:t>. .</w:t>
      </w:r>
      <w:r w:rsidRPr="005A6B4F">
        <w:rPr>
          <w:rFonts w:ascii="Arial" w:hAnsi="Arial" w:cs="Arial"/>
          <w:lang w:val="kk-KZ"/>
        </w:rPr>
        <w:t>3</w:t>
      </w:r>
    </w:p>
    <w:p w14:paraId="403A4D21" w14:textId="13DAFAAB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4.3 Расчет справочного коэффициента SGUEc. . . . . . . . . . . . . . . . . . . . . . . . . . . . </w:t>
      </w:r>
      <w:r>
        <w:rPr>
          <w:rFonts w:ascii="Arial" w:hAnsi="Arial" w:cs="Arial"/>
          <w:lang w:val="kk-KZ"/>
        </w:rPr>
        <w:t>. .</w:t>
      </w:r>
      <w:r w:rsidRPr="005A6B4F">
        <w:rPr>
          <w:rFonts w:ascii="Arial" w:hAnsi="Arial" w:cs="Arial"/>
          <w:lang w:val="kk-KZ"/>
        </w:rPr>
        <w:t>4</w:t>
      </w:r>
    </w:p>
    <w:p w14:paraId="17ADCD5F" w14:textId="57B93C22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4.4 Расчет справочного коэффициента SAEFc . . . . . . . . . . . . . . . . . . . . . . . . . . . .</w:t>
      </w:r>
      <w:r w:rsidR="00CE72B8">
        <w:rPr>
          <w:rFonts w:ascii="Arial" w:hAnsi="Arial" w:cs="Arial"/>
          <w:lang w:val="kk-KZ"/>
        </w:rPr>
        <w:t xml:space="preserve"> . </w:t>
      </w:r>
      <w:r w:rsidRPr="005A6B4F">
        <w:rPr>
          <w:rFonts w:ascii="Arial" w:hAnsi="Arial" w:cs="Arial"/>
          <w:lang w:val="kk-KZ"/>
        </w:rPr>
        <w:t xml:space="preserve"> 5</w:t>
      </w:r>
    </w:p>
    <w:p w14:paraId="01AC7BF3" w14:textId="43B13852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4.5 Расчет справочной годовой потребности в охлаждении Qrefc. . . . . . . </w:t>
      </w:r>
      <w:r w:rsidR="00CE72B8">
        <w:rPr>
          <w:rFonts w:ascii="Arial" w:hAnsi="Arial" w:cs="Arial"/>
          <w:lang w:val="kk-KZ"/>
        </w:rPr>
        <w:t>. . . . . . . .</w:t>
      </w:r>
      <w:r w:rsidRPr="005A6B4F">
        <w:rPr>
          <w:rFonts w:ascii="Arial" w:hAnsi="Arial" w:cs="Arial"/>
          <w:lang w:val="kk-KZ"/>
        </w:rPr>
        <w:t>5</w:t>
      </w:r>
    </w:p>
    <w:p w14:paraId="511BC2DD" w14:textId="718E5153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4.6 Расчет справочного коэффициента SAEFcon. . . . . . . . . . . . . . . . . . . . . . . . . . . </w:t>
      </w:r>
      <w:r w:rsidR="00CE72B8">
        <w:rPr>
          <w:rFonts w:ascii="Arial" w:hAnsi="Arial" w:cs="Arial"/>
          <w:lang w:val="kk-KZ"/>
        </w:rPr>
        <w:t xml:space="preserve">. </w:t>
      </w:r>
      <w:r w:rsidRPr="005A6B4F">
        <w:rPr>
          <w:rFonts w:ascii="Arial" w:hAnsi="Arial" w:cs="Arial"/>
          <w:lang w:val="kk-KZ"/>
        </w:rPr>
        <w:t>5</w:t>
      </w:r>
    </w:p>
    <w:p w14:paraId="310F6ADC" w14:textId="5F32872C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4.7 Процедура определения значений для GUEc и AEFc. . . . . . . . . . . . . .</w:t>
      </w:r>
      <w:r w:rsidR="00CE72B8">
        <w:rPr>
          <w:rFonts w:ascii="Arial" w:hAnsi="Arial" w:cs="Arial"/>
          <w:lang w:val="kk-KZ"/>
        </w:rPr>
        <w:t xml:space="preserve"> . . . . . . . .</w:t>
      </w:r>
      <w:r w:rsidRPr="005A6B4F">
        <w:rPr>
          <w:rFonts w:ascii="Arial" w:hAnsi="Arial" w:cs="Arial"/>
          <w:lang w:val="kk-KZ"/>
        </w:rPr>
        <w:t>6</w:t>
      </w:r>
    </w:p>
    <w:p w14:paraId="37834AD8" w14:textId="693E93B2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5 Методы расчета справочных сезонных </w:t>
      </w:r>
      <w:r w:rsidR="009A7E3C">
        <w:rPr>
          <w:rFonts w:ascii="Arial" w:hAnsi="Arial" w:cs="Arial"/>
        </w:rPr>
        <w:t>эксплуатационных показателей</w:t>
      </w:r>
      <w:r w:rsidR="009A7E3C">
        <w:rPr>
          <w:rFonts w:ascii="Arial" w:hAnsi="Arial" w:cs="Arial"/>
          <w:lang w:val="kk-KZ"/>
        </w:rPr>
        <w:t xml:space="preserve"> </w:t>
      </w:r>
      <w:r w:rsidR="00CE72B8">
        <w:rPr>
          <w:rFonts w:ascii="Arial" w:hAnsi="Arial" w:cs="Arial"/>
          <w:lang w:val="kk-KZ"/>
        </w:rPr>
        <w:t>в режиме обогрева. . . . . .</w:t>
      </w:r>
      <w:r w:rsidR="009A7E3C">
        <w:rPr>
          <w:rFonts w:ascii="Arial" w:hAnsi="Arial" w:cs="Arial"/>
          <w:lang w:val="kk-KZ"/>
        </w:rPr>
        <w:t>...............................................................................................................</w:t>
      </w:r>
      <w:r w:rsidRPr="005A6B4F">
        <w:rPr>
          <w:rFonts w:ascii="Arial" w:hAnsi="Arial" w:cs="Arial"/>
          <w:lang w:val="kk-KZ"/>
        </w:rPr>
        <w:t>6</w:t>
      </w:r>
    </w:p>
    <w:p w14:paraId="42DB20E7" w14:textId="6012236A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5.1 Общие положения . . . . . . . . . . . . . . . . . . . . . . . . . . . . . . . . . . . . . .</w:t>
      </w:r>
      <w:r w:rsidR="00CE72B8">
        <w:rPr>
          <w:rFonts w:ascii="Arial" w:hAnsi="Arial" w:cs="Arial"/>
          <w:lang w:val="kk-KZ"/>
        </w:rPr>
        <w:t xml:space="preserve"> . . . . . . . . . . . . </w:t>
      </w:r>
      <w:r w:rsidRPr="005A6B4F">
        <w:rPr>
          <w:rFonts w:ascii="Arial" w:hAnsi="Arial" w:cs="Arial"/>
          <w:lang w:val="kk-KZ"/>
        </w:rPr>
        <w:t>6</w:t>
      </w:r>
    </w:p>
    <w:p w14:paraId="6B8A0EFD" w14:textId="2AE54835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5.2 Условия частичной нагрузки . . . . . . . . . . . . . . . . . . . . . . . . . . . . . . . . . . . . . . . . </w:t>
      </w:r>
      <w:r w:rsidR="00CE72B8">
        <w:rPr>
          <w:rFonts w:ascii="Arial" w:hAnsi="Arial" w:cs="Arial"/>
          <w:lang w:val="kk-KZ"/>
        </w:rPr>
        <w:t>. .</w:t>
      </w:r>
      <w:r w:rsidRPr="005A6B4F">
        <w:rPr>
          <w:rFonts w:ascii="Arial" w:hAnsi="Arial" w:cs="Arial"/>
          <w:lang w:val="kk-KZ"/>
        </w:rPr>
        <w:t>7</w:t>
      </w:r>
    </w:p>
    <w:p w14:paraId="2A6DEE48" w14:textId="328F012B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5.3 Расчет справочного коэффициента SPERh. . . . . . . . . . . . . . . . . . . . . . . . . . . </w:t>
      </w:r>
      <w:r w:rsidR="00CE72B8">
        <w:rPr>
          <w:rFonts w:ascii="Arial" w:hAnsi="Arial" w:cs="Arial"/>
          <w:lang w:val="kk-KZ"/>
        </w:rPr>
        <w:t>. .</w:t>
      </w:r>
      <w:r w:rsidRPr="005A6B4F">
        <w:rPr>
          <w:rFonts w:ascii="Arial" w:hAnsi="Arial" w:cs="Arial"/>
          <w:lang w:val="kk-KZ"/>
        </w:rPr>
        <w:t>19</w:t>
      </w:r>
    </w:p>
    <w:p w14:paraId="565B090F" w14:textId="53D18255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5.4 Расчет справочного коэффициента SGUEh. . . . . . . . . . . . . . . . . . . . . . . . . . . </w:t>
      </w:r>
      <w:r w:rsidR="00CE72B8">
        <w:rPr>
          <w:rFonts w:ascii="Arial" w:hAnsi="Arial" w:cs="Arial"/>
          <w:lang w:val="kk-KZ"/>
        </w:rPr>
        <w:t>. .</w:t>
      </w:r>
      <w:r w:rsidRPr="005A6B4F">
        <w:rPr>
          <w:rFonts w:ascii="Arial" w:hAnsi="Arial" w:cs="Arial"/>
          <w:lang w:val="kk-KZ"/>
        </w:rPr>
        <w:t>20</w:t>
      </w:r>
    </w:p>
    <w:p w14:paraId="7D777A88" w14:textId="1722777A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5.5 Расчет справочного коэффициента SAEFh . . . . . . . . . . . . . . . . . . . . . . . . . . .</w:t>
      </w:r>
      <w:r w:rsidR="00CE72B8">
        <w:rPr>
          <w:rFonts w:ascii="Arial" w:hAnsi="Arial" w:cs="Arial"/>
          <w:lang w:val="kk-KZ"/>
        </w:rPr>
        <w:t xml:space="preserve"> . </w:t>
      </w:r>
      <w:r w:rsidRPr="005A6B4F">
        <w:rPr>
          <w:rFonts w:ascii="Arial" w:hAnsi="Arial" w:cs="Arial"/>
          <w:lang w:val="kk-KZ"/>
        </w:rPr>
        <w:t xml:space="preserve"> 22</w:t>
      </w:r>
    </w:p>
    <w:p w14:paraId="6BA4BDCC" w14:textId="7EFB35A7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5.6 Расчет справочной годовой потребности в отоплении Qrefh. . . . . . . . . . . . . .</w:t>
      </w:r>
      <w:r w:rsidR="00CE72B8">
        <w:rPr>
          <w:rFonts w:ascii="Arial" w:hAnsi="Arial" w:cs="Arial"/>
          <w:lang w:val="kk-KZ"/>
        </w:rPr>
        <w:t xml:space="preserve"> </w:t>
      </w:r>
      <w:r w:rsidRPr="005A6B4F">
        <w:rPr>
          <w:rFonts w:ascii="Arial" w:hAnsi="Arial" w:cs="Arial"/>
          <w:lang w:val="kk-KZ"/>
        </w:rPr>
        <w:t xml:space="preserve"> 22</w:t>
      </w:r>
    </w:p>
    <w:p w14:paraId="2A1227D5" w14:textId="50AD6E47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5.7 Расчет справочного коэффициента SAEFhon. . . . . . . . . . . . . . . . . . . . . . . . . . </w:t>
      </w:r>
      <w:r w:rsidR="00CE72B8">
        <w:rPr>
          <w:rFonts w:ascii="Arial" w:hAnsi="Arial" w:cs="Arial"/>
          <w:lang w:val="kk-KZ"/>
        </w:rPr>
        <w:t xml:space="preserve">. </w:t>
      </w:r>
      <w:r w:rsidRPr="005A6B4F">
        <w:rPr>
          <w:rFonts w:ascii="Arial" w:hAnsi="Arial" w:cs="Arial"/>
          <w:lang w:val="kk-KZ"/>
        </w:rPr>
        <w:t>22</w:t>
      </w:r>
    </w:p>
    <w:p w14:paraId="158EDF70" w14:textId="664BE09D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5.8 Процедура определения значений для GUEh и AEFh. . . . . . . . . . . . . . . . . . . </w:t>
      </w:r>
      <w:r w:rsidR="00CE72B8">
        <w:rPr>
          <w:rFonts w:ascii="Arial" w:hAnsi="Arial" w:cs="Arial"/>
          <w:lang w:val="kk-KZ"/>
        </w:rPr>
        <w:t>. .</w:t>
      </w:r>
      <w:r w:rsidRPr="005A6B4F">
        <w:rPr>
          <w:rFonts w:ascii="Arial" w:hAnsi="Arial" w:cs="Arial"/>
          <w:lang w:val="kk-KZ"/>
        </w:rPr>
        <w:t>23</w:t>
      </w:r>
    </w:p>
    <w:p w14:paraId="251E82FD" w14:textId="5566EE39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Приложение A (справочное) Пример расчета справочных коэффициентов SGUEc и SAEFс . . . . . </w:t>
      </w:r>
      <w:r w:rsidR="00CE72B8">
        <w:rPr>
          <w:rFonts w:ascii="Arial" w:hAnsi="Arial" w:cs="Arial"/>
          <w:lang w:val="kk-KZ"/>
        </w:rPr>
        <w:t>..............................................................................................................</w:t>
      </w:r>
      <w:r w:rsidRPr="005A6B4F">
        <w:rPr>
          <w:rFonts w:ascii="Arial" w:hAnsi="Arial" w:cs="Arial"/>
          <w:lang w:val="kk-KZ"/>
        </w:rPr>
        <w:t>24</w:t>
      </w:r>
    </w:p>
    <w:p w14:paraId="1E93D956" w14:textId="68CDF525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Приложение B (справочное) Пример расчета справочных коэффициентов SGUEh, SAEFh и SPERh. . </w:t>
      </w:r>
      <w:r w:rsidR="00CE72B8">
        <w:rPr>
          <w:rFonts w:ascii="Arial" w:hAnsi="Arial" w:cs="Arial"/>
          <w:lang w:val="kk-KZ"/>
        </w:rPr>
        <w:t>.......................................................................................................</w:t>
      </w:r>
      <w:r w:rsidRPr="005A6B4F">
        <w:rPr>
          <w:rFonts w:ascii="Arial" w:hAnsi="Arial" w:cs="Arial"/>
          <w:lang w:val="kk-KZ"/>
        </w:rPr>
        <w:t>26</w:t>
      </w:r>
    </w:p>
    <w:p w14:paraId="6FAEEDCE" w14:textId="1E90CE3F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Приложение C (обязательное) Количество часов в режиме выключения термостата, режиме</w:t>
      </w:r>
      <w:r w:rsidR="00CE72B8">
        <w:rPr>
          <w:rFonts w:ascii="Arial" w:hAnsi="Arial" w:cs="Arial"/>
          <w:lang w:val="kk-KZ"/>
        </w:rPr>
        <w:t xml:space="preserve"> </w:t>
      </w:r>
      <w:r w:rsidRPr="005A6B4F">
        <w:rPr>
          <w:rFonts w:ascii="Arial" w:hAnsi="Arial" w:cs="Arial"/>
          <w:lang w:val="kk-KZ"/>
        </w:rPr>
        <w:t>ожидания и режиме «выключено» для расчета справочных коэффициентов SAEFc</w:t>
      </w:r>
      <w:r w:rsidR="00CE72B8">
        <w:rPr>
          <w:rFonts w:ascii="Arial" w:hAnsi="Arial" w:cs="Arial"/>
          <w:lang w:val="kk-KZ"/>
        </w:rPr>
        <w:t xml:space="preserve"> </w:t>
      </w:r>
      <w:r w:rsidRPr="005A6B4F">
        <w:rPr>
          <w:rFonts w:ascii="Arial" w:hAnsi="Arial" w:cs="Arial"/>
          <w:lang w:val="kk-KZ"/>
        </w:rPr>
        <w:t>и SAEFh. . . . . . . . . . . . . . . . . . . . . . . . . . . . . . . .</w:t>
      </w:r>
      <w:r w:rsidR="00CE72B8">
        <w:rPr>
          <w:rFonts w:ascii="Arial" w:hAnsi="Arial" w:cs="Arial"/>
          <w:lang w:val="kk-KZ"/>
        </w:rPr>
        <w:t xml:space="preserve"> . . . . . . . . .</w:t>
      </w:r>
      <w:r w:rsidRPr="005A6B4F">
        <w:rPr>
          <w:rFonts w:ascii="Arial" w:hAnsi="Arial" w:cs="Arial"/>
          <w:lang w:val="kk-KZ"/>
        </w:rPr>
        <w:t>28</w:t>
      </w:r>
    </w:p>
    <w:p w14:paraId="2113DB4D" w14:textId="27EF2619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Приложение D (обязательное) Расчет справочных сезонных </w:t>
      </w:r>
      <w:r w:rsidR="009A7E3C">
        <w:rPr>
          <w:rFonts w:ascii="Arial" w:hAnsi="Arial" w:cs="Arial"/>
        </w:rPr>
        <w:t>эксплуатационных показателей</w:t>
      </w:r>
      <w:r w:rsidR="009A7E3C" w:rsidRPr="005A6B4F">
        <w:rPr>
          <w:rFonts w:ascii="Arial" w:hAnsi="Arial" w:cs="Arial"/>
          <w:lang w:val="kk-KZ"/>
        </w:rPr>
        <w:t xml:space="preserve"> </w:t>
      </w:r>
      <w:r w:rsidRPr="005A6B4F">
        <w:rPr>
          <w:rFonts w:ascii="Arial" w:hAnsi="Arial" w:cs="Arial"/>
          <w:lang w:val="kk-KZ"/>
        </w:rPr>
        <w:t>в режиме обогрева</w:t>
      </w:r>
      <w:r w:rsidR="00CE72B8">
        <w:rPr>
          <w:rFonts w:ascii="Arial" w:hAnsi="Arial" w:cs="Arial"/>
          <w:lang w:val="kk-KZ"/>
        </w:rPr>
        <w:t xml:space="preserve"> </w:t>
      </w:r>
      <w:r w:rsidRPr="005A6B4F">
        <w:rPr>
          <w:rFonts w:ascii="Arial" w:hAnsi="Arial" w:cs="Arial"/>
          <w:lang w:val="kk-KZ"/>
        </w:rPr>
        <w:t xml:space="preserve">для бивалентных приборов. . . . . . . . . . . . . . . . </w:t>
      </w:r>
      <w:r w:rsidR="00CE72B8">
        <w:rPr>
          <w:rFonts w:ascii="Arial" w:hAnsi="Arial" w:cs="Arial"/>
          <w:lang w:val="kk-KZ"/>
        </w:rPr>
        <w:t xml:space="preserve">.  </w:t>
      </w:r>
      <w:r w:rsidRPr="005A6B4F">
        <w:rPr>
          <w:rFonts w:ascii="Arial" w:hAnsi="Arial" w:cs="Arial"/>
          <w:lang w:val="kk-KZ"/>
        </w:rPr>
        <w:t>30</w:t>
      </w:r>
    </w:p>
    <w:p w14:paraId="15E65F6C" w14:textId="4585B694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Приложение E (обязательное) Процедуры определения значений GUEh, AEFh и SAEFh прибора</w:t>
      </w:r>
      <w:r w:rsidR="00CE72B8">
        <w:rPr>
          <w:rFonts w:ascii="Arial" w:hAnsi="Arial" w:cs="Arial"/>
          <w:lang w:val="kk-KZ"/>
        </w:rPr>
        <w:t xml:space="preserve"> </w:t>
      </w:r>
      <w:r w:rsidRPr="005A6B4F">
        <w:rPr>
          <w:rFonts w:ascii="Arial" w:hAnsi="Arial" w:cs="Arial"/>
          <w:lang w:val="kk-KZ"/>
        </w:rPr>
        <w:t>с несколькими одинаковыми тепловыми насосами .</w:t>
      </w:r>
      <w:r w:rsidR="00CE72B8">
        <w:rPr>
          <w:rFonts w:ascii="Arial" w:hAnsi="Arial" w:cs="Arial"/>
          <w:lang w:val="kk-KZ"/>
        </w:rPr>
        <w:t xml:space="preserve"> . . . . . . . . . . </w:t>
      </w:r>
      <w:r w:rsidRPr="005A6B4F">
        <w:rPr>
          <w:rFonts w:ascii="Arial" w:hAnsi="Arial" w:cs="Arial"/>
          <w:lang w:val="kk-KZ"/>
        </w:rPr>
        <w:t>33</w:t>
      </w:r>
    </w:p>
    <w:p w14:paraId="41E768A2" w14:textId="35BA235C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Приложение F (справочное) Таблицы с данными для условий частичной нагрузки в режиме обогрева .. </w:t>
      </w:r>
      <w:r w:rsidR="00CE72B8">
        <w:rPr>
          <w:rFonts w:ascii="Arial" w:hAnsi="Arial" w:cs="Arial"/>
          <w:lang w:val="kk-KZ"/>
        </w:rPr>
        <w:t>...................................................................................................</w:t>
      </w:r>
      <w:r w:rsidRPr="005A6B4F">
        <w:rPr>
          <w:rFonts w:ascii="Arial" w:hAnsi="Arial" w:cs="Arial"/>
          <w:lang w:val="kk-KZ"/>
        </w:rPr>
        <w:t>35</w:t>
      </w:r>
    </w:p>
    <w:p w14:paraId="44CAA010" w14:textId="0879D46E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Приложение G (обязательное) Расчет сезонной энергетической эффективности обогрева помещений</w:t>
      </w:r>
      <w:r w:rsidR="00CE72B8">
        <w:rPr>
          <w:rFonts w:ascii="Arial" w:hAnsi="Arial" w:cs="Arial"/>
          <w:lang w:val="kk-KZ"/>
        </w:rPr>
        <w:t xml:space="preserve"> </w:t>
      </w:r>
      <w:r w:rsidRPr="005A6B4F">
        <w:rPr>
          <w:rFonts w:ascii="Arial" w:hAnsi="Arial" w:cs="Arial"/>
          <w:lang w:val="kk-KZ"/>
        </w:rPr>
        <w:t>для отопительных приборов на основе моновалентного или бивалентного газового</w:t>
      </w:r>
      <w:r w:rsidR="00CE72B8">
        <w:rPr>
          <w:rFonts w:ascii="Arial" w:hAnsi="Arial" w:cs="Arial"/>
          <w:lang w:val="kk-KZ"/>
        </w:rPr>
        <w:t xml:space="preserve"> </w:t>
      </w:r>
      <w:r w:rsidRPr="005A6B4F">
        <w:rPr>
          <w:rFonts w:ascii="Arial" w:hAnsi="Arial" w:cs="Arial"/>
          <w:lang w:val="kk-KZ"/>
        </w:rPr>
        <w:t xml:space="preserve">сорбционного теплового насоса. . . . . . . . . . . . </w:t>
      </w:r>
      <w:r w:rsidR="00CE72B8">
        <w:rPr>
          <w:rFonts w:ascii="Arial" w:hAnsi="Arial" w:cs="Arial"/>
          <w:lang w:val="kk-KZ"/>
        </w:rPr>
        <w:t>. . . . . . . . . .</w:t>
      </w:r>
      <w:r w:rsidRPr="005A6B4F">
        <w:rPr>
          <w:rFonts w:ascii="Arial" w:hAnsi="Arial" w:cs="Arial"/>
          <w:lang w:val="kk-KZ"/>
        </w:rPr>
        <w:t>36</w:t>
      </w:r>
    </w:p>
    <w:p w14:paraId="2C6B61AD" w14:textId="77777777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Приложение ДА (справочное) Сведения о соответствии ссылочных национальных</w:t>
      </w:r>
    </w:p>
    <w:p w14:paraId="2E8EF7D9" w14:textId="77777777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>и межгосударственных стандартов стандартам, использованным в качестве</w:t>
      </w:r>
    </w:p>
    <w:p w14:paraId="3DC71D0B" w14:textId="117DC31A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ссылочных в примененном стандарте. . . . . . . . . . . . . . . . . . . . . . </w:t>
      </w:r>
      <w:r w:rsidR="00CE72B8">
        <w:rPr>
          <w:rFonts w:ascii="Arial" w:hAnsi="Arial" w:cs="Arial"/>
          <w:lang w:val="kk-KZ"/>
        </w:rPr>
        <w:t xml:space="preserve">. . . . . . . . . . . . . . </w:t>
      </w:r>
      <w:r w:rsidRPr="005A6B4F">
        <w:rPr>
          <w:rFonts w:ascii="Arial" w:hAnsi="Arial" w:cs="Arial"/>
          <w:lang w:val="kk-KZ"/>
        </w:rPr>
        <w:t>38</w:t>
      </w:r>
    </w:p>
    <w:p w14:paraId="15A2755F" w14:textId="1EBC397C" w:rsidR="005A6B4F" w:rsidRPr="005A6B4F" w:rsidRDefault="005A6B4F" w:rsidP="00F44891">
      <w:pPr>
        <w:jc w:val="both"/>
        <w:rPr>
          <w:rFonts w:ascii="Arial" w:hAnsi="Arial" w:cs="Arial"/>
          <w:lang w:val="kk-KZ"/>
        </w:rPr>
      </w:pPr>
      <w:r w:rsidRPr="005A6B4F">
        <w:rPr>
          <w:rFonts w:ascii="Arial" w:hAnsi="Arial" w:cs="Arial"/>
          <w:lang w:val="kk-KZ"/>
        </w:rPr>
        <w:t xml:space="preserve">Библиография. . . . . . . . . . . . . . . . . . . . . . . . . . . . . . . . . . . . . . . . . . . </w:t>
      </w:r>
      <w:r w:rsidR="00CE72B8">
        <w:rPr>
          <w:rFonts w:ascii="Arial" w:hAnsi="Arial" w:cs="Arial"/>
          <w:lang w:val="kk-KZ"/>
        </w:rPr>
        <w:t>. . . . . . . . . ......</w:t>
      </w:r>
      <w:r w:rsidRPr="005A6B4F">
        <w:rPr>
          <w:rFonts w:ascii="Arial" w:hAnsi="Arial" w:cs="Arial"/>
          <w:lang w:val="kk-KZ"/>
        </w:rPr>
        <w:t>39</w:t>
      </w:r>
    </w:p>
    <w:p w14:paraId="147D87C5" w14:textId="2932B61F" w:rsidR="00F44891" w:rsidRDefault="00F44891" w:rsidP="00F44891">
      <w:pPr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br w:type="page"/>
      </w:r>
    </w:p>
    <w:p w14:paraId="7380F094" w14:textId="77777777" w:rsidR="004D5C52" w:rsidRPr="00F44891" w:rsidRDefault="004D5C52" w:rsidP="00F44891">
      <w:pPr>
        <w:jc w:val="center"/>
        <w:rPr>
          <w:rFonts w:ascii="Arial" w:hAnsi="Arial" w:cs="Arial"/>
          <w:b/>
          <w:lang w:val="kk-KZ"/>
        </w:rPr>
      </w:pPr>
      <w:r w:rsidRPr="00F44891">
        <w:rPr>
          <w:rFonts w:ascii="Arial" w:hAnsi="Arial" w:cs="Arial"/>
          <w:b/>
          <w:lang w:val="kk-KZ"/>
        </w:rPr>
        <w:lastRenderedPageBreak/>
        <w:t>Введение</w:t>
      </w:r>
    </w:p>
    <w:p w14:paraId="064CA31A" w14:textId="77777777" w:rsidR="004D5C52" w:rsidRPr="00F44891" w:rsidRDefault="004D5C52" w:rsidP="00F44891">
      <w:pPr>
        <w:jc w:val="center"/>
        <w:rPr>
          <w:rFonts w:ascii="Arial" w:hAnsi="Arial" w:cs="Arial"/>
          <w:b/>
          <w:lang w:val="kk-KZ"/>
        </w:rPr>
      </w:pPr>
    </w:p>
    <w:p w14:paraId="70377CF6" w14:textId="77777777" w:rsidR="00F44891" w:rsidRPr="002B7F3C" w:rsidRDefault="00F44891" w:rsidP="00F4489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 xml:space="preserve">Серия стандартов </w:t>
      </w:r>
      <w:r w:rsidRPr="002B7F3C">
        <w:rPr>
          <w:rFonts w:ascii="Arial" w:hAnsi="Arial" w:cs="Arial"/>
          <w:color w:val="000000"/>
          <w:lang w:val="en-US" w:eastAsia="en-US"/>
        </w:rPr>
        <w:t>EN</w:t>
      </w:r>
      <w:r w:rsidRPr="002B7F3C">
        <w:rPr>
          <w:rFonts w:ascii="Arial" w:hAnsi="Arial" w:cs="Arial"/>
          <w:color w:val="000000"/>
          <w:lang w:eastAsia="en-US"/>
        </w:rPr>
        <w:t xml:space="preserve"> 12309 под общим названием «Приборы газовые сорбционные для обогрева и/или охлаждения с номинальной тепловой мощностью до 70 кВт» состоит из следующих частей:</w:t>
      </w:r>
    </w:p>
    <w:p w14:paraId="1BC1ECDE" w14:textId="77777777" w:rsidR="00F44891" w:rsidRPr="002B7F3C" w:rsidRDefault="00F44891" w:rsidP="00F4489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1: Термины и определения;</w:t>
      </w:r>
    </w:p>
    <w:p w14:paraId="79A8D218" w14:textId="77777777" w:rsidR="00F44891" w:rsidRPr="002B7F3C" w:rsidRDefault="00F44891" w:rsidP="00F4489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2: Безопасность;</w:t>
      </w:r>
    </w:p>
    <w:p w14:paraId="5C90CD91" w14:textId="77777777" w:rsidR="00F44891" w:rsidRPr="002B7F3C" w:rsidRDefault="00F44891" w:rsidP="00F4489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3: Условия испытаний;</w:t>
      </w:r>
    </w:p>
    <w:p w14:paraId="3A2B0E6A" w14:textId="77777777" w:rsidR="00F44891" w:rsidRPr="002B7F3C" w:rsidRDefault="00F44891" w:rsidP="00F4489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4: Методы испытаний;</w:t>
      </w:r>
    </w:p>
    <w:p w14:paraId="20D4D113" w14:textId="77777777" w:rsidR="00F44891" w:rsidRPr="002B7F3C" w:rsidRDefault="00F44891" w:rsidP="00F4489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5: Требования;</w:t>
      </w:r>
    </w:p>
    <w:p w14:paraId="1F659434" w14:textId="77777777" w:rsidR="00F44891" w:rsidRPr="002B7F3C" w:rsidRDefault="00F44891" w:rsidP="00F4489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6: Расчет сезонных эксплуатационных показателей;</w:t>
      </w:r>
    </w:p>
    <w:p w14:paraId="16F3619D" w14:textId="77777777" w:rsidR="00F44891" w:rsidRPr="002B7F3C" w:rsidRDefault="00F44891" w:rsidP="00F4489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7: Особые требования к гибридным приборам;</w:t>
      </w:r>
    </w:p>
    <w:p w14:paraId="12F33AF5" w14:textId="11F48BE5" w:rsidR="00B941E3" w:rsidRPr="00993F9D" w:rsidRDefault="00F44891" w:rsidP="00F44891">
      <w:pPr>
        <w:ind w:firstLine="567"/>
        <w:jc w:val="both"/>
        <w:rPr>
          <w:rFonts w:ascii="Arial" w:hAnsi="Arial" w:cs="Arial"/>
          <w:lang w:val="kk-KZ"/>
        </w:rPr>
      </w:pPr>
      <w:r w:rsidRPr="00DA6AAD">
        <w:rPr>
          <w:rFonts w:ascii="Arial" w:hAnsi="Arial" w:cs="Arial"/>
          <w:color w:val="000000"/>
          <w:lang w:eastAsia="en-US"/>
        </w:rPr>
        <w:t>- Часть 8: Экологические аспекты.</w:t>
      </w:r>
    </w:p>
    <w:p w14:paraId="18297A76" w14:textId="77777777" w:rsidR="00DF0AD9" w:rsidRPr="00794850" w:rsidRDefault="00DF0AD9" w:rsidP="00F44891">
      <w:pPr>
        <w:ind w:firstLine="567"/>
        <w:jc w:val="center"/>
        <w:rPr>
          <w:rFonts w:ascii="Arial" w:hAnsi="Arial" w:cs="Arial"/>
          <w:b/>
          <w:lang w:val="kk-KZ"/>
        </w:rPr>
        <w:sectPr w:rsidR="00DF0AD9" w:rsidRPr="00794850" w:rsidSect="00C939DE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1020" w:footer="1020" w:gutter="0"/>
          <w:pgNumType w:fmt="upperRoman" w:start="1"/>
          <w:cols w:space="708"/>
          <w:titlePg/>
          <w:docGrid w:linePitch="360"/>
        </w:sectPr>
      </w:pPr>
    </w:p>
    <w:p w14:paraId="14A5ED67" w14:textId="77777777" w:rsidR="00984D79" w:rsidRPr="00986F3E" w:rsidRDefault="00984D79" w:rsidP="00F44891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r w:rsidRPr="00986F3E">
        <w:rPr>
          <w:rFonts w:ascii="Arial" w:hAnsi="Arial" w:cs="Arial"/>
          <w:b/>
        </w:rPr>
        <w:lastRenderedPageBreak/>
        <w:t xml:space="preserve">М Е Ж Г О С У Д А Р С Т В Е Н </w:t>
      </w:r>
      <w:proofErr w:type="spellStart"/>
      <w:r w:rsidRPr="00986F3E">
        <w:rPr>
          <w:rFonts w:ascii="Arial" w:hAnsi="Arial" w:cs="Arial"/>
          <w:b/>
        </w:rPr>
        <w:t>Н</w:t>
      </w:r>
      <w:proofErr w:type="spellEnd"/>
      <w:r w:rsidRPr="00986F3E">
        <w:rPr>
          <w:rFonts w:ascii="Arial" w:hAnsi="Arial" w:cs="Arial"/>
          <w:b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984D79" w:rsidRPr="008E7383" w14:paraId="41633ED7" w14:textId="77777777" w:rsidTr="00B83568">
        <w:trPr>
          <w:trHeight w:val="1109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14:paraId="3C914C87" w14:textId="77777777" w:rsidR="00674005" w:rsidRPr="00986F3E" w:rsidRDefault="00674005" w:rsidP="00F44891">
            <w:pPr>
              <w:keepNext/>
              <w:jc w:val="center"/>
              <w:outlineLvl w:val="3"/>
              <w:rPr>
                <w:rFonts w:ascii="Arial" w:hAnsi="Arial" w:cs="Arial"/>
                <w:b/>
                <w:lang w:val="kk-KZ"/>
              </w:rPr>
            </w:pPr>
          </w:p>
          <w:p w14:paraId="6F44984D" w14:textId="77777777" w:rsidR="00A756E5" w:rsidRPr="00A756E5" w:rsidRDefault="00A756E5" w:rsidP="00F4489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756E5">
              <w:rPr>
                <w:rFonts w:ascii="Arial" w:hAnsi="Arial" w:cs="Arial"/>
                <w:b/>
                <w:color w:val="000000" w:themeColor="text1"/>
              </w:rPr>
              <w:t>Приборы газовые сорбционные для обогрева и/или охлаждения с номинальной тепловой мощностью до 70 кВт</w:t>
            </w:r>
          </w:p>
          <w:p w14:paraId="3593B942" w14:textId="77777777" w:rsidR="00A756E5" w:rsidRPr="00A756E5" w:rsidRDefault="00A756E5" w:rsidP="00F4489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7F36F968" w14:textId="77777777" w:rsidR="00A756E5" w:rsidRPr="00A756E5" w:rsidRDefault="00A756E5" w:rsidP="00F4489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756E5">
              <w:rPr>
                <w:rFonts w:ascii="Arial" w:hAnsi="Arial" w:cs="Arial"/>
                <w:b/>
                <w:color w:val="000000" w:themeColor="text1"/>
              </w:rPr>
              <w:t>Часть 6</w:t>
            </w:r>
          </w:p>
          <w:p w14:paraId="7B0B0237" w14:textId="77777777" w:rsidR="00A756E5" w:rsidRPr="00A756E5" w:rsidRDefault="00A756E5" w:rsidP="00F4489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7060E67F" w14:textId="77777777" w:rsidR="00A756E5" w:rsidRPr="00A756E5" w:rsidRDefault="00A756E5" w:rsidP="00F4489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756E5">
              <w:rPr>
                <w:rFonts w:ascii="Arial" w:hAnsi="Arial" w:cs="Arial"/>
                <w:b/>
                <w:color w:val="000000" w:themeColor="text1"/>
              </w:rPr>
              <w:t>РАСЧЕТ СЕЗОННЫХ ЭКСПЛУАТАЦИОННЫХ ПОКАЗАТЕЛЕЙ</w:t>
            </w:r>
          </w:p>
          <w:p w14:paraId="48B42103" w14:textId="39AB26EF" w:rsidR="001B05F6" w:rsidRPr="00A756E5" w:rsidRDefault="001B05F6" w:rsidP="00F4489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083B16ED" w14:textId="11148D31" w:rsidR="00984D79" w:rsidRDefault="00984D79" w:rsidP="00F44891">
      <w:pPr>
        <w:pStyle w:val="4"/>
        <w:keepNext w:val="0"/>
        <w:spacing w:before="0" w:after="0"/>
        <w:jc w:val="right"/>
        <w:rPr>
          <w:rFonts w:ascii="Arial" w:hAnsi="Arial" w:cs="Arial"/>
          <w:b w:val="0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>Дата введения</w:t>
      </w:r>
      <w:r w:rsidR="006A3964" w:rsidRPr="002C2B37">
        <w:rPr>
          <w:rFonts w:ascii="Arial" w:hAnsi="Arial" w:cs="Arial"/>
          <w:b w:val="0"/>
          <w:sz w:val="22"/>
          <w:szCs w:val="22"/>
        </w:rPr>
        <w:t>______________</w:t>
      </w:r>
    </w:p>
    <w:p w14:paraId="68F4D92C" w14:textId="77777777" w:rsidR="00F44891" w:rsidRPr="00F44891" w:rsidRDefault="00F44891" w:rsidP="00F44891">
      <w:pPr>
        <w:pStyle w:val="Pa7"/>
        <w:spacing w:line="240" w:lineRule="auto"/>
        <w:ind w:firstLine="567"/>
        <w:jc w:val="both"/>
        <w:rPr>
          <w:color w:val="000000"/>
        </w:rPr>
      </w:pPr>
    </w:p>
    <w:p w14:paraId="5DEB3F3D" w14:textId="78766D52" w:rsidR="007E1692" w:rsidRPr="00F44891" w:rsidRDefault="007E1692" w:rsidP="00F4489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</w:rPr>
      </w:pPr>
      <w:bookmarkStart w:id="1" w:name="bookmark46"/>
      <w:r w:rsidRPr="00F44891">
        <w:rPr>
          <w:rFonts w:ascii="Arial" w:hAnsi="Arial" w:cs="Arial"/>
          <w:b/>
          <w:bCs/>
        </w:rPr>
        <w:t>1</w:t>
      </w:r>
      <w:r w:rsidR="00973B62" w:rsidRPr="00F44891">
        <w:rPr>
          <w:rFonts w:ascii="Arial" w:hAnsi="Arial" w:cs="Arial"/>
          <w:b/>
          <w:bCs/>
        </w:rPr>
        <w:t xml:space="preserve"> </w:t>
      </w:r>
      <w:r w:rsidRPr="00F44891">
        <w:rPr>
          <w:rFonts w:ascii="Arial" w:hAnsi="Arial" w:cs="Arial"/>
          <w:b/>
          <w:bCs/>
        </w:rPr>
        <w:t>Область применения</w:t>
      </w:r>
    </w:p>
    <w:p w14:paraId="24E5E965" w14:textId="77777777" w:rsidR="007E1692" w:rsidRPr="007E1692" w:rsidRDefault="007E1692" w:rsidP="00F4489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</w:p>
    <w:p w14:paraId="24D3193F" w14:textId="2434B1B7" w:rsidR="00987F0F" w:rsidRPr="00A756E5" w:rsidRDefault="002E2EA2" w:rsidP="00DB1923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  <w:r w:rsidRPr="003315B8">
        <w:rPr>
          <w:rFonts w:ascii="Arial" w:hAnsi="Arial" w:cs="Arial"/>
          <w:color w:val="000000"/>
          <w:lang w:eastAsia="en-US"/>
        </w:rPr>
        <w:t xml:space="preserve">Настоящий стандарт устанавливает </w:t>
      </w:r>
      <w:r w:rsidR="00987F0F" w:rsidRPr="00A756E5">
        <w:rPr>
          <w:rFonts w:ascii="Arial" w:eastAsia="Arial Unicode MS" w:hAnsi="Arial" w:cs="Arial"/>
          <w:bCs/>
        </w:rPr>
        <w:t xml:space="preserve">методы расчета сезонных </w:t>
      </w:r>
      <w:r>
        <w:rPr>
          <w:rFonts w:ascii="Arial" w:eastAsia="Arial Unicode MS" w:hAnsi="Arial" w:cs="Arial"/>
          <w:bCs/>
        </w:rPr>
        <w:t>эксплуатационных показателей</w:t>
      </w:r>
      <w:r w:rsidR="00987F0F" w:rsidRPr="00A756E5">
        <w:rPr>
          <w:rFonts w:ascii="Arial" w:eastAsia="Arial Unicode MS" w:hAnsi="Arial" w:cs="Arial"/>
          <w:bCs/>
        </w:rPr>
        <w:t xml:space="preserve"> газовых сорбционных </w:t>
      </w:r>
      <w:r>
        <w:rPr>
          <w:rFonts w:ascii="Arial" w:eastAsia="Arial Unicode MS" w:hAnsi="Arial" w:cs="Arial"/>
          <w:bCs/>
        </w:rPr>
        <w:t>приборов</w:t>
      </w:r>
      <w:r w:rsidR="00987F0F" w:rsidRPr="00A756E5">
        <w:rPr>
          <w:rFonts w:ascii="Arial" w:eastAsia="Arial Unicode MS" w:hAnsi="Arial" w:cs="Arial"/>
          <w:bCs/>
        </w:rPr>
        <w:t xml:space="preserve"> для </w:t>
      </w:r>
      <w:r>
        <w:rPr>
          <w:rFonts w:ascii="Arial" w:eastAsia="Arial Unicode MS" w:hAnsi="Arial" w:cs="Arial"/>
          <w:bCs/>
        </w:rPr>
        <w:t>обогрева</w:t>
      </w:r>
      <w:r w:rsidR="00987F0F" w:rsidRPr="00A756E5">
        <w:rPr>
          <w:rFonts w:ascii="Arial" w:eastAsia="Arial Unicode MS" w:hAnsi="Arial" w:cs="Arial"/>
          <w:bCs/>
        </w:rPr>
        <w:t xml:space="preserve"> и/или охлаждения с </w:t>
      </w:r>
      <w:r w:rsidR="004A76F8">
        <w:rPr>
          <w:rFonts w:ascii="Arial" w:eastAsia="Arial Unicode MS" w:hAnsi="Arial" w:cs="Arial"/>
          <w:bCs/>
        </w:rPr>
        <w:t>номинальной тепловой</w:t>
      </w:r>
      <w:r w:rsidR="00987F0F" w:rsidRPr="00A756E5">
        <w:rPr>
          <w:rFonts w:ascii="Arial" w:eastAsia="Arial Unicode MS" w:hAnsi="Arial" w:cs="Arial"/>
          <w:bCs/>
        </w:rPr>
        <w:t xml:space="preserve"> мощностью </w:t>
      </w:r>
      <w:r w:rsidR="004A76F8">
        <w:rPr>
          <w:rFonts w:ascii="Arial" w:eastAsia="Arial Unicode MS" w:hAnsi="Arial" w:cs="Arial"/>
          <w:bCs/>
        </w:rPr>
        <w:t>до</w:t>
      </w:r>
      <w:r w:rsidR="00987F0F" w:rsidRPr="00A756E5">
        <w:rPr>
          <w:rFonts w:ascii="Arial" w:eastAsia="Arial Unicode MS" w:hAnsi="Arial" w:cs="Arial"/>
          <w:bCs/>
        </w:rPr>
        <w:t xml:space="preserve"> 70 кВт. В частности, указаны методы расчета справочных сезонных </w:t>
      </w:r>
      <w:r w:rsidR="004A76F8">
        <w:rPr>
          <w:rFonts w:ascii="Arial" w:eastAsia="Arial Unicode MS" w:hAnsi="Arial" w:cs="Arial"/>
          <w:bCs/>
        </w:rPr>
        <w:t>эксплуатационных показателей</w:t>
      </w:r>
      <w:r w:rsidR="004A76F8" w:rsidRPr="00A756E5">
        <w:rPr>
          <w:rFonts w:ascii="Arial" w:eastAsia="Arial Unicode MS" w:hAnsi="Arial" w:cs="Arial"/>
          <w:bCs/>
        </w:rPr>
        <w:t xml:space="preserve"> </w:t>
      </w:r>
      <w:r w:rsidR="00987F0F" w:rsidRPr="00A756E5">
        <w:rPr>
          <w:rFonts w:ascii="Arial" w:eastAsia="Arial Unicode MS" w:hAnsi="Arial" w:cs="Arial"/>
          <w:bCs/>
        </w:rPr>
        <w:t xml:space="preserve">в режиме охлаждения и обогрева для </w:t>
      </w:r>
      <w:proofErr w:type="spellStart"/>
      <w:r w:rsidR="00987F0F" w:rsidRPr="00A756E5">
        <w:rPr>
          <w:rFonts w:ascii="Arial" w:eastAsia="Arial Unicode MS" w:hAnsi="Arial" w:cs="Arial"/>
          <w:bCs/>
        </w:rPr>
        <w:t>моновалентных</w:t>
      </w:r>
      <w:proofErr w:type="spellEnd"/>
      <w:r w:rsidR="00987F0F" w:rsidRPr="00A756E5">
        <w:rPr>
          <w:rFonts w:ascii="Arial" w:eastAsia="Arial Unicode MS" w:hAnsi="Arial" w:cs="Arial"/>
          <w:bCs/>
        </w:rPr>
        <w:t xml:space="preserve"> и </w:t>
      </w:r>
      <w:proofErr w:type="spellStart"/>
      <w:r w:rsidR="00987F0F" w:rsidRPr="00A756E5">
        <w:rPr>
          <w:rFonts w:ascii="Arial" w:eastAsia="Arial Unicode MS" w:hAnsi="Arial" w:cs="Arial"/>
          <w:bCs/>
        </w:rPr>
        <w:t>бивалентных</w:t>
      </w:r>
      <w:proofErr w:type="spellEnd"/>
      <w:r w:rsidR="00987F0F" w:rsidRPr="00A756E5">
        <w:rPr>
          <w:rFonts w:ascii="Arial" w:eastAsia="Arial Unicode MS" w:hAnsi="Arial" w:cs="Arial"/>
          <w:bCs/>
        </w:rPr>
        <w:t xml:space="preserve"> приборов.</w:t>
      </w:r>
    </w:p>
    <w:p w14:paraId="28072521" w14:textId="77777777" w:rsidR="00987F0F" w:rsidRDefault="00987F0F" w:rsidP="00987F0F">
      <w:pPr>
        <w:pStyle w:val="Pa7"/>
        <w:spacing w:line="240" w:lineRule="auto"/>
        <w:ind w:firstLine="567"/>
        <w:jc w:val="both"/>
        <w:rPr>
          <w:rFonts w:eastAsia="Arial Unicode MS"/>
          <w:bCs/>
        </w:rPr>
      </w:pPr>
      <w:r w:rsidRPr="00A756E5">
        <w:rPr>
          <w:rFonts w:eastAsia="Arial Unicode MS"/>
          <w:bCs/>
        </w:rPr>
        <w:t>Настоящий стандарт служит в качестве входных данных для расчета энергетической эффективности системы в режиме обогрева конкретных систем тепловых насосов в зданиях (см. [2]).</w:t>
      </w:r>
    </w:p>
    <w:p w14:paraId="771EFF25" w14:textId="77777777" w:rsidR="00420256" w:rsidRPr="00420256" w:rsidRDefault="00420256" w:rsidP="00420256">
      <w:pPr>
        <w:pStyle w:val="Pa7"/>
        <w:ind w:firstLine="567"/>
        <w:jc w:val="both"/>
        <w:rPr>
          <w:color w:val="000000"/>
        </w:rPr>
      </w:pPr>
      <w:r w:rsidRPr="00420256">
        <w:rPr>
          <w:color w:val="000000"/>
        </w:rPr>
        <w:t>Настоящий стандарт распространяется на следующие приборы или их комбинации:</w:t>
      </w:r>
    </w:p>
    <w:p w14:paraId="7B2F1C82" w14:textId="77777777" w:rsidR="00420256" w:rsidRPr="00420256" w:rsidRDefault="00420256" w:rsidP="00420256">
      <w:pPr>
        <w:pStyle w:val="Pa7"/>
        <w:ind w:firstLine="567"/>
        <w:jc w:val="both"/>
        <w:rPr>
          <w:color w:val="000000"/>
        </w:rPr>
      </w:pPr>
      <w:r w:rsidRPr="00420256">
        <w:rPr>
          <w:color w:val="000000"/>
        </w:rPr>
        <w:t>- газовый сорбционный чиллер;</w:t>
      </w:r>
    </w:p>
    <w:p w14:paraId="5965A0FC" w14:textId="77777777" w:rsidR="00420256" w:rsidRPr="00420256" w:rsidRDefault="00420256" w:rsidP="00420256">
      <w:pPr>
        <w:pStyle w:val="Pa7"/>
        <w:ind w:firstLine="567"/>
        <w:jc w:val="both"/>
        <w:rPr>
          <w:color w:val="000000"/>
        </w:rPr>
      </w:pPr>
      <w:r w:rsidRPr="00420256">
        <w:rPr>
          <w:color w:val="000000"/>
        </w:rPr>
        <w:t>- газовый сорбционный чиллер/нагреватель;</w:t>
      </w:r>
    </w:p>
    <w:p w14:paraId="2ADDC3D5" w14:textId="77777777" w:rsidR="00420256" w:rsidRPr="00420256" w:rsidRDefault="00420256" w:rsidP="00420256">
      <w:pPr>
        <w:pStyle w:val="Pa7"/>
        <w:ind w:firstLine="567"/>
        <w:jc w:val="both"/>
        <w:rPr>
          <w:color w:val="000000"/>
        </w:rPr>
      </w:pPr>
      <w:r w:rsidRPr="00420256">
        <w:rPr>
          <w:color w:val="000000"/>
        </w:rPr>
        <w:t>- газовый сорбционный тепловой насос.</w:t>
      </w:r>
    </w:p>
    <w:p w14:paraId="18AE8584" w14:textId="77777777" w:rsidR="00420256" w:rsidRPr="00420256" w:rsidRDefault="00420256" w:rsidP="00420256">
      <w:pPr>
        <w:pStyle w:val="Pa7"/>
        <w:ind w:firstLine="567"/>
        <w:jc w:val="both"/>
        <w:rPr>
          <w:color w:val="000000"/>
        </w:rPr>
      </w:pPr>
      <w:r w:rsidRPr="00420256">
        <w:rPr>
          <w:color w:val="000000"/>
        </w:rPr>
        <w:t>Настоящий стандарт предназначен для применения приборов для отопления и охлаждения помещений или системам охлаждения с регенерацией тепла или без нее.</w:t>
      </w:r>
    </w:p>
    <w:p w14:paraId="7A44E933" w14:textId="25CE1DC9" w:rsidR="00420256" w:rsidRPr="00420256" w:rsidRDefault="00420256" w:rsidP="00420256">
      <w:pPr>
        <w:pStyle w:val="Pa7"/>
        <w:ind w:firstLine="567"/>
        <w:jc w:val="both"/>
        <w:rPr>
          <w:color w:val="000000"/>
        </w:rPr>
      </w:pPr>
      <w:r w:rsidRPr="00420256">
        <w:rPr>
          <w:color w:val="000000"/>
        </w:rPr>
        <w:t>Настоящий стандарт предназначен для применения приборов, имеющих систему удаления продуктов сгорания типа В и типа С (см. [1]), а также приборов, предназначенных для наружной установки. Настоящий стандарт не распространяется на кондиционеры воздуха, настоящий стандарт предназначен для применения приборов, имеющих:</w:t>
      </w:r>
    </w:p>
    <w:p w14:paraId="40B337F9" w14:textId="77777777" w:rsidR="00420256" w:rsidRPr="00420256" w:rsidRDefault="00420256" w:rsidP="00420256">
      <w:pPr>
        <w:pStyle w:val="Pa7"/>
        <w:ind w:firstLine="567"/>
        <w:jc w:val="both"/>
        <w:rPr>
          <w:color w:val="000000"/>
        </w:rPr>
      </w:pPr>
      <w:r w:rsidRPr="00420256">
        <w:rPr>
          <w:color w:val="000000"/>
        </w:rPr>
        <w:t>- встроенные горелки с системой автоматического управления;</w:t>
      </w:r>
    </w:p>
    <w:p w14:paraId="36771B68" w14:textId="77777777" w:rsidR="00420256" w:rsidRPr="00420256" w:rsidRDefault="00420256" w:rsidP="00420256">
      <w:pPr>
        <w:pStyle w:val="Pa7"/>
        <w:ind w:firstLine="567"/>
        <w:jc w:val="both"/>
        <w:rPr>
          <w:color w:val="000000"/>
        </w:rPr>
      </w:pPr>
      <w:r w:rsidRPr="00420256">
        <w:rPr>
          <w:color w:val="000000"/>
        </w:rPr>
        <w:t>- замкнутые охлаждающие контуры, в которых хладагент напрямую не контактирует с охлаждаемыми (нагреваемыми) водой или воздухом;</w:t>
      </w:r>
    </w:p>
    <w:p w14:paraId="1263375B" w14:textId="77777777" w:rsidR="00420256" w:rsidRPr="00420256" w:rsidRDefault="00420256" w:rsidP="00420256">
      <w:pPr>
        <w:pStyle w:val="Pa7"/>
        <w:ind w:firstLine="567"/>
        <w:jc w:val="both"/>
        <w:rPr>
          <w:color w:val="000000"/>
        </w:rPr>
      </w:pPr>
      <w:r w:rsidRPr="00420256">
        <w:rPr>
          <w:color w:val="000000"/>
        </w:rPr>
        <w:t>- механические устройства для перемещения воздуха для горения и/или удаления продуктов сгорания.</w:t>
      </w:r>
    </w:p>
    <w:p w14:paraId="034F57FB" w14:textId="77777777" w:rsidR="00420256" w:rsidRPr="00420256" w:rsidRDefault="00420256" w:rsidP="00420256">
      <w:pPr>
        <w:pStyle w:val="Pa7"/>
        <w:ind w:firstLine="567"/>
        <w:jc w:val="both"/>
        <w:rPr>
          <w:color w:val="000000"/>
        </w:rPr>
      </w:pPr>
      <w:r w:rsidRPr="00420256">
        <w:rPr>
          <w:color w:val="000000"/>
        </w:rPr>
        <w:t>Вышеуказанные приборы могут иметь одну или несколько основных или вторичных функций (т.е. регенерацию тепла).</w:t>
      </w:r>
    </w:p>
    <w:p w14:paraId="15EEFB52" w14:textId="77777777" w:rsidR="00420256" w:rsidRPr="00420256" w:rsidRDefault="00420256" w:rsidP="00420256">
      <w:pPr>
        <w:pStyle w:val="Pa7"/>
        <w:ind w:firstLine="567"/>
        <w:jc w:val="both"/>
        <w:rPr>
          <w:color w:val="000000"/>
        </w:rPr>
      </w:pPr>
      <w:r w:rsidRPr="00420256">
        <w:rPr>
          <w:color w:val="000000"/>
        </w:rPr>
        <w:t>В случае модульных блоков (состоящих из нескольких частей) настоящий стандарт применяется только к приборам, которые разработаны и поставляются в полной комплектации.</w:t>
      </w:r>
    </w:p>
    <w:p w14:paraId="0C2C490B" w14:textId="77777777" w:rsidR="00420256" w:rsidRPr="00420256" w:rsidRDefault="00420256" w:rsidP="00420256">
      <w:pPr>
        <w:pStyle w:val="Pa7"/>
        <w:ind w:firstLine="567"/>
        <w:jc w:val="both"/>
        <w:rPr>
          <w:color w:val="000000"/>
        </w:rPr>
      </w:pPr>
      <w:r w:rsidRPr="00420256">
        <w:rPr>
          <w:color w:val="000000"/>
        </w:rPr>
        <w:t>Требования настоящего стандарта не распространяются на приборы с охлаждением конденсатора с помощью воздуха и испарения поступающей дополнительной воды.</w:t>
      </w:r>
    </w:p>
    <w:p w14:paraId="288AE99F" w14:textId="4048E1CB" w:rsidR="00A756E5" w:rsidRPr="00A756E5" w:rsidRDefault="00420256" w:rsidP="00420256">
      <w:pPr>
        <w:pStyle w:val="Pa7"/>
        <w:spacing w:line="240" w:lineRule="auto"/>
        <w:ind w:firstLine="567"/>
        <w:jc w:val="both"/>
        <w:rPr>
          <w:rFonts w:eastAsia="Arial Unicode MS"/>
          <w:bCs/>
        </w:rPr>
      </w:pPr>
      <w:r w:rsidRPr="00420256">
        <w:rPr>
          <w:color w:val="000000"/>
        </w:rPr>
        <w:lastRenderedPageBreak/>
        <w:t>Установки, используемые для нагрева и/или охлаждения промышленных производственных процессов, в настоящем стандарте не рассматриваются</w:t>
      </w:r>
      <w:bookmarkStart w:id="2" w:name="bookmark12"/>
      <w:r w:rsidR="00A756E5" w:rsidRPr="00A756E5">
        <w:rPr>
          <w:rFonts w:eastAsia="Arial Unicode MS"/>
          <w:bCs/>
        </w:rPr>
        <w:t xml:space="preserve"> (см.</w:t>
      </w:r>
      <w:r>
        <w:rPr>
          <w:rFonts w:eastAsia="Arial Unicode MS"/>
          <w:bCs/>
        </w:rPr>
        <w:t> </w:t>
      </w:r>
      <w:r w:rsidR="00A756E5" w:rsidRPr="00A756E5">
        <w:rPr>
          <w:rFonts w:eastAsia="Arial Unicode MS"/>
          <w:bCs/>
        </w:rPr>
        <w:t>[2]).</w:t>
      </w:r>
    </w:p>
    <w:p w14:paraId="74314E8E" w14:textId="77777777" w:rsidR="00A756E5" w:rsidRPr="00A756E5" w:rsidRDefault="00A756E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5320DE94" w14:textId="77777777" w:rsidR="00676B08" w:rsidRPr="00420256" w:rsidRDefault="00676B08" w:rsidP="00F4489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420256">
        <w:rPr>
          <w:rFonts w:ascii="Arial" w:eastAsia="Arial Unicode MS" w:hAnsi="Arial" w:cs="Arial"/>
          <w:b/>
          <w:bCs/>
        </w:rPr>
        <w:t>2 Нормативные ссылки</w:t>
      </w:r>
    </w:p>
    <w:p w14:paraId="41E3FDD8" w14:textId="77777777" w:rsidR="00676B08" w:rsidRPr="00420256" w:rsidRDefault="00676B08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2F07A7E9" w14:textId="77777777" w:rsidR="00676B08" w:rsidRPr="00676B08" w:rsidRDefault="00676B08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676B08">
        <w:rPr>
          <w:rFonts w:ascii="Arial" w:eastAsia="Arial Unicode MS" w:hAnsi="Arial" w:cs="Arial"/>
          <w:bCs/>
        </w:rPr>
        <w:t>В настоящем стандарте использованы нормативные ссылки на следующие стандарты:</w:t>
      </w:r>
    </w:p>
    <w:p w14:paraId="3EC4DAE2" w14:textId="50BC13FE" w:rsidR="00676B08" w:rsidRPr="00AB047D" w:rsidRDefault="00676B08" w:rsidP="006C0BCE">
      <w:pPr>
        <w:ind w:firstLine="567"/>
        <w:jc w:val="both"/>
        <w:outlineLvl w:val="2"/>
        <w:rPr>
          <w:rFonts w:ascii="Arial" w:eastAsia="Arial Unicode MS" w:hAnsi="Arial" w:cs="Arial"/>
          <w:bCs/>
          <w:highlight w:val="yellow"/>
        </w:rPr>
      </w:pPr>
      <w:r w:rsidRPr="00E17E0E">
        <w:rPr>
          <w:rFonts w:ascii="Arial" w:eastAsia="Arial Unicode MS" w:hAnsi="Arial" w:cs="Arial"/>
          <w:bCs/>
        </w:rPr>
        <w:t xml:space="preserve">ГОСТ </w:t>
      </w:r>
      <w:r w:rsidR="00AB047D" w:rsidRPr="00AB047D">
        <w:rPr>
          <w:rFonts w:ascii="Arial" w:eastAsia="Arial Unicode MS" w:hAnsi="Arial" w:cs="Arial"/>
          <w:bCs/>
        </w:rPr>
        <w:t>EN 12309-</w:t>
      </w:r>
      <w:r w:rsidR="00E17E0E">
        <w:rPr>
          <w:rFonts w:ascii="Arial" w:eastAsia="Arial Unicode MS" w:hAnsi="Arial" w:cs="Arial"/>
          <w:bCs/>
        </w:rPr>
        <w:t>1-</w:t>
      </w:r>
      <w:r w:rsidR="00547720" w:rsidRPr="00547720">
        <w:rPr>
          <w:rStyle w:val="aff8"/>
          <w:rFonts w:ascii="Arial" w:eastAsia="Arial Unicode MS" w:hAnsi="Arial" w:cs="Arial"/>
          <w:bCs/>
        </w:rPr>
        <w:footnoteReference w:customMarkFollows="1" w:id="1"/>
        <w:t>*</w:t>
      </w:r>
      <w:r w:rsidR="00E17E0E">
        <w:rPr>
          <w:rFonts w:ascii="Arial" w:eastAsia="Arial Unicode MS" w:hAnsi="Arial" w:cs="Arial"/>
          <w:bCs/>
        </w:rPr>
        <w:t xml:space="preserve"> </w:t>
      </w:r>
      <w:r w:rsidR="00AB047D" w:rsidRPr="00AB047D">
        <w:rPr>
          <w:rFonts w:ascii="Arial" w:eastAsia="Arial Unicode MS" w:hAnsi="Arial" w:cs="Arial"/>
          <w:bCs/>
        </w:rPr>
        <w:t xml:space="preserve">Газовые сорбционные приборы для отопления и/или охлаждения с чистой тепловой мощностью </w:t>
      </w:r>
      <w:r w:rsidR="006B0722">
        <w:rPr>
          <w:rFonts w:ascii="Arial" w:eastAsia="Arial Unicode MS" w:hAnsi="Arial" w:cs="Arial"/>
          <w:bCs/>
        </w:rPr>
        <w:t>до</w:t>
      </w:r>
      <w:r w:rsidR="00AB047D" w:rsidRPr="00AB047D">
        <w:rPr>
          <w:rFonts w:ascii="Arial" w:eastAsia="Arial Unicode MS" w:hAnsi="Arial" w:cs="Arial"/>
          <w:bCs/>
        </w:rPr>
        <w:t xml:space="preserve"> 70 кВт</w:t>
      </w:r>
      <w:r w:rsidR="00E17E0E">
        <w:rPr>
          <w:rFonts w:ascii="Arial" w:eastAsia="Arial Unicode MS" w:hAnsi="Arial" w:cs="Arial"/>
          <w:bCs/>
        </w:rPr>
        <w:t>. Часть 1.Термины и определения</w:t>
      </w:r>
    </w:p>
    <w:p w14:paraId="2A437222" w14:textId="710CD84C" w:rsidR="00936359" w:rsidRDefault="00936359" w:rsidP="006C0BCE">
      <w:pPr>
        <w:ind w:firstLine="567"/>
        <w:jc w:val="both"/>
        <w:outlineLvl w:val="2"/>
        <w:rPr>
          <w:rFonts w:ascii="Arial" w:eastAsia="Arial Unicode MS" w:hAnsi="Arial" w:cs="Arial"/>
          <w:bCs/>
          <w:highlight w:val="yellow"/>
        </w:rPr>
      </w:pPr>
      <w:r>
        <w:rPr>
          <w:rFonts w:ascii="Arial" w:eastAsia="Arial Unicode MS" w:hAnsi="Arial" w:cs="Arial"/>
          <w:bCs/>
        </w:rPr>
        <w:t>ГОСТ EN 12309-2-</w:t>
      </w:r>
      <w:r w:rsidR="006B0722" w:rsidRPr="00547720">
        <w:rPr>
          <w:rFonts w:ascii="Arial" w:eastAsia="Arial Unicode MS" w:hAnsi="Arial" w:cs="Arial"/>
          <w:bCs/>
          <w:sz w:val="20"/>
          <w:szCs w:val="20"/>
        </w:rPr>
        <w:t>*</w:t>
      </w:r>
      <w:r>
        <w:rPr>
          <w:rFonts w:ascii="Arial" w:eastAsia="Arial Unicode MS" w:hAnsi="Arial" w:cs="Arial"/>
          <w:bCs/>
        </w:rPr>
        <w:t xml:space="preserve"> </w:t>
      </w:r>
      <w:r w:rsidRPr="00936359">
        <w:rPr>
          <w:rFonts w:ascii="Arial" w:eastAsia="Arial Unicode MS" w:hAnsi="Arial" w:cs="Arial"/>
          <w:bCs/>
        </w:rPr>
        <w:t xml:space="preserve">Газовые сорбционные приборы для отопления и/или охлаждения с чистой тепловой мощностью </w:t>
      </w:r>
      <w:r w:rsidR="006B0722">
        <w:rPr>
          <w:rFonts w:ascii="Arial" w:eastAsia="Arial Unicode MS" w:hAnsi="Arial" w:cs="Arial"/>
          <w:bCs/>
        </w:rPr>
        <w:t>до</w:t>
      </w:r>
      <w:r w:rsidRPr="00936359">
        <w:rPr>
          <w:rFonts w:ascii="Arial" w:eastAsia="Arial Unicode MS" w:hAnsi="Arial" w:cs="Arial"/>
          <w:bCs/>
        </w:rPr>
        <w:t xml:space="preserve"> 70 кВт. Часть 2. Безопасность</w:t>
      </w:r>
    </w:p>
    <w:p w14:paraId="787E4290" w14:textId="4BE3F23A" w:rsidR="00936359" w:rsidRDefault="00E17E0E" w:rsidP="006C0BCE">
      <w:pPr>
        <w:ind w:firstLine="567"/>
        <w:jc w:val="both"/>
        <w:outlineLvl w:val="2"/>
        <w:rPr>
          <w:rFonts w:ascii="Arial" w:eastAsia="Arial Unicode MS" w:hAnsi="Arial" w:cs="Arial"/>
          <w:bCs/>
          <w:highlight w:val="yellow"/>
        </w:rPr>
      </w:pPr>
      <w:r w:rsidRPr="00E17E0E">
        <w:rPr>
          <w:rFonts w:ascii="Arial" w:eastAsia="Arial Unicode MS" w:hAnsi="Arial" w:cs="Arial"/>
          <w:bCs/>
        </w:rPr>
        <w:t>ГОСТ EN 12309-3-2023</w:t>
      </w:r>
      <w:r w:rsidRPr="00E17E0E">
        <w:t xml:space="preserve"> </w:t>
      </w:r>
      <w:r w:rsidRPr="00E17E0E">
        <w:rPr>
          <w:rFonts w:ascii="Arial" w:eastAsia="Arial Unicode MS" w:hAnsi="Arial" w:cs="Arial"/>
          <w:bCs/>
        </w:rPr>
        <w:t>Приборы газовые сорбционные для обогрева и/или охлаждения с номинальной тепловой мощностью до 70 кВт. Часть 3. Условия испытаний</w:t>
      </w:r>
    </w:p>
    <w:p w14:paraId="000B2094" w14:textId="14D2C6E9" w:rsidR="00AB047D" w:rsidRDefault="00AB047D" w:rsidP="006C0BCE">
      <w:pPr>
        <w:ind w:firstLine="567"/>
        <w:jc w:val="both"/>
        <w:outlineLvl w:val="2"/>
        <w:rPr>
          <w:rFonts w:ascii="Arial" w:eastAsia="Arial Unicode MS" w:hAnsi="Arial" w:cs="Arial"/>
          <w:bCs/>
          <w:highlight w:val="yellow"/>
        </w:rPr>
      </w:pPr>
      <w:bookmarkStart w:id="3" w:name="_Hlk161330486"/>
      <w:r w:rsidRPr="00AB047D">
        <w:rPr>
          <w:rFonts w:ascii="Arial" w:eastAsia="Arial Unicode MS" w:hAnsi="Arial" w:cs="Arial"/>
          <w:bCs/>
        </w:rPr>
        <w:t xml:space="preserve">ГОСТ </w:t>
      </w:r>
      <w:r>
        <w:rPr>
          <w:rFonts w:ascii="Arial" w:eastAsia="Arial Unicode MS" w:hAnsi="Arial" w:cs="Arial"/>
          <w:bCs/>
        </w:rPr>
        <w:t>EN 12309-4</w:t>
      </w:r>
      <w:bookmarkEnd w:id="3"/>
      <w:r w:rsidR="00A756E5">
        <w:rPr>
          <w:rFonts w:ascii="Arial" w:eastAsia="Arial Unicode MS" w:hAnsi="Arial" w:cs="Arial"/>
          <w:bCs/>
        </w:rPr>
        <w:t>-</w:t>
      </w:r>
      <w:r w:rsidR="006B0722" w:rsidRPr="00547720">
        <w:rPr>
          <w:rFonts w:ascii="Arial" w:eastAsia="Arial Unicode MS" w:hAnsi="Arial" w:cs="Arial"/>
          <w:bCs/>
          <w:sz w:val="20"/>
          <w:szCs w:val="20"/>
        </w:rPr>
        <w:t>*</w:t>
      </w:r>
      <w:r w:rsidR="00A756E5">
        <w:rPr>
          <w:rFonts w:ascii="Arial" w:eastAsia="Arial Unicode MS" w:hAnsi="Arial" w:cs="Arial"/>
          <w:bCs/>
        </w:rPr>
        <w:t xml:space="preserve"> </w:t>
      </w:r>
      <w:r w:rsidRPr="00AB047D">
        <w:rPr>
          <w:rFonts w:ascii="Arial" w:eastAsia="Arial Unicode MS" w:hAnsi="Arial" w:cs="Arial"/>
          <w:bCs/>
        </w:rPr>
        <w:t>Приборы газовые сорбционные для обогрева и/или охлаждения с номинальной тепловой мощностью до 70</w:t>
      </w:r>
      <w:r w:rsidR="00A756E5">
        <w:rPr>
          <w:rFonts w:ascii="Arial" w:eastAsia="Arial Unicode MS" w:hAnsi="Arial" w:cs="Arial"/>
          <w:bCs/>
        </w:rPr>
        <w:t xml:space="preserve"> кВт. Часть 4. Методы испытаний</w:t>
      </w:r>
    </w:p>
    <w:p w14:paraId="6BC483A3" w14:textId="40622759" w:rsidR="00A756E5" w:rsidRDefault="00A756E5" w:rsidP="006C0BCE">
      <w:pPr>
        <w:ind w:firstLine="567"/>
        <w:jc w:val="both"/>
        <w:outlineLvl w:val="2"/>
        <w:rPr>
          <w:rFonts w:ascii="Arial" w:eastAsia="Arial Unicode MS" w:hAnsi="Arial" w:cs="Arial"/>
          <w:bCs/>
          <w:highlight w:val="yellow"/>
        </w:rPr>
      </w:pPr>
      <w:r w:rsidRPr="00A756E5">
        <w:rPr>
          <w:rFonts w:ascii="Arial" w:eastAsia="Arial Unicode MS" w:hAnsi="Arial" w:cs="Arial"/>
          <w:bCs/>
        </w:rPr>
        <w:t>ГОСТ 33009.1 (EN 15502-1:2012) Котлы газовые центрального отопления. Часть 1. Технические</w:t>
      </w:r>
      <w:r>
        <w:rPr>
          <w:rFonts w:ascii="Arial" w:eastAsia="Arial Unicode MS" w:hAnsi="Arial" w:cs="Arial"/>
          <w:bCs/>
        </w:rPr>
        <w:t xml:space="preserve"> </w:t>
      </w:r>
      <w:r w:rsidRPr="00A756E5">
        <w:rPr>
          <w:rFonts w:ascii="Arial" w:eastAsia="Arial Unicode MS" w:hAnsi="Arial" w:cs="Arial"/>
          <w:bCs/>
        </w:rPr>
        <w:t>требования и методы испытаний</w:t>
      </w:r>
    </w:p>
    <w:p w14:paraId="6CFB0803" w14:textId="77777777" w:rsidR="00A756E5" w:rsidRDefault="00A756E5" w:rsidP="006C0BCE">
      <w:pPr>
        <w:ind w:firstLine="567"/>
        <w:jc w:val="both"/>
        <w:outlineLvl w:val="2"/>
        <w:rPr>
          <w:rFonts w:ascii="Arial" w:eastAsia="Arial Unicode MS" w:hAnsi="Arial" w:cs="Arial"/>
          <w:bCs/>
          <w:highlight w:val="yellow"/>
        </w:rPr>
      </w:pPr>
    </w:p>
    <w:p w14:paraId="2818BB23" w14:textId="77777777" w:rsidR="00157A8E" w:rsidRPr="006C0BCE" w:rsidRDefault="00157A8E" w:rsidP="006C0BCE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6C0BCE">
        <w:rPr>
          <w:rFonts w:ascii="Arial" w:eastAsia="Arial Unicode MS" w:hAnsi="Arial" w:cs="Arial"/>
          <w:b/>
          <w:bCs/>
        </w:rPr>
        <w:t>3</w:t>
      </w:r>
      <w:r w:rsidRPr="006C0BCE">
        <w:rPr>
          <w:rFonts w:ascii="Arial" w:eastAsia="Arial Unicode MS" w:hAnsi="Arial" w:cs="Arial"/>
          <w:b/>
          <w:bCs/>
        </w:rPr>
        <w:tab/>
        <w:t>Термины и определения</w:t>
      </w:r>
    </w:p>
    <w:p w14:paraId="0DE23DB1" w14:textId="77777777" w:rsidR="00157A8E" w:rsidRDefault="00157A8E" w:rsidP="006C0BCE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</w:p>
    <w:p w14:paraId="35461003" w14:textId="022FCBBB" w:rsidR="00676B08" w:rsidRPr="00157A8E" w:rsidRDefault="00157A8E" w:rsidP="006C0BCE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  <w:r w:rsidRPr="00157A8E">
        <w:rPr>
          <w:rFonts w:ascii="Arial" w:eastAsia="Arial Unicode MS" w:hAnsi="Arial" w:cs="Arial"/>
          <w:bCs/>
        </w:rPr>
        <w:t>В настоящем стандарте прим</w:t>
      </w:r>
      <w:r w:rsidR="00936359">
        <w:rPr>
          <w:rFonts w:ascii="Arial" w:eastAsia="Arial Unicode MS" w:hAnsi="Arial" w:cs="Arial"/>
          <w:bCs/>
        </w:rPr>
        <w:t>енены термины по</w:t>
      </w:r>
      <w:r w:rsidR="00936359" w:rsidRPr="006C0BCE">
        <w:rPr>
          <w:rFonts w:ascii="Arial" w:eastAsia="Arial Unicode MS" w:hAnsi="Arial" w:cs="Arial"/>
          <w:bCs/>
        </w:rPr>
        <w:t xml:space="preserve"> </w:t>
      </w:r>
      <w:r w:rsidR="00936359" w:rsidRPr="00936359">
        <w:rPr>
          <w:rFonts w:ascii="Arial" w:eastAsia="Arial Unicode MS" w:hAnsi="Arial" w:cs="Arial"/>
          <w:bCs/>
        </w:rPr>
        <w:t>ГОСТ EN 12309-1</w:t>
      </w:r>
      <w:r w:rsidR="00D13A42" w:rsidRPr="00547720">
        <w:rPr>
          <w:rFonts w:ascii="Arial" w:eastAsia="Arial Unicode MS" w:hAnsi="Arial" w:cs="Arial"/>
          <w:bCs/>
          <w:sz w:val="20"/>
          <w:szCs w:val="20"/>
        </w:rPr>
        <w:t>*</w:t>
      </w:r>
      <w:r w:rsidR="00936359">
        <w:rPr>
          <w:rFonts w:ascii="Arial" w:eastAsia="Arial Unicode MS" w:hAnsi="Arial" w:cs="Arial"/>
          <w:bCs/>
        </w:rPr>
        <w:t>.</w:t>
      </w:r>
    </w:p>
    <w:p w14:paraId="445B0015" w14:textId="77777777" w:rsidR="00E17E0E" w:rsidRPr="00DB1923" w:rsidRDefault="00E17E0E" w:rsidP="00DB1923">
      <w:pPr>
        <w:ind w:firstLine="567"/>
        <w:jc w:val="both"/>
        <w:outlineLvl w:val="2"/>
        <w:rPr>
          <w:rFonts w:ascii="Arial" w:eastAsia="Arial Unicode MS" w:hAnsi="Arial" w:cs="Arial"/>
          <w:bCs/>
          <w:highlight w:val="yellow"/>
        </w:rPr>
      </w:pPr>
    </w:p>
    <w:p w14:paraId="28514DA2" w14:textId="49C8BC03" w:rsidR="00A756E5" w:rsidRPr="006C0BCE" w:rsidRDefault="00A756E5" w:rsidP="006C0BCE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6C0BCE">
        <w:rPr>
          <w:rFonts w:ascii="Arial" w:eastAsia="Arial Unicode MS" w:hAnsi="Arial" w:cs="Arial"/>
          <w:b/>
          <w:bCs/>
        </w:rPr>
        <w:t xml:space="preserve">4 Методы расчета справочных сезонных </w:t>
      </w:r>
      <w:r w:rsidR="009A7E3C" w:rsidRPr="009A7E3C">
        <w:rPr>
          <w:rFonts w:ascii="Arial" w:eastAsia="Arial Unicode MS" w:hAnsi="Arial" w:cs="Arial"/>
          <w:b/>
          <w:bCs/>
        </w:rPr>
        <w:t xml:space="preserve">эксплуатационных показателей </w:t>
      </w:r>
      <w:r w:rsidRPr="006C0BCE">
        <w:rPr>
          <w:rFonts w:ascii="Arial" w:eastAsia="Arial Unicode MS" w:hAnsi="Arial" w:cs="Arial"/>
          <w:b/>
          <w:bCs/>
        </w:rPr>
        <w:t xml:space="preserve">в </w:t>
      </w:r>
      <w:r w:rsidR="00AA7DCF" w:rsidRPr="006C0BCE">
        <w:rPr>
          <w:rFonts w:ascii="Arial" w:eastAsia="Arial Unicode MS" w:hAnsi="Arial" w:cs="Arial"/>
          <w:b/>
          <w:bCs/>
        </w:rPr>
        <w:t>р</w:t>
      </w:r>
      <w:r w:rsidRPr="006C0BCE">
        <w:rPr>
          <w:rFonts w:ascii="Arial" w:eastAsia="Arial Unicode MS" w:hAnsi="Arial" w:cs="Arial"/>
          <w:b/>
          <w:bCs/>
        </w:rPr>
        <w:t>ежиме охлаждения</w:t>
      </w:r>
    </w:p>
    <w:p w14:paraId="4E0A1853" w14:textId="77777777" w:rsidR="006C0BCE" w:rsidRPr="006C0BCE" w:rsidRDefault="006C0BCE" w:rsidP="00F44891">
      <w:pPr>
        <w:pStyle w:val="Pa22"/>
        <w:spacing w:line="240" w:lineRule="auto"/>
        <w:ind w:left="500"/>
        <w:rPr>
          <w:color w:val="000000"/>
        </w:rPr>
      </w:pPr>
    </w:p>
    <w:p w14:paraId="521C0B01" w14:textId="7454092E" w:rsidR="00A756E5" w:rsidRPr="00AA7DCF" w:rsidRDefault="00A756E5" w:rsidP="00F44891">
      <w:pPr>
        <w:pStyle w:val="Pa22"/>
        <w:spacing w:line="240" w:lineRule="auto"/>
        <w:ind w:left="500"/>
        <w:rPr>
          <w:color w:val="000000"/>
        </w:rPr>
      </w:pPr>
      <w:r w:rsidRPr="00AA7DCF">
        <w:rPr>
          <w:b/>
          <w:bCs/>
          <w:color w:val="000000"/>
        </w:rPr>
        <w:t>4.1 Общие положения</w:t>
      </w:r>
    </w:p>
    <w:p w14:paraId="18DF0653" w14:textId="54524F7A" w:rsidR="00A756E5" w:rsidRPr="00AA7DCF" w:rsidRDefault="00A756E5" w:rsidP="00DB1923">
      <w:pPr>
        <w:pStyle w:val="Pa7"/>
        <w:spacing w:line="240" w:lineRule="auto"/>
        <w:ind w:firstLine="567"/>
        <w:jc w:val="both"/>
        <w:rPr>
          <w:color w:val="000000"/>
        </w:rPr>
      </w:pPr>
      <w:r w:rsidRPr="00AA7DCF">
        <w:rPr>
          <w:color w:val="000000"/>
        </w:rPr>
        <w:t xml:space="preserve">Расчет справочного коэффициента сезонной эффективности использования газа в режиме охлаждения </w:t>
      </w:r>
      <w:proofErr w:type="spellStart"/>
      <w:r w:rsidRPr="00AA7DCF">
        <w:rPr>
          <w:i/>
          <w:iCs/>
          <w:color w:val="000000"/>
        </w:rPr>
        <w:t>SGUEc</w:t>
      </w:r>
      <w:proofErr w:type="spellEnd"/>
      <w:r w:rsidRPr="00AA7DCF">
        <w:rPr>
          <w:i/>
          <w:iCs/>
          <w:color w:val="000000"/>
        </w:rPr>
        <w:t xml:space="preserve"> </w:t>
      </w:r>
      <w:r w:rsidRPr="00AA7DCF">
        <w:rPr>
          <w:color w:val="000000"/>
        </w:rPr>
        <w:t xml:space="preserve">и справочного коэффициента сезонной вспомогательной энергии в режиме охлаждения </w:t>
      </w:r>
      <w:proofErr w:type="spellStart"/>
      <w:r w:rsidRPr="00AA7DCF">
        <w:rPr>
          <w:i/>
          <w:iCs/>
          <w:color w:val="000000"/>
        </w:rPr>
        <w:t>SAEFc</w:t>
      </w:r>
      <w:proofErr w:type="spellEnd"/>
      <w:r w:rsidRPr="00AA7DCF">
        <w:rPr>
          <w:i/>
          <w:iCs/>
          <w:color w:val="000000"/>
        </w:rPr>
        <w:t xml:space="preserve"> </w:t>
      </w:r>
      <w:r w:rsidRPr="00AA7DCF">
        <w:rPr>
          <w:color w:val="000000"/>
        </w:rPr>
        <w:t xml:space="preserve">следует из применения бин-метода (метода интервалов), где коэффициент эффективности использования газа при частичной нагрузке в режиме охлаждения </w:t>
      </w:r>
      <w:proofErr w:type="spellStart"/>
      <w:r w:rsidRPr="00AA7DCF">
        <w:rPr>
          <w:i/>
          <w:iCs/>
          <w:color w:val="000000"/>
        </w:rPr>
        <w:t>GUEc</w:t>
      </w:r>
      <w:proofErr w:type="spellEnd"/>
      <w:r w:rsidRPr="00AA7DCF">
        <w:rPr>
          <w:i/>
          <w:iCs/>
          <w:color w:val="000000"/>
        </w:rPr>
        <w:t xml:space="preserve"> </w:t>
      </w:r>
      <w:r w:rsidRPr="00AA7DCF">
        <w:rPr>
          <w:color w:val="000000"/>
        </w:rPr>
        <w:t>и коэффициент вспомогатель</w:t>
      </w:r>
      <w:r w:rsidRPr="00AA7DCF">
        <w:rPr>
          <w:color w:val="000000"/>
        </w:rPr>
        <w:softHyphen/>
        <w:t xml:space="preserve">ной энергии в режиме охлаждения </w:t>
      </w:r>
      <w:proofErr w:type="spellStart"/>
      <w:r w:rsidRPr="00AA7DCF">
        <w:rPr>
          <w:i/>
          <w:iCs/>
          <w:color w:val="000000"/>
        </w:rPr>
        <w:t>AEFc</w:t>
      </w:r>
      <w:proofErr w:type="spellEnd"/>
      <w:r w:rsidRPr="00AA7DCF">
        <w:rPr>
          <w:i/>
          <w:iCs/>
          <w:color w:val="000000"/>
        </w:rPr>
        <w:t xml:space="preserve"> </w:t>
      </w:r>
      <w:r w:rsidRPr="00AA7DCF">
        <w:rPr>
          <w:color w:val="000000"/>
        </w:rPr>
        <w:t xml:space="preserve">при каждой температуре </w:t>
      </w:r>
      <w:proofErr w:type="spellStart"/>
      <w:r w:rsidRPr="00AA7DCF">
        <w:rPr>
          <w:color w:val="000000"/>
        </w:rPr>
        <w:t>бина</w:t>
      </w:r>
      <w:proofErr w:type="spellEnd"/>
      <w:r w:rsidRPr="00AA7DCF">
        <w:rPr>
          <w:color w:val="000000"/>
        </w:rPr>
        <w:t xml:space="preserve"> (интервала) определяют путем линейной интерполяции соответствующих значений частичной нагрузки при стандартных условиях ча</w:t>
      </w:r>
      <w:r w:rsidRPr="00AA7DCF">
        <w:rPr>
          <w:color w:val="000000"/>
        </w:rPr>
        <w:softHyphen/>
        <w:t>стичной нагрузки A, B, C и D.</w:t>
      </w:r>
    </w:p>
    <w:p w14:paraId="3F025347" w14:textId="736255E4" w:rsidR="00A756E5" w:rsidRPr="00AA7DCF" w:rsidRDefault="00A756E5" w:rsidP="00F44891">
      <w:pPr>
        <w:pStyle w:val="Pa7"/>
        <w:spacing w:line="240" w:lineRule="auto"/>
        <w:ind w:firstLine="500"/>
        <w:jc w:val="both"/>
        <w:rPr>
          <w:color w:val="000000"/>
        </w:rPr>
      </w:pPr>
      <w:r w:rsidRPr="00AA7DCF">
        <w:rPr>
          <w:color w:val="000000"/>
        </w:rPr>
        <w:t>Условия частичной нагрузки A, B, C, D обеспечивают коэффициенты частичной нагрузки и темпе</w:t>
      </w:r>
      <w:r w:rsidRPr="00AA7DCF">
        <w:rPr>
          <w:color w:val="000000"/>
        </w:rPr>
        <w:softHyphen/>
        <w:t>ратурные условия испытаний при четырех эталонных температурах наружного воздуха сухого термометра: 35 °C, 30 °C, 25 °C и 20 °C.</w:t>
      </w:r>
    </w:p>
    <w:p w14:paraId="57419C50" w14:textId="74BFEE8F" w:rsidR="00A756E5" w:rsidRDefault="00A756E5" w:rsidP="00F44891">
      <w:pPr>
        <w:pStyle w:val="Pa7"/>
        <w:spacing w:line="240" w:lineRule="auto"/>
        <w:ind w:firstLine="500"/>
        <w:jc w:val="both"/>
        <w:rPr>
          <w:color w:val="000000"/>
        </w:rPr>
      </w:pPr>
      <w:r w:rsidRPr="00AA7DCF">
        <w:rPr>
          <w:color w:val="000000"/>
        </w:rPr>
        <w:t xml:space="preserve">Коэффициент частичной нагрузки </w:t>
      </w:r>
      <w:proofErr w:type="spellStart"/>
      <w:r w:rsidRPr="00AA7DCF">
        <w:rPr>
          <w:i/>
          <w:iCs/>
          <w:color w:val="000000"/>
        </w:rPr>
        <w:t>PLRc</w:t>
      </w:r>
      <w:proofErr w:type="spellEnd"/>
      <w:r w:rsidRPr="00AA7DCF">
        <w:rPr>
          <w:color w:val="000000"/>
        </w:rPr>
        <w:t xml:space="preserve">, соответствующий заданной температуре наружного воздуха </w:t>
      </w:r>
      <w:proofErr w:type="spellStart"/>
      <w:r w:rsidRPr="00AA7DCF">
        <w:rPr>
          <w:i/>
          <w:iCs/>
          <w:color w:val="000000"/>
        </w:rPr>
        <w:t>T</w:t>
      </w:r>
      <w:r w:rsidRPr="009F1A2C">
        <w:rPr>
          <w:rStyle w:val="A60"/>
          <w:i w:val="0"/>
          <w:iCs w:val="0"/>
          <w:sz w:val="24"/>
          <w:szCs w:val="24"/>
          <w:vertAlign w:val="subscript"/>
        </w:rPr>
        <w:t>j</w:t>
      </w:r>
      <w:proofErr w:type="spellEnd"/>
      <w:r w:rsidRPr="00AA7DCF">
        <w:rPr>
          <w:color w:val="000000"/>
        </w:rPr>
        <w:t>, вычисляют по формуле</w:t>
      </w:r>
      <w:r w:rsidR="00DB1923">
        <w:rPr>
          <w:color w:val="000000"/>
        </w:rPr>
        <w:t>:</w:t>
      </w:r>
    </w:p>
    <w:p w14:paraId="6FB48EAE" w14:textId="77777777" w:rsidR="00DB1923" w:rsidRPr="00DB1923" w:rsidRDefault="00DB1923" w:rsidP="00DB1923">
      <w:pPr>
        <w:pStyle w:val="Pa7"/>
        <w:spacing w:line="240" w:lineRule="auto"/>
        <w:ind w:firstLine="500"/>
        <w:jc w:val="both"/>
        <w:rPr>
          <w:color w:val="000000"/>
        </w:rPr>
      </w:pPr>
    </w:p>
    <w:p w14:paraId="0B169AE2" w14:textId="4A3A1F23" w:rsidR="00A756E5" w:rsidRPr="00AA7DCF" w:rsidRDefault="00A756E5" w:rsidP="00DB1923">
      <w:pPr>
        <w:pStyle w:val="Pa23"/>
        <w:spacing w:line="240" w:lineRule="auto"/>
        <w:jc w:val="right"/>
        <w:rPr>
          <w:color w:val="000000"/>
        </w:rPr>
      </w:pPr>
      <w:proofErr w:type="spellStart"/>
      <w:r w:rsidRPr="009F1A2C">
        <w:rPr>
          <w:i/>
          <w:color w:val="000000"/>
        </w:rPr>
        <w:t>PLRc</w:t>
      </w:r>
      <w:proofErr w:type="spellEnd"/>
      <w:r w:rsidRPr="00AA7DCF">
        <w:rPr>
          <w:color w:val="000000"/>
        </w:rPr>
        <w:t>(</w:t>
      </w:r>
      <w:proofErr w:type="spellStart"/>
      <w:r w:rsidRPr="009F1A2C">
        <w:rPr>
          <w:i/>
          <w:color w:val="000000"/>
        </w:rPr>
        <w:t>T</w:t>
      </w:r>
      <w:r w:rsidRPr="002E1F50">
        <w:rPr>
          <w:rStyle w:val="A60"/>
          <w:sz w:val="24"/>
          <w:szCs w:val="24"/>
          <w:vertAlign w:val="subscript"/>
        </w:rPr>
        <w:t>j</w:t>
      </w:r>
      <w:proofErr w:type="spellEnd"/>
      <w:r w:rsidRPr="00AA7DCF">
        <w:rPr>
          <w:color w:val="000000"/>
        </w:rPr>
        <w:t>) = (</w:t>
      </w:r>
      <w:proofErr w:type="spellStart"/>
      <w:r w:rsidRPr="009F1A2C">
        <w:rPr>
          <w:i/>
          <w:color w:val="000000"/>
        </w:rPr>
        <w:t>T</w:t>
      </w:r>
      <w:r w:rsidRPr="00AA7DCF">
        <w:rPr>
          <w:rStyle w:val="A60"/>
          <w:sz w:val="24"/>
          <w:szCs w:val="24"/>
          <w:vertAlign w:val="subscript"/>
        </w:rPr>
        <w:t>j</w:t>
      </w:r>
      <w:proofErr w:type="spellEnd"/>
      <w:r w:rsidRPr="00AA7DCF">
        <w:rPr>
          <w:rStyle w:val="A60"/>
          <w:sz w:val="24"/>
          <w:szCs w:val="24"/>
        </w:rPr>
        <w:t xml:space="preserve"> </w:t>
      </w:r>
      <w:r w:rsidRPr="00AA7DCF">
        <w:rPr>
          <w:color w:val="000000"/>
        </w:rPr>
        <w:t>‒</w:t>
      </w:r>
      <w:r w:rsidR="00AA7DCF" w:rsidRPr="00AA7DCF">
        <w:rPr>
          <w:color w:val="000000"/>
        </w:rPr>
        <w:t xml:space="preserve"> 16)/(35 ‒ 16)</w:t>
      </w:r>
      <w:r w:rsidR="00DB1923">
        <w:rPr>
          <w:color w:val="000000"/>
        </w:rPr>
        <w:tab/>
      </w:r>
      <w:r w:rsidR="00DB1923">
        <w:rPr>
          <w:color w:val="000000"/>
        </w:rPr>
        <w:tab/>
      </w:r>
      <w:r w:rsidR="00DB1923">
        <w:rPr>
          <w:color w:val="000000"/>
        </w:rPr>
        <w:tab/>
      </w:r>
      <w:r w:rsidR="00DB1923">
        <w:rPr>
          <w:color w:val="000000"/>
        </w:rPr>
        <w:tab/>
      </w:r>
      <w:r w:rsidR="00DB1923">
        <w:rPr>
          <w:color w:val="000000"/>
        </w:rPr>
        <w:tab/>
      </w:r>
      <w:r w:rsidRPr="00AA7DCF">
        <w:rPr>
          <w:color w:val="000000"/>
        </w:rPr>
        <w:t>(1)</w:t>
      </w:r>
    </w:p>
    <w:p w14:paraId="38F67677" w14:textId="77777777" w:rsidR="00DB1923" w:rsidRDefault="00DB1923" w:rsidP="00F44891">
      <w:pPr>
        <w:pStyle w:val="Pa7"/>
        <w:spacing w:line="240" w:lineRule="auto"/>
        <w:ind w:firstLine="500"/>
        <w:jc w:val="both"/>
        <w:rPr>
          <w:color w:val="000000"/>
        </w:rPr>
      </w:pPr>
    </w:p>
    <w:p w14:paraId="56CC65F7" w14:textId="77777777" w:rsidR="00072F5A" w:rsidRPr="00547720" w:rsidRDefault="00072F5A" w:rsidP="00547720">
      <w:pPr>
        <w:pStyle w:val="Pa7"/>
        <w:spacing w:line="240" w:lineRule="auto"/>
        <w:ind w:firstLine="500"/>
        <w:jc w:val="both"/>
        <w:rPr>
          <w:color w:val="000000"/>
        </w:rPr>
      </w:pPr>
    </w:p>
    <w:p w14:paraId="7D408034" w14:textId="622B82E1" w:rsidR="00A756E5" w:rsidRPr="00AA7DCF" w:rsidRDefault="00A756E5" w:rsidP="00F44891">
      <w:pPr>
        <w:pStyle w:val="Pa7"/>
        <w:spacing w:line="240" w:lineRule="auto"/>
        <w:ind w:firstLine="500"/>
        <w:jc w:val="both"/>
        <w:rPr>
          <w:color w:val="000000"/>
        </w:rPr>
      </w:pPr>
      <w:r w:rsidRPr="00AA7DCF">
        <w:rPr>
          <w:color w:val="000000"/>
        </w:rPr>
        <w:lastRenderedPageBreak/>
        <w:t>При условии частичной нагрузки A заявленную мощность прибора принимают равной нагрузке на здание, т. е. коэффициент мощности равен 100 %.</w:t>
      </w:r>
    </w:p>
    <w:p w14:paraId="552AF937" w14:textId="5661DAB8" w:rsidR="00A756E5" w:rsidRPr="00AA7DCF" w:rsidRDefault="00A756E5" w:rsidP="00F4489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AA7DCF">
        <w:rPr>
          <w:rFonts w:ascii="Arial" w:hAnsi="Arial" w:cs="Arial"/>
          <w:color w:val="000000"/>
        </w:rPr>
        <w:t xml:space="preserve">В условиях частичной нагрузки B, C и D заявленная мощность прибора выше, чем нагрузка на здание. Коэффициент мощности </w:t>
      </w:r>
      <w:r w:rsidRPr="00AA7DCF">
        <w:rPr>
          <w:rFonts w:ascii="Arial" w:hAnsi="Arial" w:cs="Arial"/>
          <w:i/>
          <w:iCs/>
          <w:color w:val="000000"/>
        </w:rPr>
        <w:t>CR</w:t>
      </w:r>
      <w:r w:rsidRPr="00AA7DCF">
        <w:rPr>
          <w:rFonts w:ascii="Arial" w:hAnsi="Arial" w:cs="Arial"/>
          <w:color w:val="000000"/>
        </w:rPr>
        <w:t xml:space="preserve">, то есть отношение нагрузки для охлаждения </w:t>
      </w:r>
      <w:proofErr w:type="spellStart"/>
      <w:r w:rsidRPr="00AA7DCF">
        <w:rPr>
          <w:rFonts w:ascii="Arial" w:hAnsi="Arial" w:cs="Arial"/>
          <w:i/>
          <w:iCs/>
          <w:color w:val="000000"/>
        </w:rPr>
        <w:t>Pc</w:t>
      </w:r>
      <w:proofErr w:type="spellEnd"/>
      <w:r w:rsidRPr="00AA7DCF">
        <w:rPr>
          <w:rFonts w:ascii="Arial" w:hAnsi="Arial" w:cs="Arial"/>
          <w:i/>
          <w:iCs/>
          <w:color w:val="000000"/>
        </w:rPr>
        <w:t xml:space="preserve"> </w:t>
      </w:r>
      <w:r w:rsidRPr="00AA7DCF">
        <w:rPr>
          <w:rFonts w:ascii="Arial" w:hAnsi="Arial" w:cs="Arial"/>
          <w:color w:val="000000"/>
        </w:rPr>
        <w:t xml:space="preserve">к заявленной мощности прибора </w:t>
      </w:r>
      <w:r w:rsidRPr="00AA7DCF">
        <w:rPr>
          <w:rFonts w:ascii="Arial" w:hAnsi="Arial" w:cs="Arial"/>
          <w:i/>
          <w:iCs/>
          <w:color w:val="000000"/>
        </w:rPr>
        <w:t xml:space="preserve">DC </w:t>
      </w:r>
      <w:r w:rsidRPr="00AA7DCF">
        <w:rPr>
          <w:rFonts w:ascii="Arial" w:hAnsi="Arial" w:cs="Arial"/>
          <w:color w:val="000000"/>
        </w:rPr>
        <w:t xml:space="preserve">при тех же температурных условиях, меньше 1. В таких условиях на </w:t>
      </w:r>
      <w:proofErr w:type="spellStart"/>
      <w:r w:rsidRPr="00AA7DCF">
        <w:rPr>
          <w:rFonts w:ascii="Arial" w:hAnsi="Arial" w:cs="Arial"/>
          <w:i/>
          <w:iCs/>
          <w:color w:val="000000"/>
        </w:rPr>
        <w:t>GUEc</w:t>
      </w:r>
      <w:proofErr w:type="spellEnd"/>
      <w:r w:rsidRPr="00AA7DCF">
        <w:rPr>
          <w:rFonts w:ascii="Arial" w:hAnsi="Arial" w:cs="Arial"/>
          <w:i/>
          <w:iCs/>
          <w:color w:val="000000"/>
        </w:rPr>
        <w:t xml:space="preserve"> </w:t>
      </w:r>
      <w:r w:rsidRPr="00AA7DCF">
        <w:rPr>
          <w:rFonts w:ascii="Arial" w:hAnsi="Arial" w:cs="Arial"/>
          <w:color w:val="000000"/>
        </w:rPr>
        <w:t xml:space="preserve">и </w:t>
      </w:r>
      <w:proofErr w:type="spellStart"/>
      <w:r w:rsidRPr="00AA7DCF">
        <w:rPr>
          <w:rFonts w:ascii="Arial" w:hAnsi="Arial" w:cs="Arial"/>
          <w:i/>
          <w:iCs/>
          <w:color w:val="000000"/>
        </w:rPr>
        <w:t>AEFc</w:t>
      </w:r>
      <w:proofErr w:type="spellEnd"/>
      <w:r w:rsidRPr="00AA7DCF">
        <w:rPr>
          <w:rFonts w:ascii="Arial" w:hAnsi="Arial" w:cs="Arial"/>
          <w:i/>
          <w:iCs/>
          <w:color w:val="000000"/>
        </w:rPr>
        <w:t xml:space="preserve"> </w:t>
      </w:r>
      <w:r w:rsidRPr="00AA7DCF">
        <w:rPr>
          <w:rFonts w:ascii="Arial" w:hAnsi="Arial" w:cs="Arial"/>
          <w:color w:val="000000"/>
        </w:rPr>
        <w:t xml:space="preserve">влияют как температурные условия испытаний, так и коэффициент мощности. Методы определения </w:t>
      </w:r>
      <w:proofErr w:type="spellStart"/>
      <w:r w:rsidRPr="00AA7DCF">
        <w:rPr>
          <w:rFonts w:ascii="Arial" w:hAnsi="Arial" w:cs="Arial"/>
          <w:i/>
          <w:iCs/>
          <w:color w:val="000000"/>
        </w:rPr>
        <w:t>GUEc</w:t>
      </w:r>
      <w:proofErr w:type="spellEnd"/>
      <w:r w:rsidRPr="00AA7DCF">
        <w:rPr>
          <w:rFonts w:ascii="Arial" w:hAnsi="Arial" w:cs="Arial"/>
          <w:i/>
          <w:iCs/>
          <w:color w:val="000000"/>
        </w:rPr>
        <w:t xml:space="preserve"> </w:t>
      </w:r>
      <w:r w:rsidRPr="00AA7DCF">
        <w:rPr>
          <w:rFonts w:ascii="Arial" w:hAnsi="Arial" w:cs="Arial"/>
          <w:color w:val="000000"/>
        </w:rPr>
        <w:t xml:space="preserve">и </w:t>
      </w:r>
      <w:proofErr w:type="spellStart"/>
      <w:r w:rsidRPr="00AA7DCF">
        <w:rPr>
          <w:rFonts w:ascii="Arial" w:hAnsi="Arial" w:cs="Arial"/>
          <w:i/>
          <w:iCs/>
          <w:color w:val="000000"/>
        </w:rPr>
        <w:t>AEFc</w:t>
      </w:r>
      <w:proofErr w:type="spellEnd"/>
      <w:r w:rsidRPr="00AA7DCF">
        <w:rPr>
          <w:rFonts w:ascii="Arial" w:hAnsi="Arial" w:cs="Arial"/>
          <w:i/>
          <w:iCs/>
          <w:color w:val="000000"/>
        </w:rPr>
        <w:t xml:space="preserve"> </w:t>
      </w:r>
      <w:r w:rsidRPr="00AA7DCF">
        <w:rPr>
          <w:rFonts w:ascii="Arial" w:hAnsi="Arial" w:cs="Arial"/>
          <w:color w:val="000000"/>
        </w:rPr>
        <w:t>приведены в</w:t>
      </w:r>
      <w:r w:rsidR="00D13A42">
        <w:rPr>
          <w:rFonts w:ascii="Arial" w:hAnsi="Arial" w:cs="Arial"/>
          <w:color w:val="000000"/>
        </w:rPr>
        <w:t xml:space="preserve"> </w:t>
      </w:r>
      <w:r w:rsidR="00D13A42" w:rsidRPr="00D13A42">
        <w:rPr>
          <w:rFonts w:ascii="Arial" w:hAnsi="Arial" w:cs="Arial"/>
          <w:color w:val="000000"/>
        </w:rPr>
        <w:t>ГОСТ EN 12309-4</w:t>
      </w:r>
      <w:r w:rsidRPr="00AA7DCF">
        <w:rPr>
          <w:rFonts w:ascii="Arial" w:hAnsi="Arial" w:cs="Arial"/>
          <w:color w:val="000000"/>
        </w:rPr>
        <w:t>.</w:t>
      </w:r>
    </w:p>
    <w:p w14:paraId="6CA79296" w14:textId="77777777" w:rsidR="00A756E5" w:rsidRPr="009F1A2C" w:rsidRDefault="00A756E5" w:rsidP="00F44891">
      <w:pPr>
        <w:ind w:left="20" w:firstLine="547"/>
        <w:jc w:val="both"/>
        <w:outlineLvl w:val="2"/>
        <w:rPr>
          <w:rFonts w:ascii="Arial" w:eastAsia="Arial Unicode MS" w:hAnsi="Arial" w:cs="Arial"/>
        </w:rPr>
      </w:pPr>
    </w:p>
    <w:p w14:paraId="21C0B6BA" w14:textId="77777777" w:rsidR="00AA7DCF" w:rsidRPr="00AA7DCF" w:rsidRDefault="00AA7DCF" w:rsidP="00F4489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AA7DCF">
        <w:rPr>
          <w:rFonts w:ascii="Arial" w:eastAsia="Arial Unicode MS" w:hAnsi="Arial" w:cs="Arial"/>
          <w:b/>
          <w:bCs/>
        </w:rPr>
        <w:t>4.2 Условия частичной нагрузки</w:t>
      </w:r>
    </w:p>
    <w:p w14:paraId="792EBE3B" w14:textId="77777777" w:rsidR="00AA7DCF" w:rsidRPr="00AA7DCF" w:rsidRDefault="00AA7DCF" w:rsidP="00F4489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AA7DCF">
        <w:rPr>
          <w:rFonts w:ascii="Arial" w:eastAsia="Arial Unicode MS" w:hAnsi="Arial" w:cs="Arial"/>
          <w:b/>
          <w:bCs/>
        </w:rPr>
        <w:t>4.2.1 Общие положения</w:t>
      </w:r>
    </w:p>
    <w:p w14:paraId="18903834" w14:textId="676AAC6C" w:rsidR="00AA7DCF" w:rsidRPr="00AA7DCF" w:rsidRDefault="00AA7DCF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AA7DCF">
        <w:rPr>
          <w:rFonts w:ascii="Arial" w:eastAsia="Arial Unicode MS" w:hAnsi="Arial" w:cs="Arial"/>
          <w:bCs/>
        </w:rPr>
        <w:t>В качестве внутреннего теплообменника рассматривают как фанкойлы, так и напольные системы</w:t>
      </w:r>
      <w:r>
        <w:rPr>
          <w:rFonts w:ascii="Arial" w:eastAsia="Arial Unicode MS" w:hAnsi="Arial" w:cs="Arial"/>
          <w:bCs/>
        </w:rPr>
        <w:t xml:space="preserve"> </w:t>
      </w:r>
      <w:r w:rsidRPr="00AA7DCF">
        <w:rPr>
          <w:rFonts w:ascii="Arial" w:eastAsia="Arial Unicode MS" w:hAnsi="Arial" w:cs="Arial"/>
          <w:bCs/>
        </w:rPr>
        <w:t>охлаждения.</w:t>
      </w:r>
    </w:p>
    <w:p w14:paraId="2800BC36" w14:textId="483E9FD4" w:rsidR="00AA7DCF" w:rsidRPr="00AA7DCF" w:rsidRDefault="00AA7DCF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AA7DCF">
        <w:rPr>
          <w:rFonts w:ascii="Arial" w:eastAsia="Arial Unicode MS" w:hAnsi="Arial" w:cs="Arial"/>
          <w:bCs/>
        </w:rPr>
        <w:t>Для применения фанкойлов рассматривают приборы, которы</w:t>
      </w:r>
      <w:r>
        <w:rPr>
          <w:rFonts w:ascii="Arial" w:eastAsia="Arial Unicode MS" w:hAnsi="Arial" w:cs="Arial"/>
          <w:bCs/>
        </w:rPr>
        <w:t>е допускают и не допускают изме</w:t>
      </w:r>
      <w:r w:rsidRPr="00AA7DCF">
        <w:rPr>
          <w:rFonts w:ascii="Arial" w:eastAsia="Arial Unicode MS" w:hAnsi="Arial" w:cs="Arial"/>
          <w:bCs/>
        </w:rPr>
        <w:t>нения температуры воды на выходе в зависимости от температуры наружного воздуха. Переменные</w:t>
      </w:r>
      <w:r>
        <w:rPr>
          <w:rFonts w:ascii="Arial" w:eastAsia="Arial Unicode MS" w:hAnsi="Arial" w:cs="Arial"/>
          <w:bCs/>
        </w:rPr>
        <w:t xml:space="preserve"> </w:t>
      </w:r>
      <w:r w:rsidRPr="00AA7DCF">
        <w:rPr>
          <w:rFonts w:ascii="Arial" w:eastAsia="Arial Unicode MS" w:hAnsi="Arial" w:cs="Arial"/>
          <w:bCs/>
        </w:rPr>
        <w:t>температуры на выходе применяют тогда, когда блок программиров</w:t>
      </w:r>
      <w:r>
        <w:rPr>
          <w:rFonts w:ascii="Arial" w:eastAsia="Arial Unicode MS" w:hAnsi="Arial" w:cs="Arial"/>
          <w:bCs/>
        </w:rPr>
        <w:t>ания обеспечивает изменение тем</w:t>
      </w:r>
      <w:r w:rsidRPr="00AA7DCF">
        <w:rPr>
          <w:rFonts w:ascii="Arial" w:eastAsia="Arial Unicode MS" w:hAnsi="Arial" w:cs="Arial"/>
          <w:bCs/>
        </w:rPr>
        <w:t>пературы на выходе, зависящее от температуры наружного воздуха.</w:t>
      </w:r>
    </w:p>
    <w:p w14:paraId="73AF7C00" w14:textId="3C5A70DA" w:rsidR="00A756E5" w:rsidRPr="00CE62A6" w:rsidRDefault="00AA7DCF" w:rsidP="00F44891">
      <w:pPr>
        <w:ind w:left="20" w:firstLine="547"/>
        <w:jc w:val="both"/>
        <w:outlineLvl w:val="2"/>
        <w:rPr>
          <w:rFonts w:ascii="Arial" w:eastAsia="Arial Unicode MS" w:hAnsi="Arial" w:cs="Arial"/>
          <w:b/>
        </w:rPr>
      </w:pPr>
      <w:r w:rsidRPr="00CE62A6">
        <w:rPr>
          <w:rFonts w:ascii="Arial" w:eastAsia="Arial Unicode MS" w:hAnsi="Arial" w:cs="Arial"/>
          <w:b/>
        </w:rPr>
        <w:t xml:space="preserve">4.2.2 Приборы типа «воздух </w:t>
      </w:r>
      <w:r w:rsidR="00CE62A6" w:rsidRPr="00CE62A6">
        <w:rPr>
          <w:rFonts w:ascii="Arial" w:eastAsia="Arial Unicode MS" w:hAnsi="Arial" w:cs="Arial"/>
          <w:b/>
        </w:rPr>
        <w:t xml:space="preserve">– </w:t>
      </w:r>
      <w:r w:rsidRPr="00CE62A6">
        <w:rPr>
          <w:rFonts w:ascii="Arial" w:eastAsia="Arial Unicode MS" w:hAnsi="Arial" w:cs="Arial"/>
          <w:b/>
        </w:rPr>
        <w:t>вода»</w:t>
      </w:r>
    </w:p>
    <w:p w14:paraId="2E35016A" w14:textId="77777777" w:rsidR="00A756E5" w:rsidRPr="00AA7DCF" w:rsidRDefault="00A756E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33753B20" w14:textId="51B1A30D" w:rsidR="00A756E5" w:rsidRPr="00AA7DCF" w:rsidRDefault="00AA7DCF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1 </w:t>
      </w:r>
      <w:r w:rsidR="00CE62A6">
        <w:rPr>
          <w:rFonts w:ascii="Arial" w:eastAsia="Arial Unicode MS" w:hAnsi="Arial" w:cs="Arial"/>
          <w:bCs/>
        </w:rPr>
        <w:t>–</w:t>
      </w:r>
      <w:r>
        <w:rPr>
          <w:rFonts w:ascii="Arial" w:eastAsia="Arial Unicode MS" w:hAnsi="Arial" w:cs="Arial"/>
          <w:bCs/>
        </w:rPr>
        <w:t xml:space="preserve"> </w:t>
      </w:r>
      <w:r w:rsidRPr="00AA7DCF">
        <w:rPr>
          <w:rFonts w:ascii="Arial" w:eastAsia="Arial Unicode MS" w:hAnsi="Arial" w:cs="Arial"/>
          <w:bCs/>
        </w:rPr>
        <w:t xml:space="preserve">Условия частичной нагрузки для расчета сезонных </w:t>
      </w:r>
      <w:r w:rsidR="009A7E3C" w:rsidRPr="009A7E3C">
        <w:rPr>
          <w:rFonts w:ascii="Arial" w:eastAsia="Arial Unicode MS" w:hAnsi="Arial" w:cs="Arial"/>
          <w:bCs/>
        </w:rPr>
        <w:t xml:space="preserve">эксплуатационных показателей </w:t>
      </w:r>
      <w:r w:rsidRPr="00AA7DCF">
        <w:rPr>
          <w:rFonts w:ascii="Arial" w:eastAsia="Arial Unicode MS" w:hAnsi="Arial" w:cs="Arial"/>
          <w:bCs/>
        </w:rPr>
        <w:t xml:space="preserve">приборов типа «воздух </w:t>
      </w:r>
      <w:r w:rsidR="00CE62A6">
        <w:rPr>
          <w:rFonts w:ascii="Arial" w:eastAsia="Arial Unicode MS" w:hAnsi="Arial" w:cs="Arial"/>
          <w:bCs/>
        </w:rPr>
        <w:t xml:space="preserve">– </w:t>
      </w:r>
      <w:r w:rsidRPr="00AA7DCF">
        <w:rPr>
          <w:rFonts w:ascii="Arial" w:eastAsia="Arial Unicode MS" w:hAnsi="Arial" w:cs="Arial"/>
          <w:bCs/>
        </w:rPr>
        <w:t>вода»</w:t>
      </w:r>
      <w:r>
        <w:rPr>
          <w:rFonts w:ascii="Arial" w:eastAsia="Arial Unicode MS" w:hAnsi="Arial" w:cs="Arial"/>
          <w:bCs/>
        </w:rPr>
        <w:t xml:space="preserve">  </w:t>
      </w:r>
      <w:r w:rsidRPr="00AA7DCF">
        <w:rPr>
          <w:rFonts w:ascii="Arial" w:eastAsia="Arial Unicode MS" w:hAnsi="Arial" w:cs="Arial"/>
          <w:bCs/>
        </w:rPr>
        <w:t>в режиме охлаждения</w:t>
      </w:r>
    </w:p>
    <w:p w14:paraId="336A112B" w14:textId="77777777" w:rsidR="00A756E5" w:rsidRPr="00AA7DCF" w:rsidRDefault="00A756E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tbl>
      <w:tblPr>
        <w:tblW w:w="9638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559"/>
        <w:gridCol w:w="1701"/>
        <w:gridCol w:w="1701"/>
        <w:gridCol w:w="1418"/>
        <w:gridCol w:w="1841"/>
      </w:tblGrid>
      <w:tr w:rsidR="00AA7DCF" w:rsidRPr="00CE62A6" w14:paraId="7A4FD567" w14:textId="77777777" w:rsidTr="00CE62A6">
        <w:trPr>
          <w:trHeight w:val="503"/>
          <w:jc w:val="center"/>
        </w:trPr>
        <w:tc>
          <w:tcPr>
            <w:tcW w:w="1418" w:type="dxa"/>
            <w:vMerge w:val="restart"/>
            <w:tcBorders>
              <w:bottom w:val="double" w:sz="1" w:space="0" w:color="231F20"/>
            </w:tcBorders>
            <w:vAlign w:val="center"/>
          </w:tcPr>
          <w:p w14:paraId="60503C89" w14:textId="77777777" w:rsidR="00AA7DCF" w:rsidRPr="00CE62A6" w:rsidRDefault="00AA7DCF" w:rsidP="00CE62A6">
            <w:pPr>
              <w:ind w:left="20" w:right="-106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Стандартное условие испытаний</w:t>
            </w:r>
          </w:p>
        </w:tc>
        <w:tc>
          <w:tcPr>
            <w:tcW w:w="1559" w:type="dxa"/>
            <w:vMerge w:val="restart"/>
            <w:tcBorders>
              <w:bottom w:val="double" w:sz="1" w:space="0" w:color="231F20"/>
            </w:tcBorders>
            <w:vAlign w:val="center"/>
          </w:tcPr>
          <w:p w14:paraId="4DF06D3B" w14:textId="77777777" w:rsidR="00AA7DCF" w:rsidRPr="00CE62A6" w:rsidRDefault="00AA7DCF" w:rsidP="007323BE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1701" w:type="dxa"/>
            <w:vAlign w:val="center"/>
          </w:tcPr>
          <w:p w14:paraId="1B9B575A" w14:textId="77777777" w:rsidR="00AA7DCF" w:rsidRPr="00CE62A6" w:rsidRDefault="00AA7DCF" w:rsidP="007323BE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Наружный теплообменник</w:t>
            </w:r>
          </w:p>
        </w:tc>
        <w:tc>
          <w:tcPr>
            <w:tcW w:w="4960" w:type="dxa"/>
            <w:gridSpan w:val="3"/>
            <w:vAlign w:val="center"/>
          </w:tcPr>
          <w:p w14:paraId="1BCF49D3" w14:textId="77777777" w:rsidR="00AA7DCF" w:rsidRPr="00CE62A6" w:rsidRDefault="00AA7DCF" w:rsidP="007323BE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Внутренний теплообменник</w:t>
            </w:r>
          </w:p>
        </w:tc>
      </w:tr>
      <w:tr w:rsidR="00AA7DCF" w:rsidRPr="00CE62A6" w14:paraId="4BFA02FB" w14:textId="77777777" w:rsidTr="00CE62A6">
        <w:trPr>
          <w:trHeight w:val="493"/>
          <w:jc w:val="center"/>
        </w:trPr>
        <w:tc>
          <w:tcPr>
            <w:tcW w:w="1418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63BAC1A2" w14:textId="77777777" w:rsidR="00AA7DCF" w:rsidRPr="00CE62A6" w:rsidRDefault="00AA7DCF" w:rsidP="007323BE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0EA34F61" w14:textId="77777777" w:rsidR="00AA7DCF" w:rsidRPr="00CE62A6" w:rsidRDefault="00AA7DCF" w:rsidP="007323BE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bottom w:val="double" w:sz="1" w:space="0" w:color="231F20"/>
            </w:tcBorders>
            <w:vAlign w:val="center"/>
          </w:tcPr>
          <w:p w14:paraId="7D84480A" w14:textId="7BA30DB0" w:rsidR="00AA7DCF" w:rsidRPr="00CE62A6" w:rsidRDefault="00AA7DCF" w:rsidP="007323BE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Температура воздуха сухого термометр</w:t>
            </w:r>
            <w:r w:rsidR="008F2086"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а</w:t>
            </w: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, °C</w:t>
            </w:r>
          </w:p>
        </w:tc>
        <w:tc>
          <w:tcPr>
            <w:tcW w:w="3119" w:type="dxa"/>
            <w:gridSpan w:val="2"/>
            <w:vAlign w:val="center"/>
          </w:tcPr>
          <w:p w14:paraId="56CCA7E9" w14:textId="77777777" w:rsidR="00AA7DCF" w:rsidRPr="00CE62A6" w:rsidRDefault="00AA7DCF" w:rsidP="007323BE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Температура воды на входе/выходе с применением фанкойла, °C</w:t>
            </w:r>
          </w:p>
        </w:tc>
        <w:tc>
          <w:tcPr>
            <w:tcW w:w="1841" w:type="dxa"/>
            <w:vMerge w:val="restart"/>
            <w:tcBorders>
              <w:bottom w:val="double" w:sz="1" w:space="0" w:color="231F20"/>
            </w:tcBorders>
            <w:vAlign w:val="center"/>
          </w:tcPr>
          <w:p w14:paraId="695DBBC9" w14:textId="0BA61B8B" w:rsidR="00AA7DCF" w:rsidRPr="00CE62A6" w:rsidRDefault="00AA7DCF" w:rsidP="007323BE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Температура воды на входе/</w:t>
            </w:r>
            <w:r w:rsidR="00CE62A6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</w:t>
            </w: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выходе с применением</w:t>
            </w:r>
            <w:r w:rsidR="007323BE"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</w:t>
            </w: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напольной системы охлаждения, °C</w:t>
            </w:r>
          </w:p>
        </w:tc>
      </w:tr>
      <w:tr w:rsidR="00AA7DCF" w:rsidRPr="00CE62A6" w14:paraId="02279C9F" w14:textId="77777777" w:rsidTr="00CE62A6">
        <w:trPr>
          <w:trHeight w:val="509"/>
          <w:jc w:val="center"/>
        </w:trPr>
        <w:tc>
          <w:tcPr>
            <w:tcW w:w="1418" w:type="dxa"/>
            <w:vMerge/>
            <w:tcBorders>
              <w:top w:val="nil"/>
              <w:bottom w:val="double" w:sz="1" w:space="0" w:color="231F20"/>
            </w:tcBorders>
          </w:tcPr>
          <w:p w14:paraId="515145C7" w14:textId="77777777" w:rsidR="00AA7DCF" w:rsidRPr="00CE62A6" w:rsidRDefault="00AA7DCF" w:rsidP="007323BE">
            <w:pPr>
              <w:ind w:left="20" w:hanging="20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bottom w:val="double" w:sz="1" w:space="0" w:color="231F20"/>
            </w:tcBorders>
          </w:tcPr>
          <w:p w14:paraId="35EEC107" w14:textId="77777777" w:rsidR="00AA7DCF" w:rsidRPr="00CE62A6" w:rsidRDefault="00AA7DCF" w:rsidP="007323BE">
            <w:pPr>
              <w:ind w:left="20" w:hanging="20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bottom w:val="double" w:sz="1" w:space="0" w:color="231F20"/>
            </w:tcBorders>
          </w:tcPr>
          <w:p w14:paraId="23700C4D" w14:textId="77777777" w:rsidR="00AA7DCF" w:rsidRPr="00CE62A6" w:rsidRDefault="00AA7DCF" w:rsidP="007323BE">
            <w:pPr>
              <w:ind w:left="20" w:hanging="20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ouble" w:sz="1" w:space="0" w:color="231F20"/>
            </w:tcBorders>
          </w:tcPr>
          <w:p w14:paraId="1C94A8E3" w14:textId="77777777" w:rsidR="00AA7DCF" w:rsidRPr="00CE62A6" w:rsidRDefault="00AA7DCF" w:rsidP="008F208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Фиксированная на выходе</w:t>
            </w:r>
          </w:p>
        </w:tc>
        <w:tc>
          <w:tcPr>
            <w:tcW w:w="1418" w:type="dxa"/>
            <w:tcBorders>
              <w:bottom w:val="double" w:sz="1" w:space="0" w:color="231F20"/>
            </w:tcBorders>
          </w:tcPr>
          <w:p w14:paraId="0E1FC7D0" w14:textId="77777777" w:rsidR="00AA7DCF" w:rsidRPr="00CE62A6" w:rsidRDefault="00AA7DCF" w:rsidP="008F208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>Переменная на выходе</w:t>
            </w:r>
          </w:p>
        </w:tc>
        <w:tc>
          <w:tcPr>
            <w:tcW w:w="1841" w:type="dxa"/>
            <w:vMerge/>
            <w:tcBorders>
              <w:top w:val="nil"/>
              <w:bottom w:val="double" w:sz="1" w:space="0" w:color="231F20"/>
            </w:tcBorders>
          </w:tcPr>
          <w:p w14:paraId="744124A4" w14:textId="77777777" w:rsidR="00AA7DCF" w:rsidRPr="00CE62A6" w:rsidRDefault="00AA7DCF" w:rsidP="007323BE">
            <w:pPr>
              <w:ind w:left="20" w:hanging="20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AA7DCF" w:rsidRPr="00AA7DCF" w14:paraId="572A33E6" w14:textId="77777777" w:rsidTr="00CE62A6">
        <w:trPr>
          <w:trHeight w:val="578"/>
          <w:jc w:val="center"/>
        </w:trPr>
        <w:tc>
          <w:tcPr>
            <w:tcW w:w="1418" w:type="dxa"/>
            <w:tcBorders>
              <w:top w:val="double" w:sz="1" w:space="0" w:color="231F20"/>
            </w:tcBorders>
            <w:vAlign w:val="center"/>
          </w:tcPr>
          <w:p w14:paraId="44B028BF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A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35180EF1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1</w:t>
            </w:r>
          </w:p>
        </w:tc>
        <w:tc>
          <w:tcPr>
            <w:tcW w:w="1701" w:type="dxa"/>
            <w:tcBorders>
              <w:top w:val="double" w:sz="1" w:space="0" w:color="231F20"/>
            </w:tcBorders>
            <w:vAlign w:val="center"/>
          </w:tcPr>
          <w:p w14:paraId="7701FF13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35</w:t>
            </w:r>
          </w:p>
        </w:tc>
        <w:tc>
          <w:tcPr>
            <w:tcW w:w="1701" w:type="dxa"/>
            <w:tcBorders>
              <w:top w:val="double" w:sz="1" w:space="0" w:color="231F20"/>
            </w:tcBorders>
            <w:vAlign w:val="center"/>
          </w:tcPr>
          <w:p w14:paraId="22A37FB4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12/7</w:t>
            </w:r>
          </w:p>
        </w:tc>
        <w:tc>
          <w:tcPr>
            <w:tcW w:w="1418" w:type="dxa"/>
            <w:tcBorders>
              <w:top w:val="double" w:sz="1" w:space="0" w:color="231F20"/>
            </w:tcBorders>
            <w:vAlign w:val="center"/>
          </w:tcPr>
          <w:p w14:paraId="7566E358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12/7</w:t>
            </w:r>
          </w:p>
        </w:tc>
        <w:tc>
          <w:tcPr>
            <w:tcW w:w="1841" w:type="dxa"/>
            <w:tcBorders>
              <w:top w:val="double" w:sz="1" w:space="0" w:color="231F20"/>
            </w:tcBorders>
            <w:vAlign w:val="center"/>
          </w:tcPr>
          <w:p w14:paraId="072CA7B3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23/18</w:t>
            </w:r>
          </w:p>
        </w:tc>
      </w:tr>
      <w:tr w:rsidR="00AA7DCF" w:rsidRPr="00AA7DCF" w14:paraId="5122A99A" w14:textId="77777777" w:rsidTr="00CE62A6">
        <w:trPr>
          <w:trHeight w:val="396"/>
          <w:jc w:val="center"/>
        </w:trPr>
        <w:tc>
          <w:tcPr>
            <w:tcW w:w="1418" w:type="dxa"/>
            <w:vAlign w:val="center"/>
          </w:tcPr>
          <w:p w14:paraId="0915EF66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B</w:t>
            </w:r>
          </w:p>
        </w:tc>
        <w:tc>
          <w:tcPr>
            <w:tcW w:w="1559" w:type="dxa"/>
            <w:vAlign w:val="center"/>
          </w:tcPr>
          <w:p w14:paraId="5F4DA3C3" w14:textId="77777777" w:rsidR="00CE62A6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(30 – 16)/</w:t>
            </w:r>
          </w:p>
          <w:p w14:paraId="298DE4A9" w14:textId="693632F4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(35 – 16)</w:t>
            </w:r>
          </w:p>
        </w:tc>
        <w:tc>
          <w:tcPr>
            <w:tcW w:w="1701" w:type="dxa"/>
            <w:vAlign w:val="center"/>
          </w:tcPr>
          <w:p w14:paraId="438A019C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30</w:t>
            </w:r>
          </w:p>
        </w:tc>
        <w:tc>
          <w:tcPr>
            <w:tcW w:w="1701" w:type="dxa"/>
            <w:vAlign w:val="center"/>
          </w:tcPr>
          <w:p w14:paraId="206C8BD3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E62A6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AA7DCF">
              <w:rPr>
                <w:rFonts w:ascii="Arial" w:eastAsia="Arial Unicode MS" w:hAnsi="Arial" w:cs="Arial"/>
                <w:bCs/>
              </w:rPr>
              <w:t>/7</w:t>
            </w:r>
          </w:p>
        </w:tc>
        <w:tc>
          <w:tcPr>
            <w:tcW w:w="1418" w:type="dxa"/>
            <w:vAlign w:val="center"/>
          </w:tcPr>
          <w:p w14:paraId="7F3CE26F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E62A6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AA7DCF">
              <w:rPr>
                <w:rFonts w:ascii="Arial" w:eastAsia="Arial Unicode MS" w:hAnsi="Arial" w:cs="Arial"/>
                <w:bCs/>
              </w:rPr>
              <w:t>/8,5</w:t>
            </w:r>
          </w:p>
        </w:tc>
        <w:tc>
          <w:tcPr>
            <w:tcW w:w="1841" w:type="dxa"/>
            <w:vAlign w:val="center"/>
          </w:tcPr>
          <w:p w14:paraId="5DC7B2C9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E62A6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AA7DCF">
              <w:rPr>
                <w:rFonts w:ascii="Arial" w:eastAsia="Arial Unicode MS" w:hAnsi="Arial" w:cs="Arial"/>
                <w:bCs/>
              </w:rPr>
              <w:t>/18</w:t>
            </w:r>
          </w:p>
        </w:tc>
      </w:tr>
      <w:tr w:rsidR="00AA7DCF" w:rsidRPr="00AA7DCF" w14:paraId="3F8C389B" w14:textId="77777777" w:rsidTr="00CE62A6">
        <w:trPr>
          <w:trHeight w:val="396"/>
          <w:jc w:val="center"/>
        </w:trPr>
        <w:tc>
          <w:tcPr>
            <w:tcW w:w="1418" w:type="dxa"/>
            <w:vAlign w:val="center"/>
          </w:tcPr>
          <w:p w14:paraId="39D157F5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C</w:t>
            </w:r>
          </w:p>
        </w:tc>
        <w:tc>
          <w:tcPr>
            <w:tcW w:w="1559" w:type="dxa"/>
            <w:vAlign w:val="center"/>
          </w:tcPr>
          <w:p w14:paraId="7F3E5224" w14:textId="77777777" w:rsidR="00CE62A6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(35 – 16)/</w:t>
            </w:r>
          </w:p>
          <w:p w14:paraId="2F2811C5" w14:textId="409069F9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(35 – 16)</w:t>
            </w:r>
          </w:p>
        </w:tc>
        <w:tc>
          <w:tcPr>
            <w:tcW w:w="1701" w:type="dxa"/>
            <w:vAlign w:val="center"/>
          </w:tcPr>
          <w:p w14:paraId="2F3E7C26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25</w:t>
            </w:r>
          </w:p>
        </w:tc>
        <w:tc>
          <w:tcPr>
            <w:tcW w:w="1701" w:type="dxa"/>
            <w:vAlign w:val="center"/>
          </w:tcPr>
          <w:p w14:paraId="0B2D7F85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E62A6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AA7DCF">
              <w:rPr>
                <w:rFonts w:ascii="Arial" w:eastAsia="Arial Unicode MS" w:hAnsi="Arial" w:cs="Arial"/>
                <w:bCs/>
              </w:rPr>
              <w:t>/7</w:t>
            </w:r>
          </w:p>
        </w:tc>
        <w:tc>
          <w:tcPr>
            <w:tcW w:w="1418" w:type="dxa"/>
            <w:vAlign w:val="center"/>
          </w:tcPr>
          <w:p w14:paraId="6B81D041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E62A6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AA7DCF">
              <w:rPr>
                <w:rFonts w:ascii="Arial" w:eastAsia="Arial Unicode MS" w:hAnsi="Arial" w:cs="Arial"/>
                <w:bCs/>
              </w:rPr>
              <w:t>/10,0</w:t>
            </w:r>
          </w:p>
        </w:tc>
        <w:tc>
          <w:tcPr>
            <w:tcW w:w="1841" w:type="dxa"/>
            <w:vAlign w:val="center"/>
          </w:tcPr>
          <w:p w14:paraId="6E1F3DA1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E62A6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AA7DCF">
              <w:rPr>
                <w:rFonts w:ascii="Arial" w:eastAsia="Arial Unicode MS" w:hAnsi="Arial" w:cs="Arial"/>
                <w:bCs/>
              </w:rPr>
              <w:t>/18</w:t>
            </w:r>
          </w:p>
        </w:tc>
      </w:tr>
      <w:tr w:rsidR="00AA7DCF" w:rsidRPr="00AA7DCF" w14:paraId="68121CAC" w14:textId="77777777" w:rsidTr="00CE62A6">
        <w:trPr>
          <w:trHeight w:val="396"/>
          <w:jc w:val="center"/>
        </w:trPr>
        <w:tc>
          <w:tcPr>
            <w:tcW w:w="1418" w:type="dxa"/>
            <w:vAlign w:val="center"/>
          </w:tcPr>
          <w:p w14:paraId="01647A8A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D</w:t>
            </w:r>
          </w:p>
        </w:tc>
        <w:tc>
          <w:tcPr>
            <w:tcW w:w="1559" w:type="dxa"/>
            <w:vAlign w:val="center"/>
          </w:tcPr>
          <w:p w14:paraId="4273A364" w14:textId="77777777" w:rsidR="00CE62A6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(20 – 16)/</w:t>
            </w:r>
          </w:p>
          <w:p w14:paraId="06BDA6A6" w14:textId="14E2235F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(35 – 16)</w:t>
            </w:r>
          </w:p>
        </w:tc>
        <w:tc>
          <w:tcPr>
            <w:tcW w:w="1701" w:type="dxa"/>
            <w:vAlign w:val="center"/>
          </w:tcPr>
          <w:p w14:paraId="34AEEFB8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A7DCF">
              <w:rPr>
                <w:rFonts w:ascii="Arial" w:eastAsia="Arial Unicode MS" w:hAnsi="Arial" w:cs="Arial"/>
                <w:bCs/>
              </w:rPr>
              <w:t>20</w:t>
            </w:r>
          </w:p>
        </w:tc>
        <w:tc>
          <w:tcPr>
            <w:tcW w:w="1701" w:type="dxa"/>
            <w:vAlign w:val="center"/>
          </w:tcPr>
          <w:p w14:paraId="362F3AC7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E62A6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AA7DCF">
              <w:rPr>
                <w:rFonts w:ascii="Arial" w:eastAsia="Arial Unicode MS" w:hAnsi="Arial" w:cs="Arial"/>
                <w:bCs/>
              </w:rPr>
              <w:t>/7</w:t>
            </w:r>
          </w:p>
        </w:tc>
        <w:tc>
          <w:tcPr>
            <w:tcW w:w="1418" w:type="dxa"/>
            <w:vAlign w:val="center"/>
          </w:tcPr>
          <w:p w14:paraId="4CEEA6B7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E62A6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AA7DCF">
              <w:rPr>
                <w:rFonts w:ascii="Arial" w:eastAsia="Arial Unicode MS" w:hAnsi="Arial" w:cs="Arial"/>
                <w:bCs/>
              </w:rPr>
              <w:t>/11,5</w:t>
            </w:r>
          </w:p>
        </w:tc>
        <w:tc>
          <w:tcPr>
            <w:tcW w:w="1841" w:type="dxa"/>
            <w:vAlign w:val="center"/>
          </w:tcPr>
          <w:p w14:paraId="7A7EA879" w14:textId="77777777" w:rsidR="00AA7DCF" w:rsidRPr="00AA7DCF" w:rsidRDefault="00AA7DCF" w:rsidP="00CE62A6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E62A6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AA7DCF">
              <w:rPr>
                <w:rFonts w:ascii="Arial" w:eastAsia="Arial Unicode MS" w:hAnsi="Arial" w:cs="Arial"/>
                <w:bCs/>
              </w:rPr>
              <w:t>/18</w:t>
            </w:r>
          </w:p>
        </w:tc>
      </w:tr>
      <w:tr w:rsidR="00AA7DCF" w:rsidRPr="00AA7DCF" w14:paraId="2D4F579E" w14:textId="77777777" w:rsidTr="00CE62A6">
        <w:trPr>
          <w:trHeight w:val="396"/>
          <w:jc w:val="center"/>
        </w:trPr>
        <w:tc>
          <w:tcPr>
            <w:tcW w:w="9638" w:type="dxa"/>
            <w:gridSpan w:val="6"/>
          </w:tcPr>
          <w:p w14:paraId="19E2CFEC" w14:textId="4EA936C6" w:rsidR="00AA7DCF" w:rsidRPr="00CE62A6" w:rsidRDefault="00AA7DCF" w:rsidP="007323BE">
            <w:pPr>
              <w:ind w:left="20" w:hanging="20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CE62A6">
              <w:rPr>
                <w:rFonts w:ascii="Arial" w:eastAsia="Arial Unicode MS" w:hAnsi="Arial" w:cs="Arial"/>
                <w:bCs/>
                <w:sz w:val="20"/>
                <w:szCs w:val="20"/>
                <w:vertAlign w:val="superscript"/>
              </w:rPr>
              <w:t>a</w:t>
            </w:r>
            <w:r w:rsidRPr="00CE62A6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С расходом воды, определенным во время стандартного испытания с фиксированным расходом воды.</w:t>
            </w:r>
          </w:p>
        </w:tc>
      </w:tr>
    </w:tbl>
    <w:p w14:paraId="07217099" w14:textId="44C1A3F3" w:rsidR="003F04AD" w:rsidRDefault="003F04AD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53BB6CBB" w14:textId="77777777" w:rsidR="003F04AD" w:rsidRDefault="003F04AD">
      <w:pPr>
        <w:spacing w:after="200" w:line="276" w:lineRule="auto"/>
        <w:rPr>
          <w:rFonts w:ascii="Arial" w:eastAsia="Arial Unicode MS" w:hAnsi="Arial" w:cs="Arial"/>
          <w:bCs/>
        </w:rPr>
      </w:pPr>
      <w:r>
        <w:rPr>
          <w:rFonts w:ascii="Arial" w:eastAsia="Arial Unicode MS" w:hAnsi="Arial" w:cs="Arial"/>
          <w:bCs/>
        </w:rPr>
        <w:br w:type="page"/>
      </w:r>
    </w:p>
    <w:p w14:paraId="0945D90A" w14:textId="560F01A3" w:rsidR="00E41BF5" w:rsidRPr="00CE62A6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/>
        </w:rPr>
      </w:pPr>
      <w:r w:rsidRPr="00CE62A6">
        <w:rPr>
          <w:rFonts w:ascii="Arial" w:eastAsia="Arial Unicode MS" w:hAnsi="Arial" w:cs="Arial"/>
          <w:b/>
        </w:rPr>
        <w:lastRenderedPageBreak/>
        <w:t>4.2.3</w:t>
      </w:r>
      <w:r w:rsidR="003F04AD">
        <w:rPr>
          <w:rFonts w:ascii="Arial" w:eastAsia="Arial Unicode MS" w:hAnsi="Arial" w:cs="Arial"/>
          <w:b/>
        </w:rPr>
        <w:t xml:space="preserve"> </w:t>
      </w:r>
      <w:r w:rsidRPr="00CE62A6">
        <w:rPr>
          <w:rFonts w:ascii="Arial" w:eastAsia="Arial Unicode MS" w:hAnsi="Arial" w:cs="Arial"/>
          <w:b/>
        </w:rPr>
        <w:t xml:space="preserve">Приборы типа «вода </w:t>
      </w:r>
      <w:r w:rsidR="003F04AD" w:rsidRPr="00CE62A6">
        <w:rPr>
          <w:rFonts w:ascii="Arial" w:eastAsia="Arial Unicode MS" w:hAnsi="Arial" w:cs="Arial"/>
          <w:b/>
        </w:rPr>
        <w:t xml:space="preserve">– </w:t>
      </w:r>
      <w:r w:rsidRPr="00CE62A6">
        <w:rPr>
          <w:rFonts w:ascii="Arial" w:eastAsia="Arial Unicode MS" w:hAnsi="Arial" w:cs="Arial"/>
          <w:b/>
        </w:rPr>
        <w:t xml:space="preserve">вода» и «рассол </w:t>
      </w:r>
      <w:r w:rsidR="003F04AD" w:rsidRPr="00CE62A6">
        <w:rPr>
          <w:rFonts w:ascii="Arial" w:eastAsia="Arial Unicode MS" w:hAnsi="Arial" w:cs="Arial"/>
          <w:b/>
        </w:rPr>
        <w:t xml:space="preserve">– </w:t>
      </w:r>
      <w:r w:rsidRPr="00CE62A6">
        <w:rPr>
          <w:rFonts w:ascii="Arial" w:eastAsia="Arial Unicode MS" w:hAnsi="Arial" w:cs="Arial"/>
          <w:b/>
        </w:rPr>
        <w:t>вода»</w:t>
      </w:r>
    </w:p>
    <w:p w14:paraId="2CE5A3C6" w14:textId="77777777" w:rsidR="00CE62A6" w:rsidRPr="00E41BF5" w:rsidRDefault="00CE62A6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28E9461F" w14:textId="4EE1A566" w:rsidR="00A756E5" w:rsidRPr="00AA7DCF" w:rsidRDefault="00CE62A6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E41BF5">
        <w:rPr>
          <w:rFonts w:ascii="Arial" w:eastAsia="Arial Unicode MS" w:hAnsi="Arial" w:cs="Arial"/>
          <w:bCs/>
        </w:rPr>
        <w:t xml:space="preserve">2 </w:t>
      </w:r>
      <w:r>
        <w:rPr>
          <w:rFonts w:ascii="Arial" w:eastAsia="Arial Unicode MS" w:hAnsi="Arial" w:cs="Arial"/>
          <w:bCs/>
        </w:rPr>
        <w:t xml:space="preserve">– </w:t>
      </w:r>
      <w:r w:rsidR="00E41BF5" w:rsidRPr="00E41BF5">
        <w:rPr>
          <w:rFonts w:ascii="Arial" w:eastAsia="Arial Unicode MS" w:hAnsi="Arial" w:cs="Arial"/>
          <w:bCs/>
        </w:rPr>
        <w:t xml:space="preserve">Условия частичной нагрузки для расчета сезонных </w:t>
      </w:r>
      <w:r w:rsidR="009A7E3C">
        <w:rPr>
          <w:rFonts w:ascii="Arial" w:hAnsi="Arial" w:cs="Arial"/>
        </w:rPr>
        <w:t>эксплуатационных показателей</w:t>
      </w:r>
      <w:r w:rsidR="009A7E3C" w:rsidRPr="00E41BF5">
        <w:rPr>
          <w:rFonts w:ascii="Arial" w:eastAsia="Arial Unicode MS" w:hAnsi="Arial" w:cs="Arial"/>
          <w:bCs/>
        </w:rPr>
        <w:t xml:space="preserve"> </w:t>
      </w:r>
      <w:r w:rsidR="00E41BF5" w:rsidRPr="00E41BF5">
        <w:rPr>
          <w:rFonts w:ascii="Arial" w:eastAsia="Arial Unicode MS" w:hAnsi="Arial" w:cs="Arial"/>
          <w:bCs/>
        </w:rPr>
        <w:t xml:space="preserve">приборов типов «вода </w:t>
      </w:r>
      <w:r w:rsidR="003F04AD">
        <w:rPr>
          <w:rFonts w:ascii="Arial" w:eastAsia="Arial Unicode MS" w:hAnsi="Arial" w:cs="Arial"/>
          <w:bCs/>
        </w:rPr>
        <w:t xml:space="preserve">– </w:t>
      </w:r>
      <w:r w:rsidR="00E41BF5" w:rsidRPr="00E41BF5">
        <w:rPr>
          <w:rFonts w:ascii="Arial" w:eastAsia="Arial Unicode MS" w:hAnsi="Arial" w:cs="Arial"/>
          <w:bCs/>
        </w:rPr>
        <w:t xml:space="preserve">вода» и «рассол </w:t>
      </w:r>
      <w:r w:rsidR="003F04AD">
        <w:rPr>
          <w:rFonts w:ascii="Arial" w:eastAsia="Arial Unicode MS" w:hAnsi="Arial" w:cs="Arial"/>
          <w:bCs/>
        </w:rPr>
        <w:t xml:space="preserve">– </w:t>
      </w:r>
      <w:r w:rsidR="00E41BF5" w:rsidRPr="00E41BF5">
        <w:rPr>
          <w:rFonts w:ascii="Arial" w:eastAsia="Arial Unicode MS" w:hAnsi="Arial" w:cs="Arial"/>
          <w:bCs/>
        </w:rPr>
        <w:t>вода» в режиме охлаждения</w:t>
      </w:r>
    </w:p>
    <w:p w14:paraId="1833D101" w14:textId="77777777" w:rsidR="00A756E5" w:rsidRPr="00AA7DCF" w:rsidRDefault="00A756E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tbl>
      <w:tblPr>
        <w:tblW w:w="9628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1372"/>
        <w:gridCol w:w="1134"/>
        <w:gridCol w:w="1559"/>
        <w:gridCol w:w="1134"/>
        <w:gridCol w:w="1276"/>
        <w:gridCol w:w="1418"/>
        <w:gridCol w:w="1127"/>
      </w:tblGrid>
      <w:tr w:rsidR="00E41BF5" w:rsidRPr="003F04AD" w14:paraId="5475C67B" w14:textId="77777777" w:rsidTr="00D47B6C">
        <w:trPr>
          <w:trHeight w:val="323"/>
          <w:jc w:val="center"/>
        </w:trPr>
        <w:tc>
          <w:tcPr>
            <w:tcW w:w="608" w:type="dxa"/>
            <w:vMerge w:val="restart"/>
            <w:tcBorders>
              <w:bottom w:val="double" w:sz="1" w:space="0" w:color="231F20"/>
            </w:tcBorders>
            <w:textDirection w:val="btLr"/>
            <w:vAlign w:val="center"/>
          </w:tcPr>
          <w:p w14:paraId="7C3A8952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Стандартное условие испытаний</w:t>
            </w:r>
          </w:p>
        </w:tc>
        <w:tc>
          <w:tcPr>
            <w:tcW w:w="1372" w:type="dxa"/>
            <w:vMerge w:val="restart"/>
            <w:tcBorders>
              <w:bottom w:val="double" w:sz="1" w:space="0" w:color="231F20"/>
            </w:tcBorders>
            <w:textDirection w:val="btLr"/>
            <w:vAlign w:val="center"/>
          </w:tcPr>
          <w:p w14:paraId="53576B85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3827" w:type="dxa"/>
            <w:gridSpan w:val="3"/>
            <w:vAlign w:val="center"/>
          </w:tcPr>
          <w:p w14:paraId="5BC4A654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Наружный теплообменник</w:t>
            </w:r>
          </w:p>
        </w:tc>
        <w:tc>
          <w:tcPr>
            <w:tcW w:w="3821" w:type="dxa"/>
            <w:gridSpan w:val="3"/>
            <w:vAlign w:val="center"/>
          </w:tcPr>
          <w:p w14:paraId="222DDCA1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Внутренний теплообменник</w:t>
            </w:r>
          </w:p>
        </w:tc>
      </w:tr>
      <w:tr w:rsidR="00E41BF5" w:rsidRPr="003F04AD" w14:paraId="2740C1D5" w14:textId="77777777" w:rsidTr="00D47B6C">
        <w:trPr>
          <w:trHeight w:val="853"/>
          <w:jc w:val="center"/>
        </w:trPr>
        <w:tc>
          <w:tcPr>
            <w:tcW w:w="608" w:type="dxa"/>
            <w:vMerge/>
            <w:tcBorders>
              <w:top w:val="nil"/>
              <w:bottom w:val="double" w:sz="1" w:space="0" w:color="231F20"/>
            </w:tcBorders>
            <w:textDirection w:val="btLr"/>
            <w:vAlign w:val="center"/>
          </w:tcPr>
          <w:p w14:paraId="454C4D27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top w:val="nil"/>
              <w:bottom w:val="double" w:sz="1" w:space="0" w:color="231F20"/>
            </w:tcBorders>
            <w:textDirection w:val="btLr"/>
            <w:vAlign w:val="center"/>
          </w:tcPr>
          <w:p w14:paraId="1B389D4C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bottom w:val="double" w:sz="1" w:space="0" w:color="231F20"/>
            </w:tcBorders>
            <w:textDirection w:val="btLr"/>
            <w:vAlign w:val="center"/>
          </w:tcPr>
          <w:p w14:paraId="57BB9974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Температура воды на входе/ выходе с применением градирни, °C</w:t>
            </w:r>
          </w:p>
        </w:tc>
        <w:tc>
          <w:tcPr>
            <w:tcW w:w="1559" w:type="dxa"/>
            <w:vMerge w:val="restart"/>
            <w:tcBorders>
              <w:bottom w:val="double" w:sz="1" w:space="0" w:color="231F20"/>
            </w:tcBorders>
            <w:textDirection w:val="btLr"/>
            <w:vAlign w:val="center"/>
          </w:tcPr>
          <w:p w14:paraId="2AA9E9FB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Температура воды на входе/ выходе с применением грунтового источника (вода или рассол), °C</w:t>
            </w:r>
          </w:p>
        </w:tc>
        <w:tc>
          <w:tcPr>
            <w:tcW w:w="1134" w:type="dxa"/>
            <w:vMerge w:val="restart"/>
            <w:tcBorders>
              <w:bottom w:val="double" w:sz="1" w:space="0" w:color="231F20"/>
            </w:tcBorders>
            <w:textDirection w:val="btLr"/>
            <w:vAlign w:val="center"/>
          </w:tcPr>
          <w:p w14:paraId="12882593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Температура воды на входе/ выходе с применением сухого охладителя, °C</w:t>
            </w:r>
          </w:p>
        </w:tc>
        <w:tc>
          <w:tcPr>
            <w:tcW w:w="2694" w:type="dxa"/>
            <w:gridSpan w:val="2"/>
            <w:vAlign w:val="center"/>
          </w:tcPr>
          <w:p w14:paraId="3213F27D" w14:textId="2F9C2FBC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Температура воды на входе/выходе с</w:t>
            </w:r>
            <w:r w:rsidR="003F04AD"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</w:t>
            </w: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применением фанкойла,</w:t>
            </w:r>
            <w:r w:rsidR="003F04AD"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</w:t>
            </w: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°C</w:t>
            </w:r>
          </w:p>
        </w:tc>
        <w:tc>
          <w:tcPr>
            <w:tcW w:w="1127" w:type="dxa"/>
            <w:vMerge w:val="restart"/>
            <w:tcBorders>
              <w:bottom w:val="double" w:sz="1" w:space="0" w:color="231F20"/>
            </w:tcBorders>
            <w:textDirection w:val="btLr"/>
            <w:vAlign w:val="center"/>
          </w:tcPr>
          <w:p w14:paraId="3BBEF16D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Температура воды на входе/ выходе с применением фанкойла, °C</w:t>
            </w:r>
          </w:p>
        </w:tc>
      </w:tr>
      <w:tr w:rsidR="00E41BF5" w:rsidRPr="003F04AD" w14:paraId="268B09BB" w14:textId="77777777" w:rsidTr="00D47B6C">
        <w:trPr>
          <w:trHeight w:val="1175"/>
          <w:jc w:val="center"/>
        </w:trPr>
        <w:tc>
          <w:tcPr>
            <w:tcW w:w="608" w:type="dxa"/>
            <w:vMerge/>
            <w:tcBorders>
              <w:top w:val="nil"/>
              <w:bottom w:val="double" w:sz="1" w:space="0" w:color="231F20"/>
            </w:tcBorders>
            <w:textDirection w:val="btLr"/>
            <w:vAlign w:val="center"/>
          </w:tcPr>
          <w:p w14:paraId="7A58DD0B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top w:val="nil"/>
              <w:bottom w:val="double" w:sz="1" w:space="0" w:color="231F20"/>
            </w:tcBorders>
            <w:textDirection w:val="btLr"/>
            <w:vAlign w:val="center"/>
          </w:tcPr>
          <w:p w14:paraId="3E24F8F1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double" w:sz="1" w:space="0" w:color="231F20"/>
            </w:tcBorders>
            <w:textDirection w:val="btLr"/>
            <w:vAlign w:val="center"/>
          </w:tcPr>
          <w:p w14:paraId="2B6EF877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bottom w:val="double" w:sz="1" w:space="0" w:color="231F20"/>
            </w:tcBorders>
            <w:textDirection w:val="btLr"/>
            <w:vAlign w:val="center"/>
          </w:tcPr>
          <w:p w14:paraId="5B3EA893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double" w:sz="1" w:space="0" w:color="231F20"/>
            </w:tcBorders>
            <w:textDirection w:val="btLr"/>
            <w:vAlign w:val="center"/>
          </w:tcPr>
          <w:p w14:paraId="0DD5E3DA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1" w:space="0" w:color="231F20"/>
            </w:tcBorders>
            <w:vAlign w:val="center"/>
          </w:tcPr>
          <w:p w14:paraId="365319C0" w14:textId="336C69F9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proofErr w:type="spellStart"/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Фиксиро</w:t>
            </w:r>
            <w:proofErr w:type="spellEnd"/>
            <w:r w:rsidR="00D47B6C">
              <w:rPr>
                <w:rFonts w:ascii="Arial" w:eastAsia="Arial Unicode MS" w:hAnsi="Arial" w:cs="Arial"/>
                <w:bCs/>
                <w:sz w:val="20"/>
                <w:szCs w:val="20"/>
              </w:rPr>
              <w:t>-</w:t>
            </w: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ванная на выходе</w:t>
            </w:r>
          </w:p>
        </w:tc>
        <w:tc>
          <w:tcPr>
            <w:tcW w:w="1418" w:type="dxa"/>
            <w:tcBorders>
              <w:bottom w:val="double" w:sz="1" w:space="0" w:color="231F20"/>
            </w:tcBorders>
            <w:vAlign w:val="center"/>
          </w:tcPr>
          <w:p w14:paraId="6018732D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F04AD">
              <w:rPr>
                <w:rFonts w:ascii="Arial" w:eastAsia="Arial Unicode MS" w:hAnsi="Arial" w:cs="Arial"/>
                <w:bCs/>
                <w:sz w:val="20"/>
                <w:szCs w:val="20"/>
              </w:rPr>
              <w:t>Переменная на выходе</w:t>
            </w:r>
          </w:p>
        </w:tc>
        <w:tc>
          <w:tcPr>
            <w:tcW w:w="1127" w:type="dxa"/>
            <w:vMerge/>
            <w:tcBorders>
              <w:top w:val="nil"/>
              <w:bottom w:val="double" w:sz="1" w:space="0" w:color="231F20"/>
            </w:tcBorders>
            <w:textDirection w:val="btLr"/>
            <w:vAlign w:val="center"/>
          </w:tcPr>
          <w:p w14:paraId="25075D17" w14:textId="77777777" w:rsidR="00E41BF5" w:rsidRPr="003F04AD" w:rsidRDefault="00E41BF5" w:rsidP="003F04AD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E41BF5" w:rsidRPr="00E41BF5" w14:paraId="16E6295B" w14:textId="77777777" w:rsidTr="00D47B6C">
        <w:trPr>
          <w:trHeight w:val="558"/>
          <w:jc w:val="center"/>
        </w:trPr>
        <w:tc>
          <w:tcPr>
            <w:tcW w:w="608" w:type="dxa"/>
            <w:tcBorders>
              <w:top w:val="double" w:sz="1" w:space="0" w:color="231F20"/>
            </w:tcBorders>
            <w:vAlign w:val="center"/>
          </w:tcPr>
          <w:p w14:paraId="3F0124A0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A</w:t>
            </w:r>
          </w:p>
        </w:tc>
        <w:tc>
          <w:tcPr>
            <w:tcW w:w="1372" w:type="dxa"/>
            <w:tcBorders>
              <w:top w:val="double" w:sz="1" w:space="0" w:color="231F20"/>
            </w:tcBorders>
            <w:vAlign w:val="center"/>
          </w:tcPr>
          <w:p w14:paraId="29E6D1DD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1</w:t>
            </w:r>
          </w:p>
        </w:tc>
        <w:tc>
          <w:tcPr>
            <w:tcW w:w="1134" w:type="dxa"/>
            <w:tcBorders>
              <w:top w:val="double" w:sz="1" w:space="0" w:color="231F20"/>
            </w:tcBorders>
            <w:vAlign w:val="center"/>
          </w:tcPr>
          <w:p w14:paraId="170DC68E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30/35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06870311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10/15</w:t>
            </w:r>
          </w:p>
        </w:tc>
        <w:tc>
          <w:tcPr>
            <w:tcW w:w="1134" w:type="dxa"/>
            <w:tcBorders>
              <w:top w:val="double" w:sz="1" w:space="0" w:color="231F20"/>
            </w:tcBorders>
            <w:vAlign w:val="center"/>
          </w:tcPr>
          <w:p w14:paraId="048D4F9D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50/55</w:t>
            </w:r>
          </w:p>
        </w:tc>
        <w:tc>
          <w:tcPr>
            <w:tcW w:w="1276" w:type="dxa"/>
            <w:tcBorders>
              <w:top w:val="double" w:sz="1" w:space="0" w:color="231F20"/>
            </w:tcBorders>
            <w:vAlign w:val="center"/>
          </w:tcPr>
          <w:p w14:paraId="3C33E27F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12/7</w:t>
            </w:r>
          </w:p>
        </w:tc>
        <w:tc>
          <w:tcPr>
            <w:tcW w:w="1418" w:type="dxa"/>
            <w:tcBorders>
              <w:top w:val="double" w:sz="1" w:space="0" w:color="231F20"/>
            </w:tcBorders>
            <w:vAlign w:val="center"/>
          </w:tcPr>
          <w:p w14:paraId="2D84FF46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12/7</w:t>
            </w:r>
          </w:p>
        </w:tc>
        <w:tc>
          <w:tcPr>
            <w:tcW w:w="1127" w:type="dxa"/>
            <w:tcBorders>
              <w:top w:val="double" w:sz="1" w:space="0" w:color="231F20"/>
            </w:tcBorders>
            <w:vAlign w:val="center"/>
          </w:tcPr>
          <w:p w14:paraId="6241F1CD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23/18</w:t>
            </w:r>
          </w:p>
        </w:tc>
      </w:tr>
      <w:tr w:rsidR="00E41BF5" w:rsidRPr="00E41BF5" w14:paraId="7D1FB4EF" w14:textId="77777777" w:rsidTr="00D47B6C">
        <w:trPr>
          <w:trHeight w:val="563"/>
          <w:jc w:val="center"/>
        </w:trPr>
        <w:tc>
          <w:tcPr>
            <w:tcW w:w="608" w:type="dxa"/>
            <w:vAlign w:val="center"/>
          </w:tcPr>
          <w:p w14:paraId="16CD4068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B</w:t>
            </w:r>
          </w:p>
        </w:tc>
        <w:tc>
          <w:tcPr>
            <w:tcW w:w="1372" w:type="dxa"/>
            <w:vAlign w:val="center"/>
          </w:tcPr>
          <w:p w14:paraId="5B2CA009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(30 – 16)/</w:t>
            </w:r>
          </w:p>
          <w:p w14:paraId="5A045355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(35 – 16)</w:t>
            </w:r>
          </w:p>
        </w:tc>
        <w:tc>
          <w:tcPr>
            <w:tcW w:w="1134" w:type="dxa"/>
            <w:vAlign w:val="center"/>
          </w:tcPr>
          <w:p w14:paraId="72FDCA74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26/</w:t>
            </w: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0D4CB789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10/</w:t>
            </w: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134" w:type="dxa"/>
            <w:vAlign w:val="center"/>
          </w:tcPr>
          <w:p w14:paraId="5329ABC1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45/</w:t>
            </w: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276" w:type="dxa"/>
            <w:vAlign w:val="center"/>
          </w:tcPr>
          <w:p w14:paraId="00AEF2AB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E41BF5">
              <w:rPr>
                <w:rFonts w:ascii="Arial" w:eastAsia="Arial Unicode MS" w:hAnsi="Arial" w:cs="Arial"/>
                <w:bCs/>
              </w:rPr>
              <w:t>/7</w:t>
            </w:r>
          </w:p>
        </w:tc>
        <w:tc>
          <w:tcPr>
            <w:tcW w:w="1418" w:type="dxa"/>
            <w:vAlign w:val="center"/>
          </w:tcPr>
          <w:p w14:paraId="52A03EA5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E41BF5">
              <w:rPr>
                <w:rFonts w:ascii="Arial" w:eastAsia="Arial Unicode MS" w:hAnsi="Arial" w:cs="Arial"/>
                <w:bCs/>
              </w:rPr>
              <w:t>/8,5</w:t>
            </w:r>
          </w:p>
        </w:tc>
        <w:tc>
          <w:tcPr>
            <w:tcW w:w="1127" w:type="dxa"/>
            <w:vAlign w:val="center"/>
          </w:tcPr>
          <w:p w14:paraId="68902671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E41BF5">
              <w:rPr>
                <w:rFonts w:ascii="Arial" w:eastAsia="Arial Unicode MS" w:hAnsi="Arial" w:cs="Arial"/>
                <w:bCs/>
              </w:rPr>
              <w:t>/18</w:t>
            </w:r>
          </w:p>
        </w:tc>
      </w:tr>
      <w:tr w:rsidR="00E41BF5" w:rsidRPr="00E41BF5" w14:paraId="1A8ABF8C" w14:textId="77777777" w:rsidTr="00D47B6C">
        <w:trPr>
          <w:trHeight w:val="563"/>
          <w:jc w:val="center"/>
        </w:trPr>
        <w:tc>
          <w:tcPr>
            <w:tcW w:w="608" w:type="dxa"/>
            <w:vAlign w:val="center"/>
          </w:tcPr>
          <w:p w14:paraId="446D26A4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C</w:t>
            </w:r>
          </w:p>
        </w:tc>
        <w:tc>
          <w:tcPr>
            <w:tcW w:w="1372" w:type="dxa"/>
            <w:vAlign w:val="center"/>
          </w:tcPr>
          <w:p w14:paraId="2A70381F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(35 – 16)/</w:t>
            </w:r>
          </w:p>
          <w:p w14:paraId="2E25CF3C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(35 – 16)</w:t>
            </w:r>
          </w:p>
        </w:tc>
        <w:tc>
          <w:tcPr>
            <w:tcW w:w="1134" w:type="dxa"/>
            <w:vAlign w:val="center"/>
          </w:tcPr>
          <w:p w14:paraId="7B8BFFB1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22/</w:t>
            </w: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44DD33C5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10/</w:t>
            </w: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134" w:type="dxa"/>
            <w:vAlign w:val="center"/>
          </w:tcPr>
          <w:p w14:paraId="7517D9D1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40/</w:t>
            </w: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276" w:type="dxa"/>
            <w:vAlign w:val="center"/>
          </w:tcPr>
          <w:p w14:paraId="2F0C0B2E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E41BF5">
              <w:rPr>
                <w:rFonts w:ascii="Arial" w:eastAsia="Arial Unicode MS" w:hAnsi="Arial" w:cs="Arial"/>
                <w:bCs/>
              </w:rPr>
              <w:t>/7</w:t>
            </w:r>
          </w:p>
        </w:tc>
        <w:tc>
          <w:tcPr>
            <w:tcW w:w="1418" w:type="dxa"/>
            <w:vAlign w:val="center"/>
          </w:tcPr>
          <w:p w14:paraId="7C15BF0C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E41BF5">
              <w:rPr>
                <w:rFonts w:ascii="Arial" w:eastAsia="Arial Unicode MS" w:hAnsi="Arial" w:cs="Arial"/>
                <w:bCs/>
              </w:rPr>
              <w:t>/10,0</w:t>
            </w:r>
          </w:p>
        </w:tc>
        <w:tc>
          <w:tcPr>
            <w:tcW w:w="1127" w:type="dxa"/>
            <w:vAlign w:val="center"/>
          </w:tcPr>
          <w:p w14:paraId="694F194E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E41BF5">
              <w:rPr>
                <w:rFonts w:ascii="Arial" w:eastAsia="Arial Unicode MS" w:hAnsi="Arial" w:cs="Arial"/>
                <w:bCs/>
              </w:rPr>
              <w:t>/18</w:t>
            </w:r>
          </w:p>
        </w:tc>
      </w:tr>
      <w:tr w:rsidR="00E41BF5" w:rsidRPr="00E41BF5" w14:paraId="36362CB0" w14:textId="77777777" w:rsidTr="00D47B6C">
        <w:trPr>
          <w:trHeight w:val="563"/>
          <w:jc w:val="center"/>
        </w:trPr>
        <w:tc>
          <w:tcPr>
            <w:tcW w:w="608" w:type="dxa"/>
            <w:vAlign w:val="center"/>
          </w:tcPr>
          <w:p w14:paraId="57E31B26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D</w:t>
            </w:r>
          </w:p>
        </w:tc>
        <w:tc>
          <w:tcPr>
            <w:tcW w:w="1372" w:type="dxa"/>
            <w:vAlign w:val="center"/>
          </w:tcPr>
          <w:p w14:paraId="3E9570F9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(20 – 16)/</w:t>
            </w:r>
          </w:p>
          <w:p w14:paraId="061BD714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(35 – 16)</w:t>
            </w:r>
          </w:p>
        </w:tc>
        <w:tc>
          <w:tcPr>
            <w:tcW w:w="1134" w:type="dxa"/>
            <w:vAlign w:val="center"/>
          </w:tcPr>
          <w:p w14:paraId="7516CCD7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18/</w:t>
            </w: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06BD4540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10/</w:t>
            </w: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134" w:type="dxa"/>
            <w:vAlign w:val="center"/>
          </w:tcPr>
          <w:p w14:paraId="26166684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41BF5">
              <w:rPr>
                <w:rFonts w:ascii="Arial" w:eastAsia="Arial Unicode MS" w:hAnsi="Arial" w:cs="Arial"/>
                <w:bCs/>
              </w:rPr>
              <w:t>35/</w:t>
            </w: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276" w:type="dxa"/>
            <w:vAlign w:val="center"/>
          </w:tcPr>
          <w:p w14:paraId="4467AD9F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E41BF5">
              <w:rPr>
                <w:rFonts w:ascii="Arial" w:eastAsia="Arial Unicode MS" w:hAnsi="Arial" w:cs="Arial"/>
                <w:bCs/>
              </w:rPr>
              <w:t>/7</w:t>
            </w:r>
          </w:p>
        </w:tc>
        <w:tc>
          <w:tcPr>
            <w:tcW w:w="1418" w:type="dxa"/>
            <w:vAlign w:val="center"/>
          </w:tcPr>
          <w:p w14:paraId="587C742B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E41BF5">
              <w:rPr>
                <w:rFonts w:ascii="Arial" w:eastAsia="Arial Unicode MS" w:hAnsi="Arial" w:cs="Arial"/>
                <w:bCs/>
              </w:rPr>
              <w:t>/11,5</w:t>
            </w:r>
          </w:p>
        </w:tc>
        <w:tc>
          <w:tcPr>
            <w:tcW w:w="1127" w:type="dxa"/>
            <w:vAlign w:val="center"/>
          </w:tcPr>
          <w:p w14:paraId="3981736F" w14:textId="77777777" w:rsidR="00E41BF5" w:rsidRPr="00E41BF5" w:rsidRDefault="00E41BF5" w:rsidP="00D47B6C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D47B6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  <w:r w:rsidRPr="00E41BF5">
              <w:rPr>
                <w:rFonts w:ascii="Arial" w:eastAsia="Arial Unicode MS" w:hAnsi="Arial" w:cs="Arial"/>
                <w:bCs/>
              </w:rPr>
              <w:t>/18</w:t>
            </w:r>
          </w:p>
        </w:tc>
      </w:tr>
      <w:tr w:rsidR="00E41BF5" w:rsidRPr="00E41BF5" w14:paraId="29D733A7" w14:textId="77777777" w:rsidTr="003F04AD">
        <w:trPr>
          <w:trHeight w:val="347"/>
          <w:jc w:val="center"/>
        </w:trPr>
        <w:tc>
          <w:tcPr>
            <w:tcW w:w="9628" w:type="dxa"/>
            <w:gridSpan w:val="8"/>
          </w:tcPr>
          <w:p w14:paraId="575D1ABA" w14:textId="7D433F25" w:rsidR="00E41BF5" w:rsidRPr="00D47B6C" w:rsidRDefault="00E41BF5" w:rsidP="00CE62A6">
            <w:pPr>
              <w:ind w:left="20" w:hanging="20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D47B6C">
              <w:rPr>
                <w:rFonts w:ascii="Arial" w:eastAsia="Arial Unicode MS" w:hAnsi="Arial" w:cs="Arial"/>
                <w:bCs/>
                <w:sz w:val="20"/>
                <w:szCs w:val="20"/>
                <w:vertAlign w:val="superscript"/>
              </w:rPr>
              <w:t>a</w:t>
            </w:r>
            <w:r w:rsidRPr="00D47B6C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С расходом воды, определенным во время стандартного испытания с фиксированным расходом воды.</w:t>
            </w:r>
          </w:p>
        </w:tc>
      </w:tr>
    </w:tbl>
    <w:p w14:paraId="3011B112" w14:textId="77777777" w:rsidR="00A756E5" w:rsidRPr="00AA7DCF" w:rsidRDefault="00A756E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296ECE02" w14:textId="729B0AA8" w:rsidR="00E41BF5" w:rsidRPr="003F04AD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/>
        </w:rPr>
      </w:pPr>
      <w:r w:rsidRPr="003F04AD">
        <w:rPr>
          <w:rFonts w:ascii="Arial" w:eastAsia="Arial Unicode MS" w:hAnsi="Arial" w:cs="Arial"/>
          <w:b/>
        </w:rPr>
        <w:t>4.3</w:t>
      </w:r>
      <w:r w:rsidR="003F04AD" w:rsidRPr="003F04AD">
        <w:rPr>
          <w:rFonts w:ascii="Arial" w:eastAsia="Arial Unicode MS" w:hAnsi="Arial" w:cs="Arial"/>
          <w:b/>
        </w:rPr>
        <w:t xml:space="preserve"> </w:t>
      </w:r>
      <w:r w:rsidRPr="003F04AD">
        <w:rPr>
          <w:rFonts w:ascii="Arial" w:eastAsia="Arial Unicode MS" w:hAnsi="Arial" w:cs="Arial"/>
          <w:b/>
        </w:rPr>
        <w:t xml:space="preserve">Расчет справочного коэффициента </w:t>
      </w:r>
      <w:proofErr w:type="spellStart"/>
      <w:r w:rsidRPr="003F04AD">
        <w:rPr>
          <w:rFonts w:ascii="Arial" w:eastAsia="Arial Unicode MS" w:hAnsi="Arial" w:cs="Arial"/>
          <w:b/>
          <w:i/>
          <w:iCs/>
        </w:rPr>
        <w:t>SGUEc</w:t>
      </w:r>
      <w:proofErr w:type="spellEnd"/>
    </w:p>
    <w:p w14:paraId="66B225BD" w14:textId="7A5EFC5F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E41BF5">
        <w:rPr>
          <w:rFonts w:ascii="Arial" w:eastAsia="Arial Unicode MS" w:hAnsi="Arial" w:cs="Arial"/>
          <w:bCs/>
        </w:rPr>
        <w:t>Справочный коэффициент сезонной эффективности использования газа в режиме охлаждения</w:t>
      </w:r>
      <w:r w:rsidR="004A1799">
        <w:rPr>
          <w:rFonts w:ascii="Arial" w:eastAsia="Arial Unicode MS" w:hAnsi="Arial" w:cs="Arial"/>
          <w:bCs/>
        </w:rPr>
        <w:t xml:space="preserve"> </w:t>
      </w:r>
      <w:proofErr w:type="spellStart"/>
      <w:r w:rsidRPr="00364405">
        <w:rPr>
          <w:rFonts w:ascii="Arial" w:eastAsia="Arial Unicode MS" w:hAnsi="Arial" w:cs="Arial"/>
          <w:bCs/>
          <w:i/>
          <w:iCs/>
        </w:rPr>
        <w:t>SGUEc</w:t>
      </w:r>
      <w:proofErr w:type="spellEnd"/>
      <w:r w:rsidRPr="00E41BF5">
        <w:rPr>
          <w:rFonts w:ascii="Arial" w:eastAsia="Arial Unicode MS" w:hAnsi="Arial" w:cs="Arial"/>
          <w:bCs/>
        </w:rPr>
        <w:t>, применяемый ко всем типам приборов, вычисляют по формуле</w:t>
      </w:r>
      <w:r w:rsidR="003F04AD">
        <w:rPr>
          <w:rFonts w:ascii="Arial" w:eastAsia="Arial Unicode MS" w:hAnsi="Arial" w:cs="Arial"/>
          <w:bCs/>
        </w:rPr>
        <w:t>:</w:t>
      </w:r>
    </w:p>
    <w:p w14:paraId="5B5EB819" w14:textId="77777777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5BC97B43" w14:textId="2D82D545" w:rsidR="00E41BF5" w:rsidRPr="00E41BF5" w:rsidRDefault="00E41BF5" w:rsidP="003F04AD">
      <w:pPr>
        <w:ind w:left="20" w:firstLine="547"/>
        <w:jc w:val="right"/>
        <w:outlineLvl w:val="2"/>
        <w:rPr>
          <w:rFonts w:ascii="Arial" w:eastAsia="Arial Unicode MS" w:hAnsi="Arial" w:cs="Arial"/>
          <w:bCs/>
        </w:rPr>
      </w:pPr>
      <w:r>
        <w:rPr>
          <w:rFonts w:ascii="Arial" w:eastAsia="Arial Unicode MS" w:hAnsi="Arial" w:cs="Arial"/>
          <w:bCs/>
          <w:noProof/>
        </w:rPr>
        <w:drawing>
          <wp:inline distT="0" distB="0" distL="0" distR="0" wp14:anchorId="07BCDD50" wp14:editId="3360DD67">
            <wp:extent cx="2038350" cy="805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512" cy="807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F04AD">
        <w:rPr>
          <w:rFonts w:ascii="Arial" w:eastAsia="Arial Unicode MS" w:hAnsi="Arial" w:cs="Arial"/>
          <w:bCs/>
        </w:rPr>
        <w:t>,</w:t>
      </w:r>
      <w:r w:rsidR="003F04AD">
        <w:rPr>
          <w:rFonts w:ascii="Arial" w:eastAsia="Arial Unicode MS" w:hAnsi="Arial" w:cs="Arial"/>
          <w:bCs/>
        </w:rPr>
        <w:tab/>
      </w:r>
      <w:r w:rsidR="003F04AD">
        <w:rPr>
          <w:rFonts w:ascii="Arial" w:eastAsia="Arial Unicode MS" w:hAnsi="Arial" w:cs="Arial"/>
          <w:bCs/>
        </w:rPr>
        <w:tab/>
      </w:r>
      <w:r w:rsidR="003F04AD">
        <w:rPr>
          <w:rFonts w:ascii="Arial" w:eastAsia="Arial Unicode MS" w:hAnsi="Arial" w:cs="Arial"/>
          <w:bCs/>
        </w:rPr>
        <w:tab/>
      </w:r>
      <w:r w:rsidR="003F04AD">
        <w:rPr>
          <w:rFonts w:ascii="Arial" w:eastAsia="Arial Unicode MS" w:hAnsi="Arial" w:cs="Arial"/>
          <w:bCs/>
        </w:rPr>
        <w:tab/>
      </w:r>
      <w:r w:rsidRPr="00E41BF5">
        <w:rPr>
          <w:rFonts w:ascii="Arial" w:eastAsia="Arial Unicode MS" w:hAnsi="Arial" w:cs="Arial"/>
          <w:bCs/>
        </w:rPr>
        <w:t>(2)</w:t>
      </w:r>
    </w:p>
    <w:p w14:paraId="6D658714" w14:textId="77777777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3E9A1843" w14:textId="0F28CD67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E41BF5">
        <w:rPr>
          <w:rFonts w:ascii="Arial" w:eastAsia="Arial Unicode MS" w:hAnsi="Arial" w:cs="Arial"/>
          <w:bCs/>
        </w:rPr>
        <w:t xml:space="preserve">где </w:t>
      </w:r>
      <w:proofErr w:type="spellStart"/>
      <w:r w:rsidRPr="002E1F50">
        <w:rPr>
          <w:rFonts w:ascii="Arial" w:eastAsia="Arial Unicode MS" w:hAnsi="Arial" w:cs="Arial"/>
          <w:bCs/>
          <w:i/>
          <w:iCs/>
        </w:rPr>
        <w:t>T</w:t>
      </w:r>
      <w:r w:rsidRPr="002E1F50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="00D47B6C">
        <w:rPr>
          <w:rFonts w:ascii="Arial" w:eastAsia="Arial Unicode MS" w:hAnsi="Arial" w:cs="Arial"/>
          <w:bCs/>
        </w:rPr>
        <w:t xml:space="preserve"> – </w:t>
      </w:r>
      <w:r w:rsidRPr="00E41BF5">
        <w:rPr>
          <w:rFonts w:ascii="Arial" w:eastAsia="Arial Unicode MS" w:hAnsi="Arial" w:cs="Arial"/>
          <w:bCs/>
        </w:rPr>
        <w:t xml:space="preserve">температура </w:t>
      </w:r>
      <w:proofErr w:type="spellStart"/>
      <w:r w:rsidRPr="00E41BF5">
        <w:rPr>
          <w:rFonts w:ascii="Arial" w:eastAsia="Arial Unicode MS" w:hAnsi="Arial" w:cs="Arial"/>
          <w:bCs/>
        </w:rPr>
        <w:t>бина</w:t>
      </w:r>
      <w:proofErr w:type="spellEnd"/>
      <w:r w:rsidRPr="00E41BF5">
        <w:rPr>
          <w:rFonts w:ascii="Arial" w:eastAsia="Arial Unicode MS" w:hAnsi="Arial" w:cs="Arial"/>
          <w:bCs/>
        </w:rPr>
        <w:t xml:space="preserve"> (интервала), °C;</w:t>
      </w:r>
    </w:p>
    <w:p w14:paraId="38A1869A" w14:textId="70B446F9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2E1F50">
        <w:rPr>
          <w:rFonts w:ascii="Arial" w:eastAsia="Arial Unicode MS" w:hAnsi="Arial" w:cs="Arial"/>
          <w:bCs/>
          <w:i/>
          <w:iCs/>
        </w:rPr>
        <w:t>j</w:t>
      </w:r>
      <w:r w:rsidR="00D47B6C">
        <w:rPr>
          <w:rFonts w:ascii="Arial" w:eastAsia="Arial Unicode MS" w:hAnsi="Arial" w:cs="Arial"/>
          <w:bCs/>
        </w:rPr>
        <w:t xml:space="preserve"> – </w:t>
      </w:r>
      <w:r w:rsidRPr="00E41BF5">
        <w:rPr>
          <w:rFonts w:ascii="Arial" w:eastAsia="Arial Unicode MS" w:hAnsi="Arial" w:cs="Arial"/>
          <w:bCs/>
        </w:rPr>
        <w:t xml:space="preserve">номер </w:t>
      </w:r>
      <w:proofErr w:type="spellStart"/>
      <w:r w:rsidRPr="00E41BF5">
        <w:rPr>
          <w:rFonts w:ascii="Arial" w:eastAsia="Arial Unicode MS" w:hAnsi="Arial" w:cs="Arial"/>
          <w:bCs/>
        </w:rPr>
        <w:t>бина</w:t>
      </w:r>
      <w:proofErr w:type="spellEnd"/>
      <w:r w:rsidRPr="00E41BF5">
        <w:rPr>
          <w:rFonts w:ascii="Arial" w:eastAsia="Arial Unicode MS" w:hAnsi="Arial" w:cs="Arial"/>
          <w:bCs/>
        </w:rPr>
        <w:t>;</w:t>
      </w:r>
    </w:p>
    <w:p w14:paraId="27B587A1" w14:textId="4697329E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2E1F50">
        <w:rPr>
          <w:rFonts w:ascii="Arial" w:eastAsia="Arial Unicode MS" w:hAnsi="Arial" w:cs="Arial"/>
          <w:bCs/>
          <w:i/>
          <w:iCs/>
        </w:rPr>
        <w:t>n</w:t>
      </w:r>
      <w:r w:rsidRPr="00E41BF5">
        <w:rPr>
          <w:rFonts w:ascii="Arial" w:eastAsia="Arial Unicode MS" w:hAnsi="Arial" w:cs="Arial"/>
          <w:bCs/>
        </w:rPr>
        <w:tab/>
      </w:r>
      <w:r w:rsidR="00D47B6C">
        <w:rPr>
          <w:rFonts w:ascii="Arial" w:eastAsia="Arial Unicode MS" w:hAnsi="Arial" w:cs="Arial"/>
          <w:bCs/>
        </w:rPr>
        <w:t xml:space="preserve"> – </w:t>
      </w:r>
      <w:r w:rsidRPr="00E41BF5">
        <w:rPr>
          <w:rFonts w:ascii="Arial" w:eastAsia="Arial Unicode MS" w:hAnsi="Arial" w:cs="Arial"/>
          <w:bCs/>
        </w:rPr>
        <w:t xml:space="preserve">количество </w:t>
      </w:r>
      <w:proofErr w:type="spellStart"/>
      <w:r w:rsidRPr="00E41BF5">
        <w:rPr>
          <w:rFonts w:ascii="Arial" w:eastAsia="Arial Unicode MS" w:hAnsi="Arial" w:cs="Arial"/>
          <w:bCs/>
        </w:rPr>
        <w:t>бинов</w:t>
      </w:r>
      <w:proofErr w:type="spellEnd"/>
      <w:r w:rsidRPr="00E41BF5">
        <w:rPr>
          <w:rFonts w:ascii="Arial" w:eastAsia="Arial Unicode MS" w:hAnsi="Arial" w:cs="Arial"/>
          <w:bCs/>
        </w:rPr>
        <w:t>;</w:t>
      </w:r>
    </w:p>
    <w:p w14:paraId="7A21027A" w14:textId="2093BDF9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proofErr w:type="spellStart"/>
      <w:r w:rsidRPr="002E1F50">
        <w:rPr>
          <w:rFonts w:ascii="Arial" w:eastAsia="Arial Unicode MS" w:hAnsi="Arial" w:cs="Arial"/>
          <w:bCs/>
          <w:i/>
          <w:iCs/>
        </w:rPr>
        <w:t>Pc</w:t>
      </w:r>
      <w:proofErr w:type="spellEnd"/>
      <w:r w:rsidRPr="00E41BF5">
        <w:rPr>
          <w:rFonts w:ascii="Arial" w:eastAsia="Arial Unicode MS" w:hAnsi="Arial" w:cs="Arial"/>
          <w:bCs/>
        </w:rPr>
        <w:t>(</w:t>
      </w:r>
      <w:proofErr w:type="spellStart"/>
      <w:r w:rsidRPr="002E1F50">
        <w:rPr>
          <w:rFonts w:ascii="Arial" w:eastAsia="Arial Unicode MS" w:hAnsi="Arial" w:cs="Arial"/>
          <w:bCs/>
          <w:i/>
          <w:iCs/>
        </w:rPr>
        <w:t>T</w:t>
      </w:r>
      <w:r w:rsidRPr="002E1F50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Pr="00E41BF5">
        <w:rPr>
          <w:rFonts w:ascii="Arial" w:eastAsia="Arial Unicode MS" w:hAnsi="Arial" w:cs="Arial"/>
          <w:bCs/>
        </w:rPr>
        <w:t>)</w:t>
      </w:r>
      <w:r w:rsidR="00D47B6C">
        <w:rPr>
          <w:rFonts w:ascii="Arial" w:eastAsia="Arial Unicode MS" w:hAnsi="Arial" w:cs="Arial"/>
          <w:bCs/>
        </w:rPr>
        <w:t xml:space="preserve"> – </w:t>
      </w:r>
      <w:r w:rsidRPr="00E41BF5">
        <w:rPr>
          <w:rFonts w:ascii="Arial" w:eastAsia="Arial Unicode MS" w:hAnsi="Arial" w:cs="Arial"/>
          <w:bCs/>
        </w:rPr>
        <w:t xml:space="preserve">мощность на охлаждение здания, не превышающая заявленную мощность прибора при соответствующей температуре </w:t>
      </w:r>
      <w:proofErr w:type="spellStart"/>
      <w:r w:rsidRPr="002E1F50">
        <w:rPr>
          <w:rFonts w:ascii="Arial" w:eastAsia="Arial Unicode MS" w:hAnsi="Arial" w:cs="Arial"/>
          <w:bCs/>
          <w:i/>
          <w:iCs/>
        </w:rPr>
        <w:t>T</w:t>
      </w:r>
      <w:r w:rsidRPr="002E1F50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Pr="00E41BF5">
        <w:rPr>
          <w:rFonts w:ascii="Arial" w:eastAsia="Arial Unicode MS" w:hAnsi="Arial" w:cs="Arial"/>
          <w:bCs/>
        </w:rPr>
        <w:t>;</w:t>
      </w:r>
    </w:p>
    <w:p w14:paraId="5F68FE1A" w14:textId="36FB5243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proofErr w:type="spellStart"/>
      <w:r w:rsidRPr="002E1F50">
        <w:rPr>
          <w:rFonts w:ascii="Arial" w:eastAsia="Arial Unicode MS" w:hAnsi="Arial" w:cs="Arial"/>
          <w:bCs/>
          <w:i/>
          <w:iCs/>
        </w:rPr>
        <w:t>h</w:t>
      </w:r>
      <w:r w:rsidRPr="002E1F50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="00D47B6C">
        <w:rPr>
          <w:rFonts w:ascii="Arial" w:eastAsia="Arial Unicode MS" w:hAnsi="Arial" w:cs="Arial"/>
          <w:bCs/>
        </w:rPr>
        <w:t xml:space="preserve"> – </w:t>
      </w:r>
      <w:r w:rsidRPr="00E41BF5">
        <w:rPr>
          <w:rFonts w:ascii="Arial" w:eastAsia="Arial Unicode MS" w:hAnsi="Arial" w:cs="Arial"/>
          <w:bCs/>
        </w:rPr>
        <w:t xml:space="preserve">количество бин-часов при соответствующей температуре </w:t>
      </w:r>
      <w:proofErr w:type="spellStart"/>
      <w:r w:rsidRPr="002E1F50">
        <w:rPr>
          <w:rFonts w:ascii="Arial" w:eastAsia="Arial Unicode MS" w:hAnsi="Arial" w:cs="Arial"/>
          <w:bCs/>
          <w:i/>
          <w:iCs/>
        </w:rPr>
        <w:t>T</w:t>
      </w:r>
      <w:r w:rsidRPr="002E1F50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Pr="00E41BF5">
        <w:rPr>
          <w:rFonts w:ascii="Arial" w:eastAsia="Arial Unicode MS" w:hAnsi="Arial" w:cs="Arial"/>
          <w:bCs/>
        </w:rPr>
        <w:t>;</w:t>
      </w:r>
    </w:p>
    <w:p w14:paraId="59E907FB" w14:textId="1C9B328B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proofErr w:type="spellStart"/>
      <w:r w:rsidRPr="002E1F50">
        <w:rPr>
          <w:rFonts w:ascii="Arial" w:eastAsia="Arial Unicode MS" w:hAnsi="Arial" w:cs="Arial"/>
          <w:bCs/>
          <w:i/>
          <w:iCs/>
        </w:rPr>
        <w:t>f</w:t>
      </w:r>
      <w:r w:rsidRPr="002E1F50">
        <w:rPr>
          <w:rFonts w:ascii="Arial" w:eastAsia="Arial Unicode MS" w:hAnsi="Arial" w:cs="Arial"/>
          <w:bCs/>
          <w:i/>
          <w:iCs/>
          <w:vertAlign w:val="subscript"/>
        </w:rPr>
        <w:t>on</w:t>
      </w:r>
      <w:proofErr w:type="spellEnd"/>
      <w:r w:rsidR="002E1F50">
        <w:rPr>
          <w:rFonts w:ascii="Arial" w:eastAsia="Arial Unicode MS" w:hAnsi="Arial" w:cs="Arial"/>
          <w:bCs/>
        </w:rPr>
        <w:t xml:space="preserve"> – </w:t>
      </w:r>
      <w:r w:rsidRPr="00E41BF5">
        <w:rPr>
          <w:rFonts w:ascii="Arial" w:eastAsia="Arial Unicode MS" w:hAnsi="Arial" w:cs="Arial"/>
          <w:bCs/>
        </w:rPr>
        <w:t>доля бин-часов, в течение которых прибор был во включенном режиме;</w:t>
      </w:r>
    </w:p>
    <w:p w14:paraId="5BE40E89" w14:textId="6E865696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proofErr w:type="spellStart"/>
      <w:r w:rsidRPr="002E1F50">
        <w:rPr>
          <w:rFonts w:ascii="Arial" w:eastAsia="Arial Unicode MS" w:hAnsi="Arial" w:cs="Arial"/>
          <w:bCs/>
          <w:i/>
          <w:iCs/>
        </w:rPr>
        <w:t>GUEc</w:t>
      </w:r>
      <w:proofErr w:type="spellEnd"/>
      <w:r w:rsidRPr="00E41BF5">
        <w:rPr>
          <w:rFonts w:ascii="Arial" w:eastAsia="Arial Unicode MS" w:hAnsi="Arial" w:cs="Arial"/>
          <w:bCs/>
        </w:rPr>
        <w:t>(</w:t>
      </w:r>
      <w:proofErr w:type="spellStart"/>
      <w:r w:rsidRPr="002E1F50">
        <w:rPr>
          <w:rFonts w:ascii="Arial" w:eastAsia="Arial Unicode MS" w:hAnsi="Arial" w:cs="Arial"/>
          <w:bCs/>
          <w:i/>
          <w:iCs/>
        </w:rPr>
        <w:t>T</w:t>
      </w:r>
      <w:r w:rsidRPr="002E1F50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Pr="00E41BF5">
        <w:rPr>
          <w:rFonts w:ascii="Arial" w:eastAsia="Arial Unicode MS" w:hAnsi="Arial" w:cs="Arial"/>
          <w:bCs/>
        </w:rPr>
        <w:t>)</w:t>
      </w:r>
      <w:r w:rsidR="002E1F50">
        <w:rPr>
          <w:rFonts w:ascii="Arial" w:eastAsia="Arial Unicode MS" w:hAnsi="Arial" w:cs="Arial"/>
          <w:bCs/>
        </w:rPr>
        <w:t xml:space="preserve"> – </w:t>
      </w:r>
      <w:proofErr w:type="spellStart"/>
      <w:r w:rsidRPr="002E1F50">
        <w:rPr>
          <w:rFonts w:ascii="Arial" w:eastAsia="Arial Unicode MS" w:hAnsi="Arial" w:cs="Arial"/>
          <w:bCs/>
          <w:i/>
          <w:iCs/>
        </w:rPr>
        <w:t>GUEc</w:t>
      </w:r>
      <w:proofErr w:type="spellEnd"/>
      <w:r w:rsidRPr="00E41BF5">
        <w:rPr>
          <w:rFonts w:ascii="Arial" w:eastAsia="Arial Unicode MS" w:hAnsi="Arial" w:cs="Arial"/>
          <w:bCs/>
        </w:rPr>
        <w:t xml:space="preserve"> прибора для соответствующей температуры </w:t>
      </w:r>
      <w:proofErr w:type="spellStart"/>
      <w:r w:rsidRPr="002E1F50">
        <w:rPr>
          <w:rFonts w:ascii="Arial" w:eastAsia="Arial Unicode MS" w:hAnsi="Arial" w:cs="Arial"/>
          <w:bCs/>
          <w:i/>
          <w:iCs/>
        </w:rPr>
        <w:t>T</w:t>
      </w:r>
      <w:r w:rsidRPr="002E1F50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Pr="00E41BF5">
        <w:rPr>
          <w:rFonts w:ascii="Arial" w:eastAsia="Arial Unicode MS" w:hAnsi="Arial" w:cs="Arial"/>
          <w:bCs/>
        </w:rPr>
        <w:t>.</w:t>
      </w:r>
    </w:p>
    <w:p w14:paraId="31C2DB8D" w14:textId="00BF8084" w:rsidR="002E1F50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E41BF5">
        <w:rPr>
          <w:rFonts w:ascii="Arial" w:eastAsia="Arial Unicode MS" w:hAnsi="Arial" w:cs="Arial"/>
          <w:bCs/>
        </w:rPr>
        <w:t xml:space="preserve">Значения </w:t>
      </w:r>
      <w:r w:rsidRPr="002E1F50">
        <w:rPr>
          <w:rFonts w:ascii="Arial" w:eastAsia="Arial Unicode MS" w:hAnsi="Arial" w:cs="Arial"/>
          <w:bCs/>
          <w:i/>
          <w:iCs/>
        </w:rPr>
        <w:t>j</w:t>
      </w:r>
      <w:r w:rsidRPr="00E41BF5">
        <w:rPr>
          <w:rFonts w:ascii="Arial" w:eastAsia="Arial Unicode MS" w:hAnsi="Arial" w:cs="Arial"/>
          <w:bCs/>
        </w:rPr>
        <w:t xml:space="preserve">, </w:t>
      </w:r>
      <w:proofErr w:type="spellStart"/>
      <w:r w:rsidRPr="002E1F50">
        <w:rPr>
          <w:rFonts w:ascii="Arial" w:eastAsia="Arial Unicode MS" w:hAnsi="Arial" w:cs="Arial"/>
          <w:bCs/>
          <w:i/>
          <w:iCs/>
        </w:rPr>
        <w:t>T</w:t>
      </w:r>
      <w:r w:rsidRPr="002E1F50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Pr="00E41BF5">
        <w:rPr>
          <w:rFonts w:ascii="Arial" w:eastAsia="Arial Unicode MS" w:hAnsi="Arial" w:cs="Arial"/>
          <w:bCs/>
        </w:rPr>
        <w:t xml:space="preserve"> и </w:t>
      </w:r>
      <w:proofErr w:type="spellStart"/>
      <w:r w:rsidRPr="002E1F50">
        <w:rPr>
          <w:rFonts w:ascii="Arial" w:eastAsia="Arial Unicode MS" w:hAnsi="Arial" w:cs="Arial"/>
          <w:bCs/>
          <w:vertAlign w:val="subscript"/>
        </w:rPr>
        <w:t>hj</w:t>
      </w:r>
      <w:proofErr w:type="spellEnd"/>
      <w:r w:rsidRPr="00E41BF5">
        <w:rPr>
          <w:rFonts w:ascii="Arial" w:eastAsia="Arial Unicode MS" w:hAnsi="Arial" w:cs="Arial"/>
          <w:bCs/>
        </w:rPr>
        <w:t xml:space="preserve"> даны в таблице 3.</w:t>
      </w:r>
    </w:p>
    <w:p w14:paraId="4DB2035F" w14:textId="77777777" w:rsidR="002E1F50" w:rsidRDefault="002E1F50">
      <w:pPr>
        <w:spacing w:after="200" w:line="276" w:lineRule="auto"/>
        <w:rPr>
          <w:rFonts w:ascii="Arial" w:eastAsia="Arial Unicode MS" w:hAnsi="Arial" w:cs="Arial"/>
          <w:bCs/>
        </w:rPr>
      </w:pPr>
      <w:r>
        <w:rPr>
          <w:rFonts w:ascii="Arial" w:eastAsia="Arial Unicode MS" w:hAnsi="Arial" w:cs="Arial"/>
          <w:bCs/>
        </w:rPr>
        <w:br w:type="page"/>
      </w:r>
    </w:p>
    <w:p w14:paraId="1F675861" w14:textId="37D42362" w:rsidR="00A756E5" w:rsidRPr="00AA7DCF" w:rsidRDefault="00CE62A6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E62A6">
        <w:rPr>
          <w:rFonts w:ascii="Arial" w:eastAsia="Arial Unicode MS" w:hAnsi="Arial" w:cs="Arial"/>
          <w:bCs/>
          <w:spacing w:val="20"/>
        </w:rPr>
        <w:lastRenderedPageBreak/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E41BF5">
        <w:rPr>
          <w:rFonts w:ascii="Arial" w:eastAsia="Arial Unicode MS" w:hAnsi="Arial" w:cs="Arial"/>
          <w:bCs/>
        </w:rPr>
        <w:t xml:space="preserve">3 </w:t>
      </w:r>
      <w:r w:rsidR="004A1799">
        <w:rPr>
          <w:rFonts w:ascii="Arial" w:eastAsia="Arial Unicode MS" w:hAnsi="Arial" w:cs="Arial"/>
          <w:bCs/>
        </w:rPr>
        <w:t xml:space="preserve">– </w:t>
      </w:r>
      <w:r w:rsidR="00E41BF5" w:rsidRPr="00E41BF5">
        <w:rPr>
          <w:rFonts w:ascii="Arial" w:eastAsia="Arial Unicode MS" w:hAnsi="Arial" w:cs="Arial"/>
          <w:bCs/>
        </w:rPr>
        <w:t xml:space="preserve">Значения </w:t>
      </w:r>
      <w:r w:rsidR="00E41BF5" w:rsidRPr="006F5E3B">
        <w:rPr>
          <w:rFonts w:ascii="Arial" w:eastAsia="Arial Unicode MS" w:hAnsi="Arial" w:cs="Arial"/>
          <w:bCs/>
          <w:i/>
          <w:iCs/>
        </w:rPr>
        <w:t>j</w:t>
      </w:r>
      <w:r w:rsidR="00E41BF5" w:rsidRPr="00E41BF5">
        <w:rPr>
          <w:rFonts w:ascii="Arial" w:eastAsia="Arial Unicode MS" w:hAnsi="Arial" w:cs="Arial"/>
          <w:bCs/>
        </w:rPr>
        <w:t xml:space="preserve">, температуры </w:t>
      </w:r>
      <w:proofErr w:type="spellStart"/>
      <w:r w:rsidR="00E41BF5" w:rsidRPr="00E41BF5">
        <w:rPr>
          <w:rFonts w:ascii="Arial" w:eastAsia="Arial Unicode MS" w:hAnsi="Arial" w:cs="Arial"/>
          <w:bCs/>
        </w:rPr>
        <w:t>бина</w:t>
      </w:r>
      <w:proofErr w:type="spellEnd"/>
      <w:r w:rsidR="00E41BF5" w:rsidRPr="00E41BF5">
        <w:rPr>
          <w:rFonts w:ascii="Arial" w:eastAsia="Arial Unicode MS" w:hAnsi="Arial" w:cs="Arial"/>
          <w:bCs/>
        </w:rPr>
        <w:t xml:space="preserve"> </w:t>
      </w:r>
      <w:proofErr w:type="spellStart"/>
      <w:r w:rsidR="00E41BF5" w:rsidRPr="004A1799">
        <w:rPr>
          <w:rFonts w:ascii="Arial" w:eastAsia="Arial Unicode MS" w:hAnsi="Arial" w:cs="Arial"/>
          <w:bCs/>
          <w:i/>
          <w:iCs/>
        </w:rPr>
        <w:t>T</w:t>
      </w:r>
      <w:r w:rsidR="00E41BF5" w:rsidRPr="004A1799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="00E41BF5" w:rsidRPr="00E41BF5">
        <w:rPr>
          <w:rFonts w:ascii="Arial" w:eastAsia="Arial Unicode MS" w:hAnsi="Arial" w:cs="Arial"/>
          <w:bCs/>
        </w:rPr>
        <w:t xml:space="preserve"> и количества бин-часов </w:t>
      </w:r>
      <w:proofErr w:type="spellStart"/>
      <w:r w:rsidR="00E41BF5" w:rsidRPr="004A1799">
        <w:rPr>
          <w:rFonts w:ascii="Arial" w:eastAsia="Arial Unicode MS" w:hAnsi="Arial" w:cs="Arial"/>
          <w:bCs/>
          <w:i/>
          <w:iCs/>
        </w:rPr>
        <w:t>h</w:t>
      </w:r>
      <w:r w:rsidR="00E41BF5" w:rsidRPr="004A1799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="00E41BF5" w:rsidRPr="00E41BF5">
        <w:rPr>
          <w:rFonts w:ascii="Arial" w:eastAsia="Arial Unicode MS" w:hAnsi="Arial" w:cs="Arial"/>
          <w:bCs/>
        </w:rPr>
        <w:t>, соответствующие базисному периоду охлаждения</w:t>
      </w:r>
    </w:p>
    <w:p w14:paraId="5AB63397" w14:textId="77777777" w:rsidR="00A756E5" w:rsidRPr="00AA7DCF" w:rsidRDefault="00A756E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tbl>
      <w:tblPr>
        <w:tblStyle w:val="TableNormal"/>
        <w:tblW w:w="9823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E41BF5" w:rsidRPr="004A1799" w14:paraId="33F8405F" w14:textId="77777777" w:rsidTr="009434B4">
        <w:trPr>
          <w:trHeight w:val="404"/>
          <w:jc w:val="center"/>
        </w:trPr>
        <w:tc>
          <w:tcPr>
            <w:tcW w:w="979" w:type="dxa"/>
            <w:tcBorders>
              <w:right w:val="double" w:sz="1" w:space="0" w:color="231F20"/>
            </w:tcBorders>
            <w:vAlign w:val="center"/>
          </w:tcPr>
          <w:p w14:paraId="544DC09D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i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j</w:t>
            </w:r>
          </w:p>
        </w:tc>
        <w:tc>
          <w:tcPr>
            <w:tcW w:w="737" w:type="dxa"/>
            <w:tcBorders>
              <w:left w:val="double" w:sz="1" w:space="0" w:color="231F20"/>
            </w:tcBorders>
            <w:vAlign w:val="center"/>
          </w:tcPr>
          <w:p w14:paraId="45E3182F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" w:type="dxa"/>
            <w:vAlign w:val="center"/>
          </w:tcPr>
          <w:p w14:paraId="3423920D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7" w:type="dxa"/>
            <w:vAlign w:val="center"/>
          </w:tcPr>
          <w:p w14:paraId="53A6C16E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7" w:type="dxa"/>
            <w:vAlign w:val="center"/>
          </w:tcPr>
          <w:p w14:paraId="3F578874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7" w:type="dxa"/>
            <w:vAlign w:val="center"/>
          </w:tcPr>
          <w:p w14:paraId="1C1AAEC6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37" w:type="dxa"/>
            <w:vAlign w:val="center"/>
          </w:tcPr>
          <w:p w14:paraId="46AF933C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37" w:type="dxa"/>
            <w:vAlign w:val="center"/>
          </w:tcPr>
          <w:p w14:paraId="58B02C34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37" w:type="dxa"/>
            <w:vAlign w:val="center"/>
          </w:tcPr>
          <w:p w14:paraId="799CA4B3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37" w:type="dxa"/>
            <w:vAlign w:val="center"/>
          </w:tcPr>
          <w:p w14:paraId="096750C1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37" w:type="dxa"/>
            <w:vAlign w:val="center"/>
          </w:tcPr>
          <w:p w14:paraId="5B91BAFA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37" w:type="dxa"/>
            <w:vAlign w:val="center"/>
          </w:tcPr>
          <w:p w14:paraId="00BEF1E0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37" w:type="dxa"/>
            <w:vAlign w:val="center"/>
          </w:tcPr>
          <w:p w14:paraId="3851C4D0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12</w:t>
            </w:r>
          </w:p>
        </w:tc>
      </w:tr>
      <w:tr w:rsidR="00E41BF5" w:rsidRPr="004A1799" w14:paraId="64805164" w14:textId="77777777" w:rsidTr="009434B4">
        <w:trPr>
          <w:trHeight w:val="404"/>
          <w:jc w:val="center"/>
        </w:trPr>
        <w:tc>
          <w:tcPr>
            <w:tcW w:w="979" w:type="dxa"/>
            <w:tcBorders>
              <w:right w:val="double" w:sz="1" w:space="0" w:color="231F20"/>
            </w:tcBorders>
            <w:vAlign w:val="center"/>
          </w:tcPr>
          <w:p w14:paraId="55CA5587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r w:rsidRPr="004A1799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lang w:eastAsia="en-US"/>
              </w:rPr>
              <w:t>j</w:t>
            </w: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, °C</w:t>
            </w:r>
          </w:p>
        </w:tc>
        <w:tc>
          <w:tcPr>
            <w:tcW w:w="737" w:type="dxa"/>
            <w:tcBorders>
              <w:left w:val="double" w:sz="1" w:space="0" w:color="231F20"/>
            </w:tcBorders>
            <w:vAlign w:val="center"/>
          </w:tcPr>
          <w:p w14:paraId="4E3FEDCA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37" w:type="dxa"/>
            <w:vAlign w:val="center"/>
          </w:tcPr>
          <w:p w14:paraId="05923EBF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37" w:type="dxa"/>
            <w:vAlign w:val="center"/>
          </w:tcPr>
          <w:p w14:paraId="567DC920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37" w:type="dxa"/>
            <w:vAlign w:val="center"/>
          </w:tcPr>
          <w:p w14:paraId="3299C31E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37" w:type="dxa"/>
            <w:vAlign w:val="center"/>
          </w:tcPr>
          <w:p w14:paraId="4FDF1E5A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37" w:type="dxa"/>
            <w:vAlign w:val="center"/>
          </w:tcPr>
          <w:p w14:paraId="3D9C5556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37" w:type="dxa"/>
            <w:vAlign w:val="center"/>
          </w:tcPr>
          <w:p w14:paraId="31829AA3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37" w:type="dxa"/>
            <w:vAlign w:val="center"/>
          </w:tcPr>
          <w:p w14:paraId="7A73233F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37" w:type="dxa"/>
            <w:vAlign w:val="center"/>
          </w:tcPr>
          <w:p w14:paraId="2E1C2565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37" w:type="dxa"/>
            <w:vAlign w:val="center"/>
          </w:tcPr>
          <w:p w14:paraId="08D350C3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37" w:type="dxa"/>
            <w:vAlign w:val="center"/>
          </w:tcPr>
          <w:p w14:paraId="2DCDFDBE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37" w:type="dxa"/>
            <w:vAlign w:val="center"/>
          </w:tcPr>
          <w:p w14:paraId="528C1EA4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28</w:t>
            </w:r>
          </w:p>
        </w:tc>
      </w:tr>
      <w:tr w:rsidR="00E41BF5" w:rsidRPr="004A1799" w14:paraId="67DD1251" w14:textId="77777777" w:rsidTr="009434B4">
        <w:trPr>
          <w:trHeight w:val="404"/>
          <w:jc w:val="center"/>
        </w:trPr>
        <w:tc>
          <w:tcPr>
            <w:tcW w:w="979" w:type="dxa"/>
            <w:tcBorders>
              <w:right w:val="double" w:sz="1" w:space="0" w:color="231F20"/>
            </w:tcBorders>
            <w:vAlign w:val="center"/>
          </w:tcPr>
          <w:p w14:paraId="29BF6509" w14:textId="77777777" w:rsidR="00E41BF5" w:rsidRPr="009434B4" w:rsidRDefault="00E41BF5" w:rsidP="009434B4">
            <w:pPr>
              <w:ind w:left="19"/>
              <w:jc w:val="center"/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</w:pPr>
            <w:r w:rsidRPr="009434B4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h</w:t>
            </w:r>
            <w:r w:rsidRPr="009434B4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j</w:t>
            </w:r>
            <w:r w:rsidRPr="009434B4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 xml:space="preserve">, </w:t>
            </w:r>
            <w:r w:rsidRPr="009434B4">
              <w:rPr>
                <w:rFonts w:ascii="Arial" w:eastAsia="Arial MT" w:hAnsi="Arial" w:cs="Arial"/>
                <w:iCs/>
                <w:color w:val="231F20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737" w:type="dxa"/>
            <w:tcBorders>
              <w:left w:val="double" w:sz="1" w:space="0" w:color="231F20"/>
            </w:tcBorders>
            <w:vAlign w:val="center"/>
          </w:tcPr>
          <w:p w14:paraId="2E93DFD7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737" w:type="dxa"/>
            <w:vAlign w:val="center"/>
          </w:tcPr>
          <w:p w14:paraId="79FEFF36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737" w:type="dxa"/>
            <w:vAlign w:val="center"/>
          </w:tcPr>
          <w:p w14:paraId="4691BF17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737" w:type="dxa"/>
            <w:vAlign w:val="center"/>
          </w:tcPr>
          <w:p w14:paraId="605CB496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737" w:type="dxa"/>
            <w:vAlign w:val="center"/>
          </w:tcPr>
          <w:p w14:paraId="5F88D986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737" w:type="dxa"/>
            <w:vAlign w:val="center"/>
          </w:tcPr>
          <w:p w14:paraId="200DCD43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737" w:type="dxa"/>
            <w:vAlign w:val="center"/>
          </w:tcPr>
          <w:p w14:paraId="4C88462D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737" w:type="dxa"/>
            <w:vAlign w:val="center"/>
          </w:tcPr>
          <w:p w14:paraId="22F90717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737" w:type="dxa"/>
            <w:vAlign w:val="center"/>
          </w:tcPr>
          <w:p w14:paraId="4691AF8F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737" w:type="dxa"/>
            <w:vAlign w:val="center"/>
          </w:tcPr>
          <w:p w14:paraId="5E08CF3F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737" w:type="dxa"/>
            <w:vAlign w:val="center"/>
          </w:tcPr>
          <w:p w14:paraId="13039CF9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737" w:type="dxa"/>
            <w:vAlign w:val="center"/>
          </w:tcPr>
          <w:p w14:paraId="0CA9C451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109</w:t>
            </w:r>
          </w:p>
        </w:tc>
      </w:tr>
      <w:tr w:rsidR="00E41BF5" w:rsidRPr="004A1799" w14:paraId="1B4003B8" w14:textId="77777777" w:rsidTr="009434B4">
        <w:trPr>
          <w:trHeight w:val="404"/>
          <w:jc w:val="center"/>
        </w:trPr>
        <w:tc>
          <w:tcPr>
            <w:tcW w:w="979" w:type="dxa"/>
            <w:tcBorders>
              <w:right w:val="double" w:sz="1" w:space="0" w:color="231F20"/>
            </w:tcBorders>
            <w:vAlign w:val="center"/>
          </w:tcPr>
          <w:p w14:paraId="3BF16941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i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j</w:t>
            </w:r>
          </w:p>
        </w:tc>
        <w:tc>
          <w:tcPr>
            <w:tcW w:w="737" w:type="dxa"/>
            <w:tcBorders>
              <w:left w:val="double" w:sz="1" w:space="0" w:color="231F20"/>
            </w:tcBorders>
            <w:vAlign w:val="center"/>
          </w:tcPr>
          <w:p w14:paraId="375FC572" w14:textId="10A98DFD" w:rsidR="00E41BF5" w:rsidRPr="009434B4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val="ru-RU"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</w:t>
            </w:r>
            <w:r w:rsidR="009434B4">
              <w:rPr>
                <w:rFonts w:ascii="Arial" w:eastAsia="Arial MT" w:hAnsi="Arial" w:cs="Arial"/>
                <w:color w:val="231F2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737" w:type="dxa"/>
            <w:vAlign w:val="center"/>
          </w:tcPr>
          <w:p w14:paraId="7026704A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7" w:type="dxa"/>
            <w:vAlign w:val="center"/>
          </w:tcPr>
          <w:p w14:paraId="0DAECAD6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37" w:type="dxa"/>
            <w:vAlign w:val="center"/>
          </w:tcPr>
          <w:p w14:paraId="05A82247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37" w:type="dxa"/>
            <w:vAlign w:val="center"/>
          </w:tcPr>
          <w:p w14:paraId="1E37A98E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37" w:type="dxa"/>
            <w:vAlign w:val="center"/>
          </w:tcPr>
          <w:p w14:paraId="5870630F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37" w:type="dxa"/>
            <w:vAlign w:val="center"/>
          </w:tcPr>
          <w:p w14:paraId="6A95124F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37" w:type="dxa"/>
            <w:vAlign w:val="center"/>
          </w:tcPr>
          <w:p w14:paraId="73EC550F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37" w:type="dxa"/>
            <w:vAlign w:val="center"/>
          </w:tcPr>
          <w:p w14:paraId="4C882406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37" w:type="dxa"/>
            <w:vAlign w:val="center"/>
          </w:tcPr>
          <w:p w14:paraId="1DDAD286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37" w:type="dxa"/>
            <w:vAlign w:val="center"/>
          </w:tcPr>
          <w:p w14:paraId="6ECB1812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37" w:type="dxa"/>
            <w:vAlign w:val="center"/>
          </w:tcPr>
          <w:p w14:paraId="00676FFE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24</w:t>
            </w:r>
          </w:p>
        </w:tc>
      </w:tr>
      <w:tr w:rsidR="00E41BF5" w:rsidRPr="004A1799" w14:paraId="70390038" w14:textId="77777777" w:rsidTr="009434B4">
        <w:trPr>
          <w:trHeight w:val="404"/>
          <w:jc w:val="center"/>
        </w:trPr>
        <w:tc>
          <w:tcPr>
            <w:tcW w:w="979" w:type="dxa"/>
            <w:tcBorders>
              <w:right w:val="double" w:sz="1" w:space="0" w:color="231F20"/>
            </w:tcBorders>
            <w:vAlign w:val="center"/>
          </w:tcPr>
          <w:p w14:paraId="01DB7647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r w:rsidRPr="004A1799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lang w:eastAsia="en-US"/>
              </w:rPr>
              <w:t>j</w:t>
            </w: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, °C</w:t>
            </w:r>
          </w:p>
        </w:tc>
        <w:tc>
          <w:tcPr>
            <w:tcW w:w="737" w:type="dxa"/>
            <w:tcBorders>
              <w:left w:val="double" w:sz="1" w:space="0" w:color="231F20"/>
            </w:tcBorders>
            <w:vAlign w:val="center"/>
          </w:tcPr>
          <w:p w14:paraId="5B5527C8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37" w:type="dxa"/>
            <w:vAlign w:val="center"/>
          </w:tcPr>
          <w:p w14:paraId="6CE40104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37" w:type="dxa"/>
            <w:vAlign w:val="center"/>
          </w:tcPr>
          <w:p w14:paraId="0207F3BD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37" w:type="dxa"/>
            <w:vAlign w:val="center"/>
          </w:tcPr>
          <w:p w14:paraId="061E41C0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37" w:type="dxa"/>
            <w:vAlign w:val="center"/>
          </w:tcPr>
          <w:p w14:paraId="51CD1D0C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37" w:type="dxa"/>
            <w:vAlign w:val="center"/>
          </w:tcPr>
          <w:p w14:paraId="44E02BF8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37" w:type="dxa"/>
            <w:vAlign w:val="center"/>
          </w:tcPr>
          <w:p w14:paraId="670392BF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37" w:type="dxa"/>
            <w:vAlign w:val="center"/>
          </w:tcPr>
          <w:p w14:paraId="0F21986F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37" w:type="dxa"/>
            <w:vAlign w:val="center"/>
          </w:tcPr>
          <w:p w14:paraId="16E19525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37" w:type="dxa"/>
            <w:vAlign w:val="center"/>
          </w:tcPr>
          <w:p w14:paraId="67237678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37" w:type="dxa"/>
            <w:vAlign w:val="center"/>
          </w:tcPr>
          <w:p w14:paraId="5684C51D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37" w:type="dxa"/>
            <w:vAlign w:val="center"/>
          </w:tcPr>
          <w:p w14:paraId="3E8ADC7A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40</w:t>
            </w:r>
          </w:p>
        </w:tc>
      </w:tr>
      <w:tr w:rsidR="00E41BF5" w:rsidRPr="004A1799" w14:paraId="4A588F89" w14:textId="77777777" w:rsidTr="009434B4">
        <w:trPr>
          <w:trHeight w:val="404"/>
          <w:jc w:val="center"/>
        </w:trPr>
        <w:tc>
          <w:tcPr>
            <w:tcW w:w="979" w:type="dxa"/>
            <w:tcBorders>
              <w:right w:val="double" w:sz="1" w:space="0" w:color="231F20"/>
            </w:tcBorders>
            <w:vAlign w:val="center"/>
          </w:tcPr>
          <w:p w14:paraId="55CA649F" w14:textId="155E7901" w:rsidR="00E41BF5" w:rsidRPr="004A1799" w:rsidRDefault="009434B4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9434B4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h</w:t>
            </w:r>
            <w:r w:rsidRPr="009434B4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j</w:t>
            </w:r>
            <w:proofErr w:type="spellEnd"/>
            <w:r w:rsidRPr="009434B4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 xml:space="preserve">, </w:t>
            </w:r>
            <w:r w:rsidRPr="009434B4">
              <w:rPr>
                <w:rFonts w:ascii="Arial" w:eastAsia="Arial MT" w:hAnsi="Arial" w:cs="Arial"/>
                <w:iCs/>
                <w:color w:val="231F20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737" w:type="dxa"/>
            <w:tcBorders>
              <w:left w:val="double" w:sz="1" w:space="0" w:color="231F20"/>
            </w:tcBorders>
            <w:vAlign w:val="center"/>
          </w:tcPr>
          <w:p w14:paraId="50830067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737" w:type="dxa"/>
            <w:vAlign w:val="center"/>
          </w:tcPr>
          <w:p w14:paraId="4CB344B0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37" w:type="dxa"/>
            <w:vAlign w:val="center"/>
          </w:tcPr>
          <w:p w14:paraId="145EE28A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37" w:type="dxa"/>
            <w:vAlign w:val="center"/>
          </w:tcPr>
          <w:p w14:paraId="1725905E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37" w:type="dxa"/>
            <w:vAlign w:val="center"/>
          </w:tcPr>
          <w:p w14:paraId="17201D86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37" w:type="dxa"/>
            <w:vAlign w:val="center"/>
          </w:tcPr>
          <w:p w14:paraId="46195A12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37" w:type="dxa"/>
            <w:vAlign w:val="center"/>
          </w:tcPr>
          <w:p w14:paraId="55A14DD0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37" w:type="dxa"/>
            <w:vAlign w:val="center"/>
          </w:tcPr>
          <w:p w14:paraId="28330645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37" w:type="dxa"/>
            <w:vAlign w:val="center"/>
          </w:tcPr>
          <w:p w14:paraId="48845983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7" w:type="dxa"/>
            <w:vAlign w:val="center"/>
          </w:tcPr>
          <w:p w14:paraId="186AC544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7" w:type="dxa"/>
            <w:vAlign w:val="center"/>
          </w:tcPr>
          <w:p w14:paraId="531E90E7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" w:type="dxa"/>
            <w:vAlign w:val="center"/>
          </w:tcPr>
          <w:p w14:paraId="56A9C788" w14:textId="77777777" w:rsidR="00E41BF5" w:rsidRPr="004A1799" w:rsidRDefault="00E41BF5" w:rsidP="009434B4">
            <w:pPr>
              <w:ind w:left="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A179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</w:t>
            </w:r>
          </w:p>
        </w:tc>
      </w:tr>
    </w:tbl>
    <w:p w14:paraId="42876086" w14:textId="77777777" w:rsidR="00E41BF5" w:rsidRPr="009434B4" w:rsidRDefault="00E41BF5" w:rsidP="009434B4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79ED9C16" w14:textId="77777777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E41BF5">
        <w:rPr>
          <w:rFonts w:ascii="Arial" w:eastAsia="Arial Unicode MS" w:hAnsi="Arial" w:cs="Arial"/>
          <w:bCs/>
        </w:rPr>
        <w:t xml:space="preserve">Значение </w:t>
      </w:r>
      <w:proofErr w:type="spellStart"/>
      <w:r w:rsidRPr="009434B4">
        <w:rPr>
          <w:rFonts w:ascii="Arial" w:eastAsia="Arial Unicode MS" w:hAnsi="Arial" w:cs="Arial"/>
          <w:bCs/>
          <w:i/>
          <w:iCs/>
        </w:rPr>
        <w:t>f</w:t>
      </w:r>
      <w:r w:rsidRPr="009434B4">
        <w:rPr>
          <w:rFonts w:ascii="Arial" w:eastAsia="Arial Unicode MS" w:hAnsi="Arial" w:cs="Arial"/>
          <w:bCs/>
          <w:i/>
          <w:iCs/>
          <w:vertAlign w:val="subscript"/>
        </w:rPr>
        <w:t>on</w:t>
      </w:r>
      <w:proofErr w:type="spellEnd"/>
      <w:r w:rsidRPr="00E41BF5">
        <w:rPr>
          <w:rFonts w:ascii="Arial" w:eastAsia="Arial Unicode MS" w:hAnsi="Arial" w:cs="Arial"/>
          <w:bCs/>
        </w:rPr>
        <w:t xml:space="preserve"> приведено в приложении C.</w:t>
      </w:r>
    </w:p>
    <w:p w14:paraId="2B89E1B8" w14:textId="666C6160" w:rsid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E41BF5">
        <w:rPr>
          <w:rFonts w:ascii="Arial" w:eastAsia="Arial Unicode MS" w:hAnsi="Arial" w:cs="Arial"/>
          <w:bCs/>
        </w:rPr>
        <w:t xml:space="preserve">Нагрузку на охлаждение здания </w:t>
      </w:r>
      <w:proofErr w:type="spellStart"/>
      <w:r w:rsidRPr="00A55E56">
        <w:rPr>
          <w:rFonts w:ascii="Arial" w:eastAsia="Arial Unicode MS" w:hAnsi="Arial" w:cs="Arial"/>
          <w:bCs/>
          <w:i/>
          <w:iCs/>
        </w:rPr>
        <w:t>Pc</w:t>
      </w:r>
      <w:proofErr w:type="spellEnd"/>
      <w:r w:rsidRPr="00E41BF5">
        <w:rPr>
          <w:rFonts w:ascii="Arial" w:eastAsia="Arial Unicode MS" w:hAnsi="Arial" w:cs="Arial"/>
          <w:bCs/>
        </w:rPr>
        <w:t>(</w:t>
      </w:r>
      <w:proofErr w:type="spellStart"/>
      <w:r w:rsidRPr="00A55E56">
        <w:rPr>
          <w:rFonts w:ascii="Arial" w:eastAsia="Arial Unicode MS" w:hAnsi="Arial" w:cs="Arial"/>
          <w:bCs/>
          <w:i/>
          <w:iCs/>
        </w:rPr>
        <w:t>T</w:t>
      </w:r>
      <w:r w:rsidRPr="00A55E56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Pr="00E41BF5">
        <w:rPr>
          <w:rFonts w:ascii="Arial" w:eastAsia="Arial Unicode MS" w:hAnsi="Arial" w:cs="Arial"/>
          <w:bCs/>
        </w:rPr>
        <w:t>), не превышающую заяв</w:t>
      </w:r>
      <w:r>
        <w:rPr>
          <w:rFonts w:ascii="Arial" w:eastAsia="Arial Unicode MS" w:hAnsi="Arial" w:cs="Arial"/>
          <w:bCs/>
        </w:rPr>
        <w:t>ленную мощность прибора при со</w:t>
      </w:r>
      <w:r w:rsidRPr="00E41BF5">
        <w:rPr>
          <w:rFonts w:ascii="Arial" w:eastAsia="Arial Unicode MS" w:hAnsi="Arial" w:cs="Arial"/>
          <w:bCs/>
        </w:rPr>
        <w:t xml:space="preserve">ответствующей температуре </w:t>
      </w:r>
      <w:proofErr w:type="spellStart"/>
      <w:r w:rsidRPr="00A55E56">
        <w:rPr>
          <w:rFonts w:ascii="Arial" w:eastAsia="Arial Unicode MS" w:hAnsi="Arial" w:cs="Arial"/>
          <w:bCs/>
          <w:i/>
          <w:iCs/>
        </w:rPr>
        <w:t>T</w:t>
      </w:r>
      <w:r w:rsidRPr="00A55E56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Pr="00A55E56">
        <w:rPr>
          <w:rFonts w:ascii="Arial" w:eastAsia="Arial Unicode MS" w:hAnsi="Arial" w:cs="Arial"/>
          <w:bCs/>
          <w:i/>
          <w:iCs/>
        </w:rPr>
        <w:t>,</w:t>
      </w:r>
      <w:r w:rsidRPr="00E41BF5">
        <w:rPr>
          <w:rFonts w:ascii="Arial" w:eastAsia="Arial Unicode MS" w:hAnsi="Arial" w:cs="Arial"/>
          <w:bCs/>
        </w:rPr>
        <w:t xml:space="preserve"> вычисляют по формуле</w:t>
      </w:r>
      <w:r w:rsidR="00A55E56">
        <w:rPr>
          <w:rFonts w:ascii="Arial" w:eastAsia="Arial Unicode MS" w:hAnsi="Arial" w:cs="Arial"/>
          <w:bCs/>
        </w:rPr>
        <w:t>:</w:t>
      </w:r>
    </w:p>
    <w:p w14:paraId="51FF95B9" w14:textId="77777777" w:rsidR="00A55E56" w:rsidRPr="00E41BF5" w:rsidRDefault="00A55E56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63A50EB5" w14:textId="3F2B9811" w:rsidR="00E41BF5" w:rsidRPr="00385433" w:rsidRDefault="00E41BF5" w:rsidP="00A55E56">
      <w:pPr>
        <w:ind w:left="20" w:hanging="20"/>
        <w:jc w:val="right"/>
        <w:outlineLvl w:val="2"/>
        <w:rPr>
          <w:rFonts w:ascii="Arial" w:eastAsia="Arial Unicode MS" w:hAnsi="Arial" w:cs="Arial"/>
          <w:bCs/>
          <w:lang w:val="en-US"/>
        </w:rPr>
      </w:pPr>
      <w:r w:rsidRPr="00A55E56">
        <w:rPr>
          <w:rFonts w:ascii="Arial" w:eastAsia="Arial Unicode MS" w:hAnsi="Arial" w:cs="Arial"/>
          <w:bCs/>
          <w:i/>
          <w:iCs/>
          <w:lang w:val="en-US"/>
        </w:rPr>
        <w:t>Pc</w:t>
      </w:r>
      <w:r w:rsidRPr="00385433">
        <w:rPr>
          <w:rFonts w:ascii="Arial" w:eastAsia="Arial Unicode MS" w:hAnsi="Arial" w:cs="Arial"/>
          <w:bCs/>
          <w:lang w:val="en-US"/>
        </w:rPr>
        <w:t>(</w:t>
      </w:r>
      <w:proofErr w:type="spellStart"/>
      <w:r w:rsidRPr="00A55E56">
        <w:rPr>
          <w:rFonts w:ascii="Arial" w:eastAsia="Arial Unicode MS" w:hAnsi="Arial" w:cs="Arial"/>
          <w:bCs/>
          <w:i/>
          <w:iCs/>
          <w:lang w:val="en-US"/>
        </w:rPr>
        <w:t>T</w:t>
      </w:r>
      <w:r w:rsidRPr="00A55E56">
        <w:rPr>
          <w:rFonts w:ascii="Arial" w:eastAsia="Arial Unicode MS" w:hAnsi="Arial" w:cs="Arial"/>
          <w:bCs/>
          <w:i/>
          <w:iCs/>
          <w:vertAlign w:val="subscript"/>
          <w:lang w:val="en-US"/>
        </w:rPr>
        <w:t>j</w:t>
      </w:r>
      <w:proofErr w:type="spellEnd"/>
      <w:r w:rsidRPr="00385433">
        <w:rPr>
          <w:rFonts w:ascii="Arial" w:eastAsia="Arial Unicode MS" w:hAnsi="Arial" w:cs="Arial"/>
          <w:bCs/>
          <w:lang w:val="en-US"/>
        </w:rPr>
        <w:t xml:space="preserve">) = </w:t>
      </w:r>
      <w:proofErr w:type="spellStart"/>
      <w:r w:rsidRPr="00A55E56">
        <w:rPr>
          <w:rFonts w:ascii="Arial" w:eastAsia="Arial Unicode MS" w:hAnsi="Arial" w:cs="Arial"/>
          <w:bCs/>
          <w:i/>
          <w:iCs/>
          <w:lang w:val="en-US"/>
        </w:rPr>
        <w:t>Pdesignc</w:t>
      </w:r>
      <w:proofErr w:type="spellEnd"/>
      <w:r w:rsidRPr="00385433">
        <w:rPr>
          <w:rFonts w:ascii="Arial" w:eastAsia="Arial Unicode MS" w:hAnsi="Arial" w:cs="Arial"/>
          <w:bCs/>
          <w:lang w:val="en-US"/>
        </w:rPr>
        <w:t xml:space="preserve"> </w:t>
      </w:r>
      <w:r w:rsidR="006F5E3B">
        <w:rPr>
          <w:rFonts w:ascii="Arial" w:eastAsia="Arial Unicode MS" w:hAnsi="Arial" w:cs="Arial"/>
          <w:bCs/>
          <w:lang w:val="en-US"/>
        </w:rPr>
        <w:t>·</w:t>
      </w:r>
      <w:r w:rsidRPr="00385433">
        <w:rPr>
          <w:rFonts w:ascii="Arial" w:eastAsia="Arial Unicode MS" w:hAnsi="Arial" w:cs="Arial"/>
          <w:bCs/>
          <w:lang w:val="en-US"/>
        </w:rPr>
        <w:t xml:space="preserve"> </w:t>
      </w:r>
      <w:proofErr w:type="spellStart"/>
      <w:r w:rsidRPr="00A55E56">
        <w:rPr>
          <w:rFonts w:ascii="Arial" w:eastAsia="Arial Unicode MS" w:hAnsi="Arial" w:cs="Arial"/>
          <w:bCs/>
          <w:i/>
          <w:iCs/>
          <w:lang w:val="en-US"/>
        </w:rPr>
        <w:t>PLRc</w:t>
      </w:r>
      <w:proofErr w:type="spellEnd"/>
      <w:r w:rsidRPr="00385433">
        <w:rPr>
          <w:rFonts w:ascii="Arial" w:eastAsia="Arial Unicode MS" w:hAnsi="Arial" w:cs="Arial"/>
          <w:bCs/>
          <w:lang w:val="en-US"/>
        </w:rPr>
        <w:t xml:space="preserve"> (</w:t>
      </w:r>
      <w:proofErr w:type="spellStart"/>
      <w:r w:rsidRPr="00A55E56">
        <w:rPr>
          <w:rFonts w:ascii="Arial" w:eastAsia="Arial Unicode MS" w:hAnsi="Arial" w:cs="Arial"/>
          <w:bCs/>
          <w:i/>
          <w:iCs/>
          <w:lang w:val="en-US"/>
        </w:rPr>
        <w:t>T</w:t>
      </w:r>
      <w:r w:rsidRPr="00A55E56">
        <w:rPr>
          <w:rFonts w:ascii="Arial" w:eastAsia="Arial Unicode MS" w:hAnsi="Arial" w:cs="Arial"/>
          <w:bCs/>
          <w:i/>
          <w:iCs/>
          <w:vertAlign w:val="subscript"/>
          <w:lang w:val="en-US"/>
        </w:rPr>
        <w:t>j</w:t>
      </w:r>
      <w:proofErr w:type="spellEnd"/>
      <w:r w:rsidRPr="00385433">
        <w:rPr>
          <w:rFonts w:ascii="Arial" w:eastAsia="Arial Unicode MS" w:hAnsi="Arial" w:cs="Arial"/>
          <w:bCs/>
          <w:lang w:val="en-US"/>
        </w:rPr>
        <w:t>),</w:t>
      </w:r>
      <w:r w:rsidR="00A55E56" w:rsidRPr="00A55E56">
        <w:rPr>
          <w:rFonts w:ascii="Arial" w:eastAsia="Arial Unicode MS" w:hAnsi="Arial" w:cs="Arial"/>
          <w:bCs/>
          <w:lang w:val="en-US"/>
        </w:rPr>
        <w:tab/>
      </w:r>
      <w:r w:rsidR="00A55E56" w:rsidRPr="006F5E3B">
        <w:rPr>
          <w:rFonts w:ascii="Arial" w:eastAsia="Arial Unicode MS" w:hAnsi="Arial" w:cs="Arial"/>
          <w:bCs/>
          <w:lang w:val="en-US"/>
        </w:rPr>
        <w:tab/>
      </w:r>
      <w:r w:rsidR="00A55E56" w:rsidRPr="006F5E3B">
        <w:rPr>
          <w:rFonts w:ascii="Arial" w:eastAsia="Arial Unicode MS" w:hAnsi="Arial" w:cs="Arial"/>
          <w:bCs/>
          <w:lang w:val="en-US"/>
        </w:rPr>
        <w:tab/>
      </w:r>
      <w:r w:rsidR="00A55E56" w:rsidRPr="006F5E3B">
        <w:rPr>
          <w:rFonts w:ascii="Arial" w:eastAsia="Arial Unicode MS" w:hAnsi="Arial" w:cs="Arial"/>
          <w:bCs/>
          <w:lang w:val="en-US"/>
        </w:rPr>
        <w:tab/>
      </w:r>
      <w:r w:rsidRPr="00385433">
        <w:rPr>
          <w:rFonts w:ascii="Arial" w:eastAsia="Arial Unicode MS" w:hAnsi="Arial" w:cs="Arial"/>
          <w:bCs/>
          <w:lang w:val="en-US"/>
        </w:rPr>
        <w:t>(3)</w:t>
      </w:r>
    </w:p>
    <w:p w14:paraId="4E321ECE" w14:textId="77777777" w:rsidR="00E41BF5" w:rsidRPr="006F5E3B" w:rsidRDefault="00E41BF5" w:rsidP="00A55E56">
      <w:pPr>
        <w:ind w:left="20" w:firstLine="547"/>
        <w:jc w:val="both"/>
        <w:outlineLvl w:val="2"/>
        <w:rPr>
          <w:rFonts w:ascii="Arial" w:eastAsia="Arial Unicode MS" w:hAnsi="Arial" w:cs="Arial"/>
          <w:bCs/>
          <w:lang w:val="en-US"/>
        </w:rPr>
      </w:pPr>
    </w:p>
    <w:p w14:paraId="73D491A2" w14:textId="15EAF74E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>
        <w:rPr>
          <w:rFonts w:ascii="Arial" w:eastAsia="Arial Unicode MS" w:hAnsi="Arial" w:cs="Arial"/>
          <w:bCs/>
        </w:rPr>
        <w:t xml:space="preserve">где </w:t>
      </w:r>
      <w:proofErr w:type="spellStart"/>
      <w:r w:rsidRPr="00A55E56">
        <w:rPr>
          <w:rFonts w:ascii="Arial" w:eastAsia="Arial Unicode MS" w:hAnsi="Arial" w:cs="Arial"/>
          <w:bCs/>
          <w:i/>
          <w:iCs/>
        </w:rPr>
        <w:t>P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designc</w:t>
      </w:r>
      <w:proofErr w:type="spellEnd"/>
      <w:r>
        <w:rPr>
          <w:rFonts w:ascii="Arial" w:eastAsia="Arial Unicode MS" w:hAnsi="Arial" w:cs="Arial"/>
          <w:bCs/>
        </w:rPr>
        <w:t xml:space="preserve"> </w:t>
      </w:r>
      <w:r w:rsidR="006F5E3B">
        <w:rPr>
          <w:rFonts w:ascii="Arial" w:eastAsia="Arial Unicode MS" w:hAnsi="Arial" w:cs="Arial"/>
          <w:bCs/>
        </w:rPr>
        <w:t xml:space="preserve">– </w:t>
      </w:r>
      <w:r w:rsidRPr="00E41BF5">
        <w:rPr>
          <w:rFonts w:ascii="Arial" w:eastAsia="Arial Unicode MS" w:hAnsi="Arial" w:cs="Arial"/>
          <w:bCs/>
        </w:rPr>
        <w:t>расчетная нагрузка для охлаждения, кВт;</w:t>
      </w:r>
    </w:p>
    <w:p w14:paraId="3CE3FB06" w14:textId="3D9F5587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proofErr w:type="spellStart"/>
      <w:r w:rsidRPr="006F5E3B">
        <w:rPr>
          <w:rFonts w:ascii="Arial" w:eastAsia="Arial Unicode MS" w:hAnsi="Arial" w:cs="Arial"/>
          <w:bCs/>
          <w:i/>
          <w:iCs/>
        </w:rPr>
        <w:t>PLRc</w:t>
      </w:r>
      <w:proofErr w:type="spellEnd"/>
      <w:r>
        <w:rPr>
          <w:rFonts w:ascii="Arial" w:eastAsia="Arial Unicode MS" w:hAnsi="Arial" w:cs="Arial"/>
          <w:bCs/>
        </w:rPr>
        <w:t>(</w:t>
      </w:r>
      <w:proofErr w:type="spellStart"/>
      <w:r w:rsidRPr="006F5E3B">
        <w:rPr>
          <w:rFonts w:ascii="Arial" w:eastAsia="Arial Unicode MS" w:hAnsi="Arial" w:cs="Arial"/>
          <w:bCs/>
          <w:i/>
          <w:iCs/>
        </w:rPr>
        <w:t>T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>
        <w:rPr>
          <w:rFonts w:ascii="Arial" w:eastAsia="Arial Unicode MS" w:hAnsi="Arial" w:cs="Arial"/>
          <w:bCs/>
        </w:rPr>
        <w:t xml:space="preserve">) </w:t>
      </w:r>
      <w:r w:rsidR="006F5E3B">
        <w:rPr>
          <w:rFonts w:ascii="Arial" w:eastAsia="Arial Unicode MS" w:hAnsi="Arial" w:cs="Arial"/>
          <w:bCs/>
        </w:rPr>
        <w:t xml:space="preserve">– </w:t>
      </w:r>
      <w:r w:rsidRPr="00E41BF5">
        <w:rPr>
          <w:rFonts w:ascii="Arial" w:eastAsia="Arial Unicode MS" w:hAnsi="Arial" w:cs="Arial"/>
          <w:bCs/>
        </w:rPr>
        <w:t xml:space="preserve">коэффициент частичной нагрузки в режиме охлаждения при соответствующей температуре </w:t>
      </w:r>
      <w:proofErr w:type="spellStart"/>
      <w:r w:rsidRPr="00E41BF5">
        <w:rPr>
          <w:rFonts w:ascii="Arial" w:eastAsia="Arial Unicode MS" w:hAnsi="Arial" w:cs="Arial"/>
          <w:bCs/>
        </w:rPr>
        <w:t>бина</w:t>
      </w:r>
      <w:proofErr w:type="spellEnd"/>
      <w:r w:rsidRPr="00E41BF5">
        <w:rPr>
          <w:rFonts w:ascii="Arial" w:eastAsia="Arial Unicode MS" w:hAnsi="Arial" w:cs="Arial"/>
          <w:bCs/>
        </w:rPr>
        <w:t>:</w:t>
      </w:r>
    </w:p>
    <w:p w14:paraId="1121E2BC" w14:textId="0B9012AE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E41BF5">
        <w:rPr>
          <w:rFonts w:ascii="Arial" w:eastAsia="Arial Unicode MS" w:hAnsi="Arial" w:cs="Arial"/>
          <w:bCs/>
        </w:rPr>
        <w:t xml:space="preserve">- </w:t>
      </w:r>
      <w:r>
        <w:rPr>
          <w:rFonts w:ascii="Arial" w:eastAsia="Arial Unicode MS" w:hAnsi="Arial" w:cs="Arial"/>
          <w:bCs/>
        </w:rPr>
        <w:t xml:space="preserve">для </w:t>
      </w:r>
      <w:proofErr w:type="spellStart"/>
      <w:r w:rsidRPr="006F5E3B">
        <w:rPr>
          <w:rFonts w:ascii="Arial" w:eastAsia="Arial Unicode MS" w:hAnsi="Arial" w:cs="Arial"/>
          <w:bCs/>
          <w:i/>
          <w:iCs/>
        </w:rPr>
        <w:t>T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 w:rsidRPr="001330BC">
        <w:rPr>
          <w:rFonts w:ascii="Arial" w:eastAsia="Arial Unicode MS" w:hAnsi="Arial" w:cs="Arial"/>
          <w:bCs/>
          <w:vertAlign w:val="subscript"/>
        </w:rPr>
        <w:t xml:space="preserve"> </w:t>
      </w:r>
      <w:r>
        <w:rPr>
          <w:rFonts w:ascii="Arial" w:eastAsia="Arial Unicode MS" w:hAnsi="Arial" w:cs="Arial"/>
          <w:bCs/>
        </w:rPr>
        <w:t xml:space="preserve">менее или равной 35 °C </w:t>
      </w:r>
      <w:r w:rsidR="006F5E3B">
        <w:rPr>
          <w:rFonts w:ascii="Arial" w:eastAsia="Arial Unicode MS" w:hAnsi="Arial" w:cs="Arial"/>
          <w:bCs/>
        </w:rPr>
        <w:t xml:space="preserve">– </w:t>
      </w:r>
      <w:r w:rsidRPr="00E41BF5">
        <w:rPr>
          <w:rFonts w:ascii="Arial" w:eastAsia="Arial Unicode MS" w:hAnsi="Arial" w:cs="Arial"/>
          <w:bCs/>
        </w:rPr>
        <w:t>вычисляют по формуле (1);</w:t>
      </w:r>
    </w:p>
    <w:p w14:paraId="5C03F9B2" w14:textId="19653D79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>
        <w:rPr>
          <w:rFonts w:ascii="Arial" w:eastAsia="Arial Unicode MS" w:hAnsi="Arial" w:cs="Arial"/>
          <w:bCs/>
        </w:rPr>
        <w:t xml:space="preserve">- для </w:t>
      </w:r>
      <w:proofErr w:type="spellStart"/>
      <w:r w:rsidRPr="006F5E3B">
        <w:rPr>
          <w:rFonts w:ascii="Arial" w:eastAsia="Arial Unicode MS" w:hAnsi="Arial" w:cs="Arial"/>
          <w:bCs/>
          <w:i/>
          <w:iCs/>
        </w:rPr>
        <w:t>T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j</w:t>
      </w:r>
      <w:proofErr w:type="spellEnd"/>
      <w:r>
        <w:rPr>
          <w:rFonts w:ascii="Arial" w:eastAsia="Arial Unicode MS" w:hAnsi="Arial" w:cs="Arial"/>
          <w:bCs/>
        </w:rPr>
        <w:t xml:space="preserve"> больше 35 °C </w:t>
      </w:r>
      <w:r w:rsidR="006F5E3B">
        <w:rPr>
          <w:rFonts w:ascii="Arial" w:eastAsia="Arial Unicode MS" w:hAnsi="Arial" w:cs="Arial"/>
          <w:bCs/>
        </w:rPr>
        <w:t xml:space="preserve">– </w:t>
      </w:r>
      <w:r w:rsidRPr="00E41BF5">
        <w:rPr>
          <w:rFonts w:ascii="Arial" w:eastAsia="Arial Unicode MS" w:hAnsi="Arial" w:cs="Arial"/>
          <w:bCs/>
        </w:rPr>
        <w:t>равен 1.</w:t>
      </w:r>
    </w:p>
    <w:p w14:paraId="4ECE6D72" w14:textId="1F2A18C1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E41BF5">
        <w:rPr>
          <w:rFonts w:ascii="Arial" w:eastAsia="Arial Unicode MS" w:hAnsi="Arial" w:cs="Arial"/>
          <w:bCs/>
        </w:rPr>
        <w:t xml:space="preserve">Значение </w:t>
      </w:r>
      <w:proofErr w:type="spellStart"/>
      <w:r w:rsidRPr="006F5E3B">
        <w:rPr>
          <w:rFonts w:ascii="Arial" w:eastAsia="Arial Unicode MS" w:hAnsi="Arial" w:cs="Arial"/>
          <w:bCs/>
          <w:i/>
          <w:iCs/>
        </w:rPr>
        <w:t>GUEc</w:t>
      </w:r>
      <w:proofErr w:type="spellEnd"/>
      <w:r w:rsidRPr="00E41BF5">
        <w:rPr>
          <w:rFonts w:ascii="Arial" w:eastAsia="Arial Unicode MS" w:hAnsi="Arial" w:cs="Arial"/>
          <w:bCs/>
        </w:rPr>
        <w:t xml:space="preserve"> в каждом </w:t>
      </w:r>
      <w:proofErr w:type="spellStart"/>
      <w:r w:rsidRPr="00E41BF5">
        <w:rPr>
          <w:rFonts w:ascii="Arial" w:eastAsia="Arial Unicode MS" w:hAnsi="Arial" w:cs="Arial"/>
          <w:bCs/>
        </w:rPr>
        <w:t>бине</w:t>
      </w:r>
      <w:proofErr w:type="spellEnd"/>
      <w:r w:rsidRPr="00E41BF5">
        <w:rPr>
          <w:rFonts w:ascii="Arial" w:eastAsia="Arial Unicode MS" w:hAnsi="Arial" w:cs="Arial"/>
          <w:bCs/>
        </w:rPr>
        <w:t xml:space="preserve"> определяют путем интерполяции значений </w:t>
      </w:r>
      <w:proofErr w:type="spellStart"/>
      <w:r w:rsidRPr="00E41BF5">
        <w:rPr>
          <w:rFonts w:ascii="Arial" w:eastAsia="Arial Unicode MS" w:hAnsi="Arial" w:cs="Arial"/>
          <w:bCs/>
        </w:rPr>
        <w:t>GUEc</w:t>
      </w:r>
      <w:proofErr w:type="spellEnd"/>
      <w:r w:rsidRPr="00E41BF5">
        <w:rPr>
          <w:rFonts w:ascii="Arial" w:eastAsia="Arial Unicode MS" w:hAnsi="Arial" w:cs="Arial"/>
          <w:bCs/>
        </w:rPr>
        <w:t xml:space="preserve"> при условиях</w:t>
      </w:r>
      <w:r>
        <w:rPr>
          <w:rFonts w:ascii="Arial" w:eastAsia="Arial Unicode MS" w:hAnsi="Arial" w:cs="Arial"/>
          <w:bCs/>
        </w:rPr>
        <w:t xml:space="preserve"> </w:t>
      </w:r>
      <w:r w:rsidRPr="00E41BF5">
        <w:rPr>
          <w:rFonts w:ascii="Arial" w:eastAsia="Arial Unicode MS" w:hAnsi="Arial" w:cs="Arial"/>
          <w:bCs/>
        </w:rPr>
        <w:t>частичной нагрузки A, B, C и D согласно 4.1.</w:t>
      </w:r>
    </w:p>
    <w:p w14:paraId="60497C43" w14:textId="77777777" w:rsidR="00E41BF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E41BF5">
        <w:rPr>
          <w:rFonts w:ascii="Arial" w:eastAsia="Arial Unicode MS" w:hAnsi="Arial" w:cs="Arial"/>
          <w:bCs/>
        </w:rPr>
        <w:t xml:space="preserve">Для частичной нагрузки выше условия частичной нагрузки A используют те же значения </w:t>
      </w:r>
      <w:proofErr w:type="spellStart"/>
      <w:r w:rsidRPr="006F5E3B">
        <w:rPr>
          <w:rFonts w:ascii="Arial" w:eastAsia="Arial Unicode MS" w:hAnsi="Arial" w:cs="Arial"/>
          <w:bCs/>
          <w:i/>
          <w:iCs/>
        </w:rPr>
        <w:t>GUEc</w:t>
      </w:r>
      <w:proofErr w:type="spellEnd"/>
      <w:r w:rsidRPr="00E41BF5">
        <w:rPr>
          <w:rFonts w:ascii="Arial" w:eastAsia="Arial Unicode MS" w:hAnsi="Arial" w:cs="Arial"/>
          <w:bCs/>
        </w:rPr>
        <w:t>, что и для условия A.</w:t>
      </w:r>
    </w:p>
    <w:p w14:paraId="134E9BCE" w14:textId="7E310BF9" w:rsidR="00A756E5" w:rsidRPr="00E41BF5" w:rsidRDefault="00E41BF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E41BF5">
        <w:rPr>
          <w:rFonts w:ascii="Arial" w:eastAsia="Arial Unicode MS" w:hAnsi="Arial" w:cs="Arial"/>
          <w:bCs/>
        </w:rPr>
        <w:t xml:space="preserve">Для частичной нагрузки ниже условия частичной нагрузки D используют те же значения </w:t>
      </w:r>
      <w:proofErr w:type="spellStart"/>
      <w:r w:rsidRPr="006F5E3B">
        <w:rPr>
          <w:rFonts w:ascii="Arial" w:eastAsia="Arial Unicode MS" w:hAnsi="Arial" w:cs="Arial"/>
          <w:bCs/>
          <w:i/>
          <w:iCs/>
        </w:rPr>
        <w:t>GUEc</w:t>
      </w:r>
      <w:proofErr w:type="spellEnd"/>
      <w:r w:rsidRPr="00E41BF5">
        <w:rPr>
          <w:rFonts w:ascii="Arial" w:eastAsia="Arial Unicode MS" w:hAnsi="Arial" w:cs="Arial"/>
          <w:bCs/>
        </w:rPr>
        <w:t>, что и для условия D.</w:t>
      </w:r>
    </w:p>
    <w:p w14:paraId="49BBD792" w14:textId="77777777" w:rsidR="00A756E5" w:rsidRPr="004C6C2F" w:rsidRDefault="00A756E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6958AB73" w14:textId="1A8AFDDD" w:rsidR="001330BC" w:rsidRPr="001330BC" w:rsidRDefault="001330BC" w:rsidP="00F4489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1330BC">
        <w:rPr>
          <w:rFonts w:ascii="Arial" w:eastAsia="Arial Unicode MS" w:hAnsi="Arial" w:cs="Arial"/>
          <w:b/>
          <w:bCs/>
        </w:rPr>
        <w:t>4.4</w:t>
      </w:r>
      <w:r w:rsidR="006F5E3B">
        <w:rPr>
          <w:rFonts w:ascii="Arial" w:eastAsia="Arial Unicode MS" w:hAnsi="Arial" w:cs="Arial"/>
          <w:b/>
          <w:bCs/>
        </w:rPr>
        <w:t xml:space="preserve"> </w:t>
      </w:r>
      <w:r w:rsidRPr="001330BC">
        <w:rPr>
          <w:rFonts w:ascii="Arial" w:eastAsia="Arial Unicode MS" w:hAnsi="Arial" w:cs="Arial"/>
          <w:b/>
          <w:bCs/>
        </w:rPr>
        <w:t xml:space="preserve">Расчет справочного коэффициента </w:t>
      </w:r>
      <w:proofErr w:type="spellStart"/>
      <w:r w:rsidRPr="006F5E3B">
        <w:rPr>
          <w:rFonts w:ascii="Arial" w:eastAsia="Arial Unicode MS" w:hAnsi="Arial" w:cs="Arial"/>
          <w:b/>
          <w:bCs/>
          <w:i/>
          <w:iCs/>
        </w:rPr>
        <w:t>SAEFc</w:t>
      </w:r>
      <w:proofErr w:type="spellEnd"/>
    </w:p>
    <w:p w14:paraId="4649DC8C" w14:textId="18A08794" w:rsidR="00A756E5" w:rsidRPr="001330BC" w:rsidRDefault="001330BC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1330BC">
        <w:rPr>
          <w:rFonts w:ascii="Arial" w:eastAsia="Arial Unicode MS" w:hAnsi="Arial" w:cs="Arial"/>
          <w:bCs/>
        </w:rPr>
        <w:t xml:space="preserve">Справочный коэффициент сезонной вспомогательной энергии в режиме охлаждения </w:t>
      </w:r>
      <w:proofErr w:type="spellStart"/>
      <w:r w:rsidRPr="006F5E3B">
        <w:rPr>
          <w:rFonts w:ascii="Arial" w:eastAsia="Arial Unicode MS" w:hAnsi="Arial" w:cs="Arial"/>
          <w:bCs/>
          <w:i/>
          <w:iCs/>
        </w:rPr>
        <w:t>SAEFc</w:t>
      </w:r>
      <w:proofErr w:type="spellEnd"/>
      <w:r w:rsidRPr="001330BC">
        <w:rPr>
          <w:rFonts w:ascii="Arial" w:eastAsia="Arial Unicode MS" w:hAnsi="Arial" w:cs="Arial"/>
          <w:bCs/>
        </w:rPr>
        <w:t>, применяемый ко всем типам приборов, равен справочной годовой потребности в охлаждении, деленной на годовое потребление электроэнергии, включающей потребление энергии в активном режиме, режиме выключения термостата, режиме ожидания и режиме выключения. Его вычисляют по формуле</w:t>
      </w:r>
      <w:r w:rsidR="006F5E3B">
        <w:rPr>
          <w:rFonts w:ascii="Arial" w:eastAsia="Arial Unicode MS" w:hAnsi="Arial" w:cs="Arial"/>
          <w:bCs/>
        </w:rPr>
        <w:t>:</w:t>
      </w:r>
    </w:p>
    <w:p w14:paraId="570E67CD" w14:textId="77777777" w:rsidR="00A756E5" w:rsidRPr="006F5E3B" w:rsidRDefault="00A756E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5EB1130A" w14:textId="17F63FF2" w:rsidR="00A756E5" w:rsidRPr="001330BC" w:rsidRDefault="001330BC" w:rsidP="006F5E3B">
      <w:pPr>
        <w:ind w:left="20" w:firstLine="547"/>
        <w:jc w:val="right"/>
        <w:outlineLvl w:val="2"/>
        <w:rPr>
          <w:rFonts w:ascii="Arial" w:eastAsia="Arial Unicode MS" w:hAnsi="Arial" w:cs="Arial"/>
          <w:bCs/>
          <w:sz w:val="28"/>
          <w:szCs w:val="28"/>
        </w:rPr>
      </w:pPr>
      <w:r>
        <w:rPr>
          <w:rFonts w:ascii="Arial" w:eastAsia="Arial Unicode MS" w:hAnsi="Arial" w:cs="Arial"/>
          <w:b/>
          <w:bCs/>
          <w:noProof/>
          <w:sz w:val="28"/>
          <w:szCs w:val="28"/>
        </w:rPr>
        <w:drawing>
          <wp:inline distT="0" distB="0" distL="0" distR="0" wp14:anchorId="5ECEE764" wp14:editId="0ADAED6D">
            <wp:extent cx="3038475" cy="44259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203" cy="4437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F5E3B">
        <w:rPr>
          <w:rFonts w:ascii="Arial" w:eastAsia="Arial Unicode MS" w:hAnsi="Arial" w:cs="Arial"/>
          <w:b/>
          <w:bCs/>
          <w:sz w:val="28"/>
          <w:szCs w:val="28"/>
        </w:rPr>
        <w:tab/>
      </w:r>
      <w:r w:rsidR="006F5E3B">
        <w:rPr>
          <w:rFonts w:ascii="Arial" w:eastAsia="Arial Unicode MS" w:hAnsi="Arial" w:cs="Arial"/>
          <w:b/>
          <w:bCs/>
          <w:sz w:val="28"/>
          <w:szCs w:val="28"/>
        </w:rPr>
        <w:tab/>
      </w:r>
      <w:r w:rsidR="006F5E3B">
        <w:rPr>
          <w:rFonts w:ascii="Arial" w:eastAsia="Arial Unicode MS" w:hAnsi="Arial" w:cs="Arial"/>
          <w:b/>
          <w:bCs/>
          <w:sz w:val="28"/>
          <w:szCs w:val="28"/>
        </w:rPr>
        <w:tab/>
      </w:r>
      <w:r w:rsidRPr="001330BC">
        <w:rPr>
          <w:rFonts w:ascii="Arial" w:eastAsia="Arial Unicode MS" w:hAnsi="Arial" w:cs="Arial"/>
          <w:bCs/>
        </w:rPr>
        <w:t>(4)</w:t>
      </w:r>
    </w:p>
    <w:p w14:paraId="4A34523B" w14:textId="77777777" w:rsidR="00A756E5" w:rsidRPr="006F5E3B" w:rsidRDefault="00A756E5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75404618" w14:textId="7FD19288" w:rsidR="001330BC" w:rsidRPr="001330BC" w:rsidRDefault="001330BC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1330BC">
        <w:rPr>
          <w:rFonts w:ascii="Arial" w:eastAsia="Arial Unicode MS" w:hAnsi="Arial" w:cs="Arial"/>
          <w:bCs/>
        </w:rPr>
        <w:t xml:space="preserve">где </w:t>
      </w:r>
      <w:proofErr w:type="spellStart"/>
      <w:r w:rsidRPr="006F5E3B">
        <w:rPr>
          <w:rFonts w:ascii="Arial" w:eastAsia="Arial Unicode MS" w:hAnsi="Arial" w:cs="Arial"/>
          <w:bCs/>
          <w:i/>
          <w:iCs/>
        </w:rPr>
        <w:t>Q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refc</w:t>
      </w:r>
      <w:proofErr w:type="spellEnd"/>
      <w:r w:rsidR="006F5E3B">
        <w:rPr>
          <w:rFonts w:ascii="Arial" w:eastAsia="Arial Unicode MS" w:hAnsi="Arial" w:cs="Arial"/>
          <w:bCs/>
        </w:rPr>
        <w:t xml:space="preserve"> – </w:t>
      </w:r>
      <w:r w:rsidRPr="001330BC">
        <w:rPr>
          <w:rFonts w:ascii="Arial" w:eastAsia="Arial Unicode MS" w:hAnsi="Arial" w:cs="Arial"/>
          <w:bCs/>
        </w:rPr>
        <w:t>справочная годовая потребность в охлаждении, кВт</w:t>
      </w:r>
      <w:r w:rsidR="006F5E3B">
        <w:rPr>
          <w:rFonts w:ascii="Arial" w:eastAsia="Arial Unicode MS" w:hAnsi="Arial" w:cs="Arial"/>
          <w:bCs/>
        </w:rPr>
        <w:t>/</w:t>
      </w:r>
      <w:r w:rsidRPr="001330BC">
        <w:rPr>
          <w:rFonts w:ascii="Arial" w:eastAsia="Arial Unicode MS" w:hAnsi="Arial" w:cs="Arial"/>
          <w:bCs/>
        </w:rPr>
        <w:t>ч, согласно 4.5;</w:t>
      </w:r>
    </w:p>
    <w:p w14:paraId="24AFD4B0" w14:textId="5CE1E998" w:rsidR="001330BC" w:rsidRPr="001330BC" w:rsidRDefault="001330BC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proofErr w:type="spellStart"/>
      <w:r w:rsidRPr="006F5E3B">
        <w:rPr>
          <w:rFonts w:ascii="Arial" w:eastAsia="Arial Unicode MS" w:hAnsi="Arial" w:cs="Arial"/>
          <w:bCs/>
          <w:i/>
          <w:iCs/>
        </w:rPr>
        <w:t>SAEFc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on</w:t>
      </w:r>
      <w:proofErr w:type="spellEnd"/>
      <w:r w:rsidR="006F5E3B" w:rsidRPr="006F5E3B">
        <w:rPr>
          <w:rFonts w:ascii="Arial" w:eastAsia="Arial Unicode MS" w:hAnsi="Arial" w:cs="Arial"/>
          <w:bCs/>
        </w:rPr>
        <w:t xml:space="preserve"> </w:t>
      </w:r>
      <w:r w:rsidR="006F5E3B">
        <w:rPr>
          <w:rFonts w:ascii="Arial" w:eastAsia="Arial Unicode MS" w:hAnsi="Arial" w:cs="Arial"/>
          <w:bCs/>
        </w:rPr>
        <w:t xml:space="preserve">– </w:t>
      </w:r>
      <w:r w:rsidRPr="001330BC">
        <w:rPr>
          <w:rFonts w:ascii="Arial" w:eastAsia="Arial Unicode MS" w:hAnsi="Arial" w:cs="Arial"/>
          <w:bCs/>
        </w:rPr>
        <w:t>справочный коэффициент сезонной вспомогате</w:t>
      </w:r>
      <w:r>
        <w:rPr>
          <w:rFonts w:ascii="Arial" w:eastAsia="Arial Unicode MS" w:hAnsi="Arial" w:cs="Arial"/>
          <w:bCs/>
        </w:rPr>
        <w:t>льной энергии при включенном ре</w:t>
      </w:r>
      <w:r w:rsidRPr="001330BC">
        <w:rPr>
          <w:rFonts w:ascii="Arial" w:eastAsia="Arial Unicode MS" w:hAnsi="Arial" w:cs="Arial"/>
          <w:bCs/>
        </w:rPr>
        <w:t>жиме охлаждения согласно 4.6;</w:t>
      </w:r>
    </w:p>
    <w:p w14:paraId="087F389C" w14:textId="043BC46D" w:rsidR="001330BC" w:rsidRPr="001330BC" w:rsidRDefault="001330BC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6F5E3B">
        <w:rPr>
          <w:rFonts w:ascii="Arial" w:eastAsia="Arial Unicode MS" w:hAnsi="Arial" w:cs="Arial"/>
          <w:bCs/>
          <w:i/>
          <w:iCs/>
        </w:rPr>
        <w:t>H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TO</w:t>
      </w:r>
      <w:r w:rsidRPr="001330BC">
        <w:rPr>
          <w:rFonts w:ascii="Arial" w:eastAsia="Arial Unicode MS" w:hAnsi="Arial" w:cs="Arial"/>
          <w:bCs/>
        </w:rPr>
        <w:t xml:space="preserve">, </w:t>
      </w:r>
      <w:r w:rsidRPr="006F5E3B">
        <w:rPr>
          <w:rFonts w:ascii="Arial" w:eastAsia="Arial Unicode MS" w:hAnsi="Arial" w:cs="Arial"/>
          <w:bCs/>
          <w:i/>
          <w:iCs/>
        </w:rPr>
        <w:t>H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SB</w:t>
      </w:r>
      <w:r w:rsidRPr="001330BC">
        <w:rPr>
          <w:rFonts w:ascii="Arial" w:eastAsia="Arial Unicode MS" w:hAnsi="Arial" w:cs="Arial"/>
          <w:bCs/>
        </w:rPr>
        <w:t xml:space="preserve">, </w:t>
      </w:r>
      <w:r w:rsidRPr="006F5E3B">
        <w:rPr>
          <w:rFonts w:ascii="Arial" w:eastAsia="Arial Unicode MS" w:hAnsi="Arial" w:cs="Arial"/>
          <w:bCs/>
          <w:i/>
          <w:iCs/>
        </w:rPr>
        <w:t>H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OFF</w:t>
      </w:r>
      <w:r w:rsidR="006F5E3B">
        <w:rPr>
          <w:rFonts w:ascii="Arial" w:eastAsia="Arial Unicode MS" w:hAnsi="Arial" w:cs="Arial"/>
          <w:bCs/>
        </w:rPr>
        <w:t xml:space="preserve"> – </w:t>
      </w:r>
      <w:r w:rsidRPr="001330BC">
        <w:rPr>
          <w:rFonts w:ascii="Arial" w:eastAsia="Arial Unicode MS" w:hAnsi="Arial" w:cs="Arial"/>
          <w:bCs/>
        </w:rPr>
        <w:t>количество часов, в течение которых прибор рабо</w:t>
      </w:r>
      <w:r>
        <w:rPr>
          <w:rFonts w:ascii="Arial" w:eastAsia="Arial Unicode MS" w:hAnsi="Arial" w:cs="Arial"/>
          <w:bCs/>
        </w:rPr>
        <w:t>тает в режиме выключения термо</w:t>
      </w:r>
      <w:r w:rsidRPr="001330BC">
        <w:rPr>
          <w:rFonts w:ascii="Arial" w:eastAsia="Arial Unicode MS" w:hAnsi="Arial" w:cs="Arial"/>
          <w:bCs/>
        </w:rPr>
        <w:t>стата, режиме ожидания и режиме выключения. Количество часов, используемых для охлаждения, указано в приложении C;</w:t>
      </w:r>
    </w:p>
    <w:p w14:paraId="544374FA" w14:textId="5A464F6C" w:rsidR="00A756E5" w:rsidRDefault="001330BC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6F5E3B">
        <w:rPr>
          <w:rFonts w:ascii="Arial" w:eastAsia="Arial Unicode MS" w:hAnsi="Arial" w:cs="Arial"/>
          <w:bCs/>
          <w:i/>
          <w:iCs/>
        </w:rPr>
        <w:lastRenderedPageBreak/>
        <w:t>P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TO</w:t>
      </w:r>
      <w:r w:rsidRPr="001330BC">
        <w:rPr>
          <w:rFonts w:ascii="Arial" w:eastAsia="Arial Unicode MS" w:hAnsi="Arial" w:cs="Arial"/>
          <w:bCs/>
        </w:rPr>
        <w:t xml:space="preserve">, </w:t>
      </w:r>
      <w:r w:rsidRPr="006F5E3B">
        <w:rPr>
          <w:rFonts w:ascii="Arial" w:eastAsia="Arial Unicode MS" w:hAnsi="Arial" w:cs="Arial"/>
          <w:bCs/>
          <w:i/>
          <w:iCs/>
        </w:rPr>
        <w:t>P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SB</w:t>
      </w:r>
      <w:r w:rsidRPr="001330BC">
        <w:rPr>
          <w:rFonts w:ascii="Arial" w:eastAsia="Arial Unicode MS" w:hAnsi="Arial" w:cs="Arial"/>
          <w:bCs/>
        </w:rPr>
        <w:t xml:space="preserve">, </w:t>
      </w:r>
      <w:r w:rsidRPr="006F5E3B">
        <w:rPr>
          <w:rFonts w:ascii="Arial" w:eastAsia="Arial Unicode MS" w:hAnsi="Arial" w:cs="Arial"/>
          <w:bCs/>
          <w:i/>
          <w:iCs/>
        </w:rPr>
        <w:t>P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OFF</w:t>
      </w:r>
      <w:r w:rsidR="006F5E3B">
        <w:rPr>
          <w:rFonts w:ascii="Arial" w:eastAsia="Arial Unicode MS" w:hAnsi="Arial" w:cs="Arial"/>
          <w:bCs/>
        </w:rPr>
        <w:t xml:space="preserve"> – </w:t>
      </w:r>
      <w:r w:rsidRPr="001330BC">
        <w:rPr>
          <w:rFonts w:ascii="Arial" w:eastAsia="Arial Unicode MS" w:hAnsi="Arial" w:cs="Arial"/>
          <w:bCs/>
        </w:rPr>
        <w:t xml:space="preserve">потребление электроэнергии в режиме выключения термостата, режиме ожидания и режиме выключения, кВт, измеряют в соответствии с </w:t>
      </w:r>
      <w:r w:rsidR="00D13A42" w:rsidRPr="00D13A42">
        <w:rPr>
          <w:rFonts w:ascii="Arial" w:eastAsia="Arial Unicode MS" w:hAnsi="Arial" w:cs="Arial"/>
          <w:bCs/>
        </w:rPr>
        <w:t>ГОСТ EN 12309-4</w:t>
      </w:r>
      <w:r w:rsidRPr="001330BC">
        <w:rPr>
          <w:rFonts w:ascii="Arial" w:eastAsia="Arial Unicode MS" w:hAnsi="Arial" w:cs="Arial"/>
          <w:bCs/>
        </w:rPr>
        <w:t>.</w:t>
      </w:r>
    </w:p>
    <w:p w14:paraId="431A001A" w14:textId="77777777" w:rsidR="006F5E3B" w:rsidRPr="001330BC" w:rsidRDefault="006F5E3B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726C7890" w14:textId="504CCA08" w:rsidR="001330BC" w:rsidRPr="001330BC" w:rsidRDefault="001330BC" w:rsidP="00F4489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1330BC">
        <w:rPr>
          <w:rFonts w:ascii="Arial" w:eastAsia="Arial Unicode MS" w:hAnsi="Arial" w:cs="Arial"/>
          <w:b/>
          <w:bCs/>
        </w:rPr>
        <w:t>4.5</w:t>
      </w:r>
      <w:r w:rsidR="006F5E3B">
        <w:rPr>
          <w:rFonts w:ascii="Arial" w:eastAsia="Arial Unicode MS" w:hAnsi="Arial" w:cs="Arial"/>
          <w:b/>
          <w:bCs/>
        </w:rPr>
        <w:t xml:space="preserve"> </w:t>
      </w:r>
      <w:r w:rsidRPr="001330BC">
        <w:rPr>
          <w:rFonts w:ascii="Arial" w:eastAsia="Arial Unicode MS" w:hAnsi="Arial" w:cs="Arial"/>
          <w:b/>
          <w:bCs/>
        </w:rPr>
        <w:t xml:space="preserve">Расчет справочной годовой потребности в охлаждении </w:t>
      </w:r>
      <w:proofErr w:type="spellStart"/>
      <w:r w:rsidRPr="006F5E3B">
        <w:rPr>
          <w:rFonts w:ascii="Arial" w:eastAsia="Arial Unicode MS" w:hAnsi="Arial" w:cs="Arial"/>
          <w:b/>
          <w:bCs/>
          <w:i/>
          <w:iCs/>
        </w:rPr>
        <w:t>Q</w:t>
      </w:r>
      <w:r w:rsidRPr="006F5E3B">
        <w:rPr>
          <w:rFonts w:ascii="Arial" w:eastAsia="Arial Unicode MS" w:hAnsi="Arial" w:cs="Arial"/>
          <w:b/>
          <w:bCs/>
          <w:i/>
          <w:iCs/>
          <w:vertAlign w:val="subscript"/>
        </w:rPr>
        <w:t>refc</w:t>
      </w:r>
      <w:proofErr w:type="spellEnd"/>
    </w:p>
    <w:p w14:paraId="465A2C71" w14:textId="22FEF388" w:rsidR="001330BC" w:rsidRDefault="001330BC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1330BC">
        <w:rPr>
          <w:rFonts w:ascii="Arial" w:eastAsia="Arial Unicode MS" w:hAnsi="Arial" w:cs="Arial"/>
          <w:bCs/>
        </w:rPr>
        <w:t xml:space="preserve">Справочную годовую потребность в охлаждении </w:t>
      </w:r>
      <w:proofErr w:type="spellStart"/>
      <w:r w:rsidRPr="006F5E3B">
        <w:rPr>
          <w:rFonts w:ascii="Arial" w:eastAsia="Arial Unicode MS" w:hAnsi="Arial" w:cs="Arial"/>
          <w:bCs/>
          <w:i/>
          <w:iCs/>
        </w:rPr>
        <w:t>Q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refc</w:t>
      </w:r>
      <w:proofErr w:type="spellEnd"/>
      <w:r w:rsidRPr="001330BC">
        <w:rPr>
          <w:rFonts w:ascii="Arial" w:eastAsia="Arial Unicode MS" w:hAnsi="Arial" w:cs="Arial"/>
          <w:bCs/>
        </w:rPr>
        <w:t>, кВт</w:t>
      </w:r>
      <w:r w:rsidR="006F5E3B">
        <w:rPr>
          <w:rFonts w:ascii="Arial" w:eastAsia="Arial Unicode MS" w:hAnsi="Arial" w:cs="Arial"/>
          <w:bCs/>
        </w:rPr>
        <w:t>/</w:t>
      </w:r>
      <w:r w:rsidRPr="001330BC">
        <w:rPr>
          <w:rFonts w:ascii="Arial" w:eastAsia="Arial Unicode MS" w:hAnsi="Arial" w:cs="Arial"/>
          <w:bCs/>
        </w:rPr>
        <w:t>ч, вычисляют по формуле</w:t>
      </w:r>
      <w:r w:rsidR="006F5E3B">
        <w:rPr>
          <w:rFonts w:ascii="Arial" w:eastAsia="Arial Unicode MS" w:hAnsi="Arial" w:cs="Arial"/>
          <w:bCs/>
        </w:rPr>
        <w:t>:</w:t>
      </w:r>
    </w:p>
    <w:p w14:paraId="029983CA" w14:textId="77777777" w:rsidR="006F5E3B" w:rsidRPr="001330BC" w:rsidRDefault="006F5E3B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0C67B5E8" w14:textId="530385A8" w:rsidR="001330BC" w:rsidRPr="001330BC" w:rsidRDefault="001330BC" w:rsidP="006F5E3B">
      <w:pPr>
        <w:ind w:left="20" w:firstLine="547"/>
        <w:jc w:val="right"/>
        <w:outlineLvl w:val="2"/>
        <w:rPr>
          <w:rFonts w:ascii="Arial" w:eastAsia="Arial Unicode MS" w:hAnsi="Arial" w:cs="Arial"/>
          <w:bCs/>
        </w:rPr>
      </w:pPr>
      <w:proofErr w:type="spellStart"/>
      <w:r w:rsidRPr="006F5E3B">
        <w:rPr>
          <w:rFonts w:ascii="Arial" w:eastAsia="Arial Unicode MS" w:hAnsi="Arial" w:cs="Arial"/>
          <w:bCs/>
          <w:i/>
          <w:iCs/>
        </w:rPr>
        <w:t>Q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refc</w:t>
      </w:r>
      <w:proofErr w:type="spellEnd"/>
      <w:r w:rsidRPr="001330BC">
        <w:rPr>
          <w:rFonts w:ascii="Arial" w:eastAsia="Arial Unicode MS" w:hAnsi="Arial" w:cs="Arial"/>
          <w:bCs/>
        </w:rPr>
        <w:t xml:space="preserve"> = </w:t>
      </w:r>
      <w:proofErr w:type="spellStart"/>
      <w:r w:rsidRPr="006F5E3B">
        <w:rPr>
          <w:rFonts w:ascii="Arial" w:eastAsia="Arial Unicode MS" w:hAnsi="Arial" w:cs="Arial"/>
          <w:bCs/>
          <w:i/>
          <w:iCs/>
        </w:rPr>
        <w:t>P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designc</w:t>
      </w:r>
      <w:proofErr w:type="spellEnd"/>
      <w:r w:rsidRPr="001330BC">
        <w:rPr>
          <w:rFonts w:ascii="Arial" w:eastAsia="Arial Unicode MS" w:hAnsi="Arial" w:cs="Arial"/>
          <w:bCs/>
        </w:rPr>
        <w:t xml:space="preserve"> </w:t>
      </w:r>
      <w:r w:rsidR="006F5E3B">
        <w:rPr>
          <w:rFonts w:ascii="Arial" w:eastAsia="Arial Unicode MS" w:hAnsi="Arial" w:cs="Arial"/>
          <w:bCs/>
        </w:rPr>
        <w:t>·</w:t>
      </w:r>
      <w:r w:rsidRPr="001330BC">
        <w:rPr>
          <w:rFonts w:ascii="Arial" w:eastAsia="Arial Unicode MS" w:hAnsi="Arial" w:cs="Arial"/>
          <w:bCs/>
        </w:rPr>
        <w:t xml:space="preserve"> </w:t>
      </w:r>
      <w:proofErr w:type="spellStart"/>
      <w:r w:rsidRPr="006F5E3B">
        <w:rPr>
          <w:rFonts w:ascii="Arial" w:eastAsia="Arial Unicode MS" w:hAnsi="Arial" w:cs="Arial"/>
          <w:bCs/>
          <w:i/>
          <w:iCs/>
        </w:rPr>
        <w:t>H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ec</w:t>
      </w:r>
      <w:proofErr w:type="spellEnd"/>
      <w:r w:rsidRPr="001330BC">
        <w:rPr>
          <w:rFonts w:ascii="Arial" w:eastAsia="Arial Unicode MS" w:hAnsi="Arial" w:cs="Arial"/>
          <w:bCs/>
        </w:rPr>
        <w:t>,</w:t>
      </w:r>
      <w:r w:rsidR="006F5E3B">
        <w:rPr>
          <w:rFonts w:ascii="Arial" w:eastAsia="Arial Unicode MS" w:hAnsi="Arial" w:cs="Arial"/>
          <w:bCs/>
        </w:rPr>
        <w:tab/>
      </w:r>
      <w:r w:rsidR="006F5E3B">
        <w:rPr>
          <w:rFonts w:ascii="Arial" w:eastAsia="Arial Unicode MS" w:hAnsi="Arial" w:cs="Arial"/>
          <w:bCs/>
        </w:rPr>
        <w:tab/>
      </w:r>
      <w:r w:rsidR="006F5E3B">
        <w:rPr>
          <w:rFonts w:ascii="Arial" w:eastAsia="Arial Unicode MS" w:hAnsi="Arial" w:cs="Arial"/>
          <w:bCs/>
        </w:rPr>
        <w:tab/>
      </w:r>
      <w:r w:rsidR="006F5E3B">
        <w:rPr>
          <w:rFonts w:ascii="Arial" w:eastAsia="Arial Unicode MS" w:hAnsi="Arial" w:cs="Arial"/>
          <w:bCs/>
        </w:rPr>
        <w:tab/>
      </w:r>
      <w:r w:rsidR="006F5E3B">
        <w:rPr>
          <w:rFonts w:ascii="Arial" w:eastAsia="Arial Unicode MS" w:hAnsi="Arial" w:cs="Arial"/>
          <w:bCs/>
        </w:rPr>
        <w:tab/>
      </w:r>
      <w:r w:rsidRPr="001330BC">
        <w:rPr>
          <w:rFonts w:ascii="Arial" w:eastAsia="Arial Unicode MS" w:hAnsi="Arial" w:cs="Arial"/>
          <w:bCs/>
        </w:rPr>
        <w:t>(5)</w:t>
      </w:r>
    </w:p>
    <w:p w14:paraId="01BA4A5F" w14:textId="77777777" w:rsidR="001330BC" w:rsidRPr="001330BC" w:rsidRDefault="001330BC" w:rsidP="006F5E3B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62C3BDC1" w14:textId="3A19A65F" w:rsidR="001330BC" w:rsidRPr="001330BC" w:rsidRDefault="001330BC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>
        <w:rPr>
          <w:rFonts w:ascii="Arial" w:eastAsia="Arial Unicode MS" w:hAnsi="Arial" w:cs="Arial"/>
          <w:bCs/>
        </w:rPr>
        <w:t xml:space="preserve">где </w:t>
      </w:r>
      <w:proofErr w:type="spellStart"/>
      <w:r w:rsidRPr="006F5E3B">
        <w:rPr>
          <w:rFonts w:ascii="Arial" w:eastAsia="Arial Unicode MS" w:hAnsi="Arial" w:cs="Arial"/>
          <w:bCs/>
          <w:i/>
          <w:iCs/>
        </w:rPr>
        <w:t>P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designc</w:t>
      </w:r>
      <w:proofErr w:type="spellEnd"/>
      <w:r>
        <w:rPr>
          <w:rFonts w:ascii="Arial" w:eastAsia="Arial Unicode MS" w:hAnsi="Arial" w:cs="Arial"/>
          <w:bCs/>
        </w:rPr>
        <w:t xml:space="preserve"> </w:t>
      </w:r>
      <w:r w:rsidR="006F5E3B">
        <w:rPr>
          <w:rFonts w:ascii="Arial" w:eastAsia="Arial Unicode MS" w:hAnsi="Arial" w:cs="Arial"/>
          <w:bCs/>
        </w:rPr>
        <w:t xml:space="preserve">– </w:t>
      </w:r>
      <w:r w:rsidRPr="001330BC">
        <w:rPr>
          <w:rFonts w:ascii="Arial" w:eastAsia="Arial Unicode MS" w:hAnsi="Arial" w:cs="Arial"/>
          <w:bCs/>
        </w:rPr>
        <w:t>расчетная нагрузка для охлаждения, кВт;</w:t>
      </w:r>
    </w:p>
    <w:p w14:paraId="0A538B82" w14:textId="61BB58CC" w:rsidR="001330BC" w:rsidRDefault="001330BC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proofErr w:type="spellStart"/>
      <w:r w:rsidRPr="006F5E3B">
        <w:rPr>
          <w:rFonts w:ascii="Arial" w:eastAsia="Arial Unicode MS" w:hAnsi="Arial" w:cs="Arial"/>
          <w:bCs/>
          <w:i/>
          <w:iCs/>
        </w:rPr>
        <w:t>H</w:t>
      </w:r>
      <w:r w:rsidRPr="006F5E3B">
        <w:rPr>
          <w:rFonts w:ascii="Arial" w:eastAsia="Arial Unicode MS" w:hAnsi="Arial" w:cs="Arial"/>
          <w:bCs/>
          <w:i/>
          <w:iCs/>
          <w:vertAlign w:val="subscript"/>
        </w:rPr>
        <w:t>ec</w:t>
      </w:r>
      <w:proofErr w:type="spellEnd"/>
      <w:r>
        <w:rPr>
          <w:rFonts w:ascii="Arial" w:eastAsia="Arial Unicode MS" w:hAnsi="Arial" w:cs="Arial"/>
          <w:bCs/>
        </w:rPr>
        <w:t xml:space="preserve"> </w:t>
      </w:r>
      <w:r w:rsidR="006F5E3B">
        <w:rPr>
          <w:rFonts w:ascii="Arial" w:eastAsia="Arial Unicode MS" w:hAnsi="Arial" w:cs="Arial"/>
          <w:bCs/>
        </w:rPr>
        <w:t xml:space="preserve">– </w:t>
      </w:r>
      <w:r w:rsidRPr="001330BC">
        <w:rPr>
          <w:rFonts w:ascii="Arial" w:eastAsia="Arial Unicode MS" w:hAnsi="Arial" w:cs="Arial"/>
          <w:bCs/>
        </w:rPr>
        <w:t>количество эквивалентных часов охлаждения, ч.</w:t>
      </w:r>
    </w:p>
    <w:p w14:paraId="2022B05D" w14:textId="77777777" w:rsidR="006F5E3B" w:rsidRPr="001330BC" w:rsidRDefault="006F5E3B" w:rsidP="00F4489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68B86539" w14:textId="13FC0B25" w:rsidR="00676B08" w:rsidRPr="001330BC" w:rsidRDefault="001330BC" w:rsidP="00F4489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1330BC">
        <w:rPr>
          <w:rFonts w:ascii="Arial" w:eastAsia="Arial Unicode MS" w:hAnsi="Arial" w:cs="Arial"/>
          <w:b/>
          <w:bCs/>
        </w:rPr>
        <w:t>4.6</w:t>
      </w:r>
      <w:r w:rsidR="006F5E3B">
        <w:rPr>
          <w:rFonts w:ascii="Arial" w:eastAsia="Arial Unicode MS" w:hAnsi="Arial" w:cs="Arial"/>
          <w:b/>
          <w:bCs/>
        </w:rPr>
        <w:t xml:space="preserve"> </w:t>
      </w:r>
      <w:r w:rsidRPr="001330BC">
        <w:rPr>
          <w:rFonts w:ascii="Arial" w:eastAsia="Arial Unicode MS" w:hAnsi="Arial" w:cs="Arial"/>
          <w:b/>
          <w:bCs/>
        </w:rPr>
        <w:t xml:space="preserve">Расчет справочного коэффициента </w:t>
      </w:r>
      <w:proofErr w:type="spellStart"/>
      <w:r w:rsidRPr="006F5E3B">
        <w:rPr>
          <w:rFonts w:ascii="Arial" w:eastAsia="Arial Unicode MS" w:hAnsi="Arial" w:cs="Arial"/>
          <w:b/>
          <w:bCs/>
          <w:i/>
          <w:iCs/>
        </w:rPr>
        <w:t>SAEFc</w:t>
      </w:r>
      <w:r w:rsidRPr="006F5E3B">
        <w:rPr>
          <w:rFonts w:ascii="Arial" w:eastAsia="Arial Unicode MS" w:hAnsi="Arial" w:cs="Arial"/>
          <w:b/>
          <w:bCs/>
          <w:i/>
          <w:iCs/>
          <w:vertAlign w:val="subscript"/>
        </w:rPr>
        <w:t>on</w:t>
      </w:r>
      <w:proofErr w:type="spellEnd"/>
    </w:p>
    <w:p w14:paraId="13FF5531" w14:textId="47445465" w:rsidR="00E11654" w:rsidRDefault="001330BC" w:rsidP="00F44891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Справочный коэффициент </w:t>
      </w:r>
      <w:proofErr w:type="spellStart"/>
      <w:r w:rsidRPr="006F5E3B">
        <w:rPr>
          <w:rFonts w:ascii="Arial" w:eastAsia="Arial" w:hAnsi="Arial" w:cs="Arial"/>
          <w:bCs/>
          <w:i/>
          <w:iCs/>
          <w:color w:val="231F20"/>
          <w:lang w:eastAsia="en-US"/>
        </w:rPr>
        <w:t>SAEFc</w:t>
      </w:r>
      <w:r w:rsidRPr="006F5E3B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on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</w:t>
      </w:r>
      <w:r>
        <w:rPr>
          <w:rFonts w:ascii="Arial" w:eastAsia="Arial" w:hAnsi="Arial" w:cs="Arial"/>
          <w:bCs/>
          <w:color w:val="231F20"/>
          <w:lang w:eastAsia="en-US"/>
        </w:rPr>
        <w:t>е</w:t>
      </w:r>
      <w:r w:rsidR="006F5E3B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2FF8C096" w14:textId="77777777" w:rsidR="006F5E3B" w:rsidRPr="001330BC" w:rsidRDefault="006F5E3B" w:rsidP="00F44891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1630E593" w14:textId="700644A3" w:rsidR="001330BC" w:rsidRDefault="001330BC" w:rsidP="006F5E3B">
      <w:pPr>
        <w:widowControl w:val="0"/>
        <w:autoSpaceDE w:val="0"/>
        <w:autoSpaceDN w:val="0"/>
        <w:ind w:left="591" w:right="-2"/>
        <w:jc w:val="right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noProof/>
          <w:color w:val="231F20"/>
        </w:rPr>
        <w:drawing>
          <wp:inline distT="0" distB="0" distL="0" distR="0" wp14:anchorId="79781184" wp14:editId="0489FCC4">
            <wp:extent cx="1859280" cy="7251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F5E3B">
        <w:rPr>
          <w:rFonts w:ascii="Arial" w:eastAsia="Arial Unicode MS" w:hAnsi="Arial" w:cs="Arial"/>
          <w:bCs/>
        </w:rPr>
        <w:tab/>
      </w:r>
      <w:r w:rsidR="006F5E3B">
        <w:rPr>
          <w:rFonts w:ascii="Arial" w:eastAsia="Arial Unicode MS" w:hAnsi="Arial" w:cs="Arial"/>
          <w:bCs/>
        </w:rPr>
        <w:tab/>
      </w:r>
      <w:r w:rsidR="006F5E3B">
        <w:rPr>
          <w:rFonts w:ascii="Arial" w:eastAsia="Arial Unicode MS" w:hAnsi="Arial" w:cs="Arial"/>
          <w:bCs/>
        </w:rPr>
        <w:tab/>
      </w:r>
      <w:r w:rsidR="006F5E3B">
        <w:rPr>
          <w:rFonts w:ascii="Arial" w:eastAsia="Arial Unicode MS" w:hAnsi="Arial" w:cs="Arial"/>
          <w:bCs/>
        </w:rPr>
        <w:tab/>
      </w:r>
      <w:r w:rsidR="006F5E3B">
        <w:rPr>
          <w:rFonts w:ascii="Arial" w:eastAsia="Arial Unicode MS" w:hAnsi="Arial" w:cs="Arial"/>
          <w:bCs/>
        </w:rPr>
        <w:tab/>
      </w:r>
      <w:r w:rsidR="006F5E3B" w:rsidRPr="001330BC">
        <w:rPr>
          <w:rFonts w:ascii="Arial" w:eastAsia="Arial Unicode MS" w:hAnsi="Arial" w:cs="Arial"/>
          <w:bCs/>
        </w:rPr>
        <w:t>(</w:t>
      </w:r>
      <w:r w:rsidR="006F5E3B">
        <w:rPr>
          <w:rFonts w:ascii="Arial" w:eastAsia="Arial Unicode MS" w:hAnsi="Arial" w:cs="Arial"/>
          <w:bCs/>
        </w:rPr>
        <w:t>6</w:t>
      </w:r>
      <w:r w:rsidR="006F5E3B" w:rsidRPr="001330BC">
        <w:rPr>
          <w:rFonts w:ascii="Arial" w:eastAsia="Arial Unicode MS" w:hAnsi="Arial" w:cs="Arial"/>
          <w:bCs/>
        </w:rPr>
        <w:t>)</w:t>
      </w:r>
    </w:p>
    <w:p w14:paraId="6CE3FC5C" w14:textId="77777777" w:rsidR="001330BC" w:rsidRPr="00DE5568" w:rsidRDefault="001330BC" w:rsidP="00DE5568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3388360F" w14:textId="52916E2E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Pr="0044766B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44766B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="0044766B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44766B">
        <w:rPr>
          <w:rFonts w:ascii="Arial" w:eastAsia="Arial Unicode MS" w:hAnsi="Arial" w:cs="Arial"/>
          <w:bCs/>
        </w:rPr>
        <w:t xml:space="preserve">– 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температура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(интервала), °C;</w:t>
      </w:r>
    </w:p>
    <w:p w14:paraId="0B8EAA54" w14:textId="55DBECD8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44766B">
        <w:rPr>
          <w:rFonts w:ascii="Arial" w:eastAsia="Arial" w:hAnsi="Arial" w:cs="Arial"/>
          <w:bCs/>
          <w:i/>
          <w:iCs/>
          <w:color w:val="231F20"/>
          <w:lang w:eastAsia="en-US"/>
        </w:rPr>
        <w:t>j</w:t>
      </w:r>
      <w:r w:rsidR="0044766B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44766B">
        <w:rPr>
          <w:rFonts w:ascii="Arial" w:eastAsia="Arial Unicode MS" w:hAnsi="Arial" w:cs="Arial"/>
          <w:bCs/>
        </w:rPr>
        <w:t xml:space="preserve">– 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номер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7B2919ED" w14:textId="753636A6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 w:rsidRPr="001330BC">
        <w:rPr>
          <w:rFonts w:ascii="Arial" w:eastAsia="Arial" w:hAnsi="Arial" w:cs="Arial"/>
          <w:bCs/>
          <w:color w:val="231F20"/>
          <w:lang w:eastAsia="en-US"/>
        </w:rPr>
        <w:tab/>
      </w:r>
      <w:r w:rsidR="0044766B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44766B">
        <w:rPr>
          <w:rFonts w:ascii="Arial" w:eastAsia="Arial Unicode MS" w:hAnsi="Arial" w:cs="Arial"/>
          <w:bCs/>
        </w:rPr>
        <w:t xml:space="preserve">– 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количество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бинов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72D488E3" w14:textId="02512DA4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Pc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3D5A62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)</w:t>
      </w:r>
      <w:r w:rsidR="0044766B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44766B">
        <w:rPr>
          <w:rFonts w:ascii="Arial" w:eastAsia="Arial Unicode MS" w:hAnsi="Arial" w:cs="Arial"/>
          <w:bCs/>
        </w:rPr>
        <w:t xml:space="preserve">– </w:t>
      </w:r>
      <w:r w:rsidRPr="001330BC">
        <w:rPr>
          <w:rFonts w:ascii="Arial" w:eastAsia="Arial" w:hAnsi="Arial" w:cs="Arial"/>
          <w:bCs/>
          <w:color w:val="231F20"/>
          <w:lang w:eastAsia="en-US"/>
        </w:rPr>
        <w:t>нагрузка на охлаждение здания, не превышающая заяв</w:t>
      </w:r>
      <w:r>
        <w:rPr>
          <w:rFonts w:ascii="Arial" w:eastAsia="Arial" w:hAnsi="Arial" w:cs="Arial"/>
          <w:bCs/>
          <w:color w:val="231F20"/>
          <w:lang w:eastAsia="en-US"/>
        </w:rPr>
        <w:t>ленную мощность прибора при со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ответствующей температуре 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Tj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5E946CF7" w14:textId="3F006E1A" w:rsidR="001330BC" w:rsidRPr="001330BC" w:rsidRDefault="0044766B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="001330BC" w:rsidRPr="003D5A62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>
        <w:rPr>
          <w:rFonts w:ascii="Arial" w:eastAsia="Arial Unicode MS" w:hAnsi="Arial" w:cs="Arial"/>
          <w:bCs/>
        </w:rPr>
        <w:t xml:space="preserve">– </w:t>
      </w:r>
      <w:r w:rsidR="001330BC" w:rsidRPr="001330BC">
        <w:rPr>
          <w:rFonts w:ascii="Arial" w:eastAsia="Arial" w:hAnsi="Arial" w:cs="Arial"/>
          <w:bCs/>
          <w:color w:val="231F20"/>
          <w:lang w:eastAsia="en-US"/>
        </w:rPr>
        <w:t xml:space="preserve">количество бин-часов при соответствующей температуре </w:t>
      </w:r>
      <w:proofErr w:type="spellStart"/>
      <w:r w:rsidR="001330BC"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Tj</w:t>
      </w:r>
      <w:proofErr w:type="spellEnd"/>
      <w:r w:rsidR="001330BC" w:rsidRPr="001330BC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7F252D59" w14:textId="528917D2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f</w:t>
      </w:r>
      <w:r w:rsidRPr="003D5A62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on</w:t>
      </w:r>
      <w:proofErr w:type="spellEnd"/>
      <w:r w:rsidR="0044766B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44766B">
        <w:rPr>
          <w:rFonts w:ascii="Arial" w:eastAsia="Arial Unicode MS" w:hAnsi="Arial" w:cs="Arial"/>
          <w:bCs/>
        </w:rPr>
        <w:t xml:space="preserve">– </w:t>
      </w:r>
      <w:r w:rsidRPr="001330BC">
        <w:rPr>
          <w:rFonts w:ascii="Arial" w:eastAsia="Arial" w:hAnsi="Arial" w:cs="Arial"/>
          <w:bCs/>
          <w:color w:val="231F20"/>
          <w:lang w:eastAsia="en-US"/>
        </w:rPr>
        <w:t>доля бин-часов, в течение которых прибор был во включенном режиме;</w:t>
      </w:r>
    </w:p>
    <w:p w14:paraId="5049A591" w14:textId="2464E23E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AEFc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3D5A62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)</w:t>
      </w:r>
      <w:r w:rsidR="0044766B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44766B">
        <w:rPr>
          <w:rFonts w:ascii="Arial" w:eastAsia="Arial Unicode MS" w:hAnsi="Arial" w:cs="Arial"/>
          <w:bCs/>
        </w:rPr>
        <w:t xml:space="preserve">– 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AEFc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прибора для соответствующей температуры 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Tj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48EAEDFB" w14:textId="77777777" w:rsidR="0044766B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Значения </w:t>
      </w:r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j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Tj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hj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даны в таблице 3.</w:t>
      </w:r>
    </w:p>
    <w:p w14:paraId="34619DCB" w14:textId="77B89E42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Значение 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fon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приведено в приложении C.</w:t>
      </w:r>
    </w:p>
    <w:p w14:paraId="1FEF40BA" w14:textId="77777777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Нагрузку на охлаждение здания 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Pc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3D5A62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) вычисляют по формуле (3).</w:t>
      </w:r>
    </w:p>
    <w:p w14:paraId="74C578DF" w14:textId="67CA4323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Значения 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AEFc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в каждом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бине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определяют путем интерполяци</w:t>
      </w:r>
      <w:r>
        <w:rPr>
          <w:rFonts w:ascii="Arial" w:eastAsia="Arial" w:hAnsi="Arial" w:cs="Arial"/>
          <w:bCs/>
          <w:color w:val="231F20"/>
          <w:lang w:eastAsia="en-US"/>
        </w:rPr>
        <w:t xml:space="preserve">и значений </w:t>
      </w:r>
      <w:proofErr w:type="spellStart"/>
      <w:r>
        <w:rPr>
          <w:rFonts w:ascii="Arial" w:eastAsia="Arial" w:hAnsi="Arial" w:cs="Arial"/>
          <w:bCs/>
          <w:color w:val="231F20"/>
          <w:lang w:eastAsia="en-US"/>
        </w:rPr>
        <w:t>AEFc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при условиях ча</w:t>
      </w:r>
      <w:r w:rsidRPr="001330BC">
        <w:rPr>
          <w:rFonts w:ascii="Arial" w:eastAsia="Arial" w:hAnsi="Arial" w:cs="Arial"/>
          <w:bCs/>
          <w:color w:val="231F20"/>
          <w:lang w:eastAsia="en-US"/>
        </w:rPr>
        <w:t>стичной нагрузки A, B, C и D согласно 4.1.</w:t>
      </w:r>
    </w:p>
    <w:p w14:paraId="56BAFF04" w14:textId="77777777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Для частичной нагрузки выше условия частичной нагрузки A используют те же значения 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AEFc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, что и для условия A.</w:t>
      </w:r>
    </w:p>
    <w:p w14:paraId="01554BF6" w14:textId="5ED62DF8" w:rsid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Для частичной нагрузки ниже условия частичной нагрузки D используют те же значения 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AEFc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, что и для условия D.</w:t>
      </w:r>
    </w:p>
    <w:p w14:paraId="02CEA6D1" w14:textId="77777777" w:rsidR="0044766B" w:rsidRPr="001330BC" w:rsidRDefault="0044766B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5CA7B843" w14:textId="2DCA2A76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1330BC">
        <w:rPr>
          <w:rFonts w:ascii="Arial" w:eastAsia="Arial" w:hAnsi="Arial" w:cs="Arial"/>
          <w:b/>
          <w:bCs/>
          <w:color w:val="231F20"/>
          <w:lang w:eastAsia="en-US"/>
        </w:rPr>
        <w:t xml:space="preserve">4.7 Процедура определения значений </w:t>
      </w:r>
      <w:proofErr w:type="spellStart"/>
      <w:r w:rsidRPr="003D5A62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GUEc</w:t>
      </w:r>
      <w:proofErr w:type="spellEnd"/>
      <w:r w:rsidRPr="001330BC">
        <w:rPr>
          <w:rFonts w:ascii="Arial" w:eastAsia="Arial" w:hAnsi="Arial" w:cs="Arial"/>
          <w:b/>
          <w:bCs/>
          <w:color w:val="231F20"/>
          <w:lang w:eastAsia="en-US"/>
        </w:rPr>
        <w:t xml:space="preserve"> и </w:t>
      </w:r>
      <w:proofErr w:type="spellStart"/>
      <w:r w:rsidRPr="003D5A62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AEFc</w:t>
      </w:r>
      <w:proofErr w:type="spellEnd"/>
    </w:p>
    <w:p w14:paraId="2954CADE" w14:textId="4AA9ACA9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В условиях частичной нагрузки A (полная нагрузка) заявленная мощность прибора считается равной расчетной нагрузке для охлаждения </w:t>
      </w:r>
      <w:proofErr w:type="spellStart"/>
      <w:r w:rsidRPr="003D5A62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3D5A62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designc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. Поэтому используют методы испытаний на полную мощность по</w:t>
      </w:r>
      <w:r w:rsidR="003D5A62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D13A42" w:rsidRPr="00D13A42">
        <w:rPr>
          <w:rFonts w:ascii="Arial" w:eastAsia="Arial" w:hAnsi="Arial" w:cs="Arial"/>
          <w:bCs/>
          <w:color w:val="231F20"/>
          <w:lang w:eastAsia="en-US"/>
        </w:rPr>
        <w:t>ГОСТ EN 12309-4</w:t>
      </w:r>
      <w:r w:rsidRPr="001330BC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0D6F981F" w14:textId="6A51AC27" w:rsidR="003557D8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В условиях частичной нагрузки B, C, D используют методы испытаний при пониженной мощности по </w:t>
      </w:r>
      <w:r w:rsidR="00D13A42" w:rsidRPr="00D13A42">
        <w:rPr>
          <w:rFonts w:ascii="Arial" w:eastAsia="Arial" w:hAnsi="Arial" w:cs="Arial"/>
          <w:bCs/>
          <w:color w:val="231F20"/>
          <w:lang w:eastAsia="en-US"/>
        </w:rPr>
        <w:t>ГОСТ EN 12309-4</w:t>
      </w:r>
      <w:r w:rsidRPr="001330BC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1E5B71F0" w14:textId="77777777" w:rsidR="003557D8" w:rsidRDefault="003557D8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44835B15" w14:textId="62C32516" w:rsid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1330BC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>5</w:t>
      </w:r>
      <w:r w:rsidRPr="001330BC">
        <w:rPr>
          <w:rFonts w:ascii="Arial" w:eastAsia="Arial" w:hAnsi="Arial" w:cs="Arial"/>
          <w:b/>
          <w:bCs/>
          <w:color w:val="231F20"/>
          <w:lang w:eastAsia="en-US"/>
        </w:rPr>
        <w:tab/>
      </w:r>
      <w:r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1330BC">
        <w:rPr>
          <w:rFonts w:ascii="Arial" w:eastAsia="Arial" w:hAnsi="Arial" w:cs="Arial"/>
          <w:b/>
          <w:bCs/>
          <w:color w:val="231F20"/>
          <w:lang w:eastAsia="en-US"/>
        </w:rPr>
        <w:t xml:space="preserve">Методы расчета справочных сезонных </w:t>
      </w:r>
      <w:r w:rsidR="009A7E3C" w:rsidRPr="009A7E3C">
        <w:rPr>
          <w:rFonts w:ascii="Arial" w:eastAsia="Arial" w:hAnsi="Arial" w:cs="Arial"/>
          <w:b/>
          <w:bCs/>
          <w:color w:val="231F20"/>
          <w:lang w:eastAsia="en-US"/>
        </w:rPr>
        <w:t xml:space="preserve">эксплуатационных показателей </w:t>
      </w:r>
      <w:r w:rsidRPr="001330BC">
        <w:rPr>
          <w:rFonts w:ascii="Arial" w:eastAsia="Arial" w:hAnsi="Arial" w:cs="Arial"/>
          <w:b/>
          <w:bCs/>
          <w:color w:val="231F20"/>
          <w:lang w:eastAsia="en-US"/>
        </w:rPr>
        <w:t>в режиме обогрева</w:t>
      </w:r>
    </w:p>
    <w:p w14:paraId="3FBB5C7B" w14:textId="77777777" w:rsidR="00AF4169" w:rsidRPr="00AF4169" w:rsidRDefault="00AF416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7E4A06D2" w14:textId="1A8E91DB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1330BC">
        <w:rPr>
          <w:rFonts w:ascii="Arial" w:eastAsia="Arial" w:hAnsi="Arial" w:cs="Arial"/>
          <w:b/>
          <w:bCs/>
          <w:color w:val="231F20"/>
          <w:lang w:eastAsia="en-US"/>
        </w:rPr>
        <w:t>5.1</w:t>
      </w:r>
      <w:r w:rsidR="00AF4169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1330BC">
        <w:rPr>
          <w:rFonts w:ascii="Arial" w:eastAsia="Arial" w:hAnsi="Arial" w:cs="Arial"/>
          <w:b/>
          <w:bCs/>
          <w:color w:val="231F20"/>
          <w:lang w:eastAsia="en-US"/>
        </w:rPr>
        <w:t>Общие положения</w:t>
      </w:r>
    </w:p>
    <w:p w14:paraId="78F4B074" w14:textId="265750B0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Для расчета справочных сезонных </w:t>
      </w:r>
      <w:r w:rsidR="009A7E3C">
        <w:rPr>
          <w:rFonts w:ascii="Arial" w:hAnsi="Arial" w:cs="Arial"/>
        </w:rPr>
        <w:t>эксплуатационных показателей</w:t>
      </w:r>
      <w:r w:rsidR="009A7E3C" w:rsidRPr="001330B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1330BC">
        <w:rPr>
          <w:rFonts w:ascii="Arial" w:eastAsia="Arial" w:hAnsi="Arial" w:cs="Arial"/>
          <w:bCs/>
          <w:color w:val="231F20"/>
          <w:lang w:eastAsia="en-US"/>
        </w:rPr>
        <w:t>в режиме обогрева определены три базисных отопительных периода: средний, теплый и холодный.</w:t>
      </w:r>
    </w:p>
    <w:p w14:paraId="656D4F56" w14:textId="3671C47B" w:rsid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Соответствующую справочную расчетную температуру наружного воздуха для отопления </w:t>
      </w:r>
      <w:proofErr w:type="spellStart"/>
      <w:r w:rsidRPr="00AF4169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AF41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designh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и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бивалентную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температуру </w:t>
      </w:r>
      <w:proofErr w:type="spellStart"/>
      <w:r w:rsidRPr="00AF4169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AF41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bivalent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устанавливают согласно таблице 4.</w:t>
      </w:r>
    </w:p>
    <w:p w14:paraId="07944676" w14:textId="77777777" w:rsidR="00AF4169" w:rsidRPr="001330BC" w:rsidRDefault="00AF416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10B3BDC7" w14:textId="18CA28DC" w:rsidR="0055267F" w:rsidRPr="001330BC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1330BC">
        <w:rPr>
          <w:rFonts w:ascii="Arial" w:eastAsia="Arial" w:hAnsi="Arial" w:cs="Arial"/>
          <w:bCs/>
          <w:color w:val="231F20"/>
          <w:lang w:eastAsia="en-US"/>
        </w:rPr>
        <w:t xml:space="preserve">4 </w:t>
      </w:r>
      <w:r w:rsidR="00AF4169">
        <w:rPr>
          <w:rFonts w:ascii="Arial" w:eastAsia="Arial Unicode MS" w:hAnsi="Arial" w:cs="Arial"/>
          <w:bCs/>
        </w:rPr>
        <w:t xml:space="preserve">– </w:t>
      </w:r>
      <w:r w:rsidR="001330BC" w:rsidRPr="001330BC">
        <w:rPr>
          <w:rFonts w:ascii="Arial" w:eastAsia="Arial" w:hAnsi="Arial" w:cs="Arial"/>
          <w:bCs/>
          <w:color w:val="231F20"/>
          <w:lang w:eastAsia="en-US"/>
        </w:rPr>
        <w:t xml:space="preserve">Расчетная температура и верхний предел </w:t>
      </w:r>
      <w:proofErr w:type="spellStart"/>
      <w:r w:rsidR="001330BC" w:rsidRPr="001330BC">
        <w:rPr>
          <w:rFonts w:ascii="Arial" w:eastAsia="Arial" w:hAnsi="Arial" w:cs="Arial"/>
          <w:bCs/>
          <w:color w:val="231F20"/>
          <w:lang w:eastAsia="en-US"/>
        </w:rPr>
        <w:t>бивалентной</w:t>
      </w:r>
      <w:proofErr w:type="spellEnd"/>
      <w:r w:rsidR="001330BC" w:rsidRPr="001330BC">
        <w:rPr>
          <w:rFonts w:ascii="Arial" w:eastAsia="Arial" w:hAnsi="Arial" w:cs="Arial"/>
          <w:bCs/>
          <w:color w:val="231F20"/>
          <w:lang w:eastAsia="en-US"/>
        </w:rPr>
        <w:t xml:space="preserve"> температуры для различных базисных отопительных периодов</w:t>
      </w:r>
    </w:p>
    <w:tbl>
      <w:tblPr>
        <w:tblW w:w="9213" w:type="dxa"/>
        <w:tblInd w:w="25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3937"/>
        <w:gridCol w:w="2158"/>
      </w:tblGrid>
      <w:tr w:rsidR="001330BC" w:rsidRPr="001330BC" w14:paraId="157A094D" w14:textId="77777777" w:rsidTr="00AF4169">
        <w:trPr>
          <w:trHeight w:val="420"/>
        </w:trPr>
        <w:tc>
          <w:tcPr>
            <w:tcW w:w="3118" w:type="dxa"/>
            <w:vMerge w:val="restart"/>
            <w:tcBorders>
              <w:bottom w:val="double" w:sz="1" w:space="0" w:color="231F20"/>
            </w:tcBorders>
            <w:vAlign w:val="center"/>
          </w:tcPr>
          <w:p w14:paraId="66C6782C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Базисный отопительный период</w:t>
            </w:r>
          </w:p>
        </w:tc>
        <w:tc>
          <w:tcPr>
            <w:tcW w:w="6095" w:type="dxa"/>
            <w:gridSpan w:val="2"/>
            <w:vAlign w:val="center"/>
          </w:tcPr>
          <w:p w14:paraId="66FD10CA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Температурные условия сухого термометра</w:t>
            </w:r>
          </w:p>
        </w:tc>
      </w:tr>
      <w:tr w:rsidR="001330BC" w:rsidRPr="001330BC" w14:paraId="16654FA5" w14:textId="77777777" w:rsidTr="00AF4169">
        <w:trPr>
          <w:trHeight w:val="410"/>
        </w:trPr>
        <w:tc>
          <w:tcPr>
            <w:tcW w:w="3118" w:type="dxa"/>
            <w:vMerge/>
            <w:tcBorders>
              <w:top w:val="nil"/>
              <w:bottom w:val="double" w:sz="1" w:space="0" w:color="231F20"/>
            </w:tcBorders>
          </w:tcPr>
          <w:p w14:paraId="05C38261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</w:p>
        </w:tc>
        <w:tc>
          <w:tcPr>
            <w:tcW w:w="3937" w:type="dxa"/>
            <w:tcBorders>
              <w:bottom w:val="double" w:sz="1" w:space="0" w:color="231F20"/>
            </w:tcBorders>
            <w:vAlign w:val="center"/>
          </w:tcPr>
          <w:p w14:paraId="386D6794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proofErr w:type="spellStart"/>
            <w:r w:rsidRPr="001330B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Tdesignh</w:t>
            </w:r>
            <w:proofErr w:type="spellEnd"/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, °C</w:t>
            </w:r>
          </w:p>
        </w:tc>
        <w:tc>
          <w:tcPr>
            <w:tcW w:w="2158" w:type="dxa"/>
            <w:tcBorders>
              <w:bottom w:val="double" w:sz="1" w:space="0" w:color="231F20"/>
            </w:tcBorders>
            <w:vAlign w:val="center"/>
          </w:tcPr>
          <w:p w14:paraId="582B7646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proofErr w:type="spellStart"/>
            <w:r w:rsidRPr="001330B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AF416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bivalent</w:t>
            </w:r>
            <w:proofErr w:type="spellEnd"/>
            <w:r w:rsidRPr="001330B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(верхний предел), °C</w:t>
            </w:r>
          </w:p>
        </w:tc>
      </w:tr>
      <w:tr w:rsidR="001330BC" w:rsidRPr="001330BC" w14:paraId="01ABB0EC" w14:textId="77777777" w:rsidTr="00FC4944">
        <w:trPr>
          <w:trHeight w:val="74"/>
        </w:trPr>
        <w:tc>
          <w:tcPr>
            <w:tcW w:w="3118" w:type="dxa"/>
            <w:tcBorders>
              <w:top w:val="double" w:sz="1" w:space="0" w:color="231F20"/>
            </w:tcBorders>
            <w:vAlign w:val="center"/>
          </w:tcPr>
          <w:p w14:paraId="47AD3C37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Холодный</w:t>
            </w:r>
          </w:p>
        </w:tc>
        <w:tc>
          <w:tcPr>
            <w:tcW w:w="3937" w:type="dxa"/>
            <w:tcBorders>
              <w:top w:val="double" w:sz="1" w:space="0" w:color="231F20"/>
            </w:tcBorders>
            <w:vAlign w:val="center"/>
          </w:tcPr>
          <w:p w14:paraId="5BEBEA90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–22</w:t>
            </w:r>
          </w:p>
        </w:tc>
        <w:tc>
          <w:tcPr>
            <w:tcW w:w="2158" w:type="dxa"/>
            <w:tcBorders>
              <w:top w:val="double" w:sz="1" w:space="0" w:color="231F20"/>
            </w:tcBorders>
            <w:vAlign w:val="center"/>
          </w:tcPr>
          <w:p w14:paraId="04927553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–7</w:t>
            </w:r>
          </w:p>
        </w:tc>
      </w:tr>
      <w:tr w:rsidR="001330BC" w:rsidRPr="001330BC" w14:paraId="4BCEEE07" w14:textId="77777777" w:rsidTr="00FC4944">
        <w:trPr>
          <w:trHeight w:val="70"/>
        </w:trPr>
        <w:tc>
          <w:tcPr>
            <w:tcW w:w="3118" w:type="dxa"/>
            <w:vAlign w:val="center"/>
          </w:tcPr>
          <w:p w14:paraId="32AEF0F4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Средний</w:t>
            </w:r>
          </w:p>
        </w:tc>
        <w:tc>
          <w:tcPr>
            <w:tcW w:w="3937" w:type="dxa"/>
            <w:vAlign w:val="center"/>
          </w:tcPr>
          <w:p w14:paraId="7C5E825A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–10</w:t>
            </w:r>
          </w:p>
        </w:tc>
        <w:tc>
          <w:tcPr>
            <w:tcW w:w="2158" w:type="dxa"/>
            <w:vAlign w:val="center"/>
          </w:tcPr>
          <w:p w14:paraId="50BBB300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2</w:t>
            </w:r>
          </w:p>
        </w:tc>
      </w:tr>
      <w:tr w:rsidR="001330BC" w:rsidRPr="001330BC" w14:paraId="7DA4702A" w14:textId="77777777" w:rsidTr="00FC4944">
        <w:trPr>
          <w:trHeight w:val="70"/>
        </w:trPr>
        <w:tc>
          <w:tcPr>
            <w:tcW w:w="3118" w:type="dxa"/>
            <w:vAlign w:val="center"/>
          </w:tcPr>
          <w:p w14:paraId="5C8E5304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Теплый</w:t>
            </w:r>
          </w:p>
        </w:tc>
        <w:tc>
          <w:tcPr>
            <w:tcW w:w="3937" w:type="dxa"/>
            <w:vAlign w:val="center"/>
          </w:tcPr>
          <w:p w14:paraId="5B139D70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2</w:t>
            </w:r>
          </w:p>
        </w:tc>
        <w:tc>
          <w:tcPr>
            <w:tcW w:w="2158" w:type="dxa"/>
            <w:vAlign w:val="center"/>
          </w:tcPr>
          <w:p w14:paraId="1A8BBB7D" w14:textId="77777777" w:rsidR="001330BC" w:rsidRPr="001330BC" w:rsidRDefault="001330BC" w:rsidP="00AF4169">
            <w:pPr>
              <w:widowControl w:val="0"/>
              <w:autoSpaceDE w:val="0"/>
              <w:autoSpaceDN w:val="0"/>
              <w:ind w:right="-2" w:firstLine="29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330BC">
              <w:rPr>
                <w:rFonts w:ascii="Arial" w:eastAsia="Arial" w:hAnsi="Arial" w:cs="Arial"/>
                <w:bCs/>
                <w:color w:val="231F20"/>
                <w:lang w:eastAsia="en-US"/>
              </w:rPr>
              <w:t>7</w:t>
            </w:r>
          </w:p>
        </w:tc>
      </w:tr>
    </w:tbl>
    <w:p w14:paraId="5A843343" w14:textId="77777777" w:rsidR="0055267F" w:rsidRDefault="0055267F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701759D4" w14:textId="2CE4F92B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Для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бивалентных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приборов </w:t>
      </w:r>
      <w:proofErr w:type="spellStart"/>
      <w:r w:rsidRPr="00AF4169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AF41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bivalent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может иметь любое значение между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T</w:t>
      </w:r>
      <w:r w:rsidRPr="001330BC">
        <w:rPr>
          <w:rFonts w:ascii="Arial" w:eastAsia="Arial" w:hAnsi="Arial" w:cs="Arial"/>
          <w:bCs/>
          <w:color w:val="231F20"/>
          <w:vertAlign w:val="subscript"/>
          <w:lang w:eastAsia="en-US"/>
        </w:rPr>
        <w:t>designh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и верхним преде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лом </w:t>
      </w:r>
      <w:proofErr w:type="spellStart"/>
      <w:r w:rsidRPr="00AF4169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AF41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bivalent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. После определения </w:t>
      </w:r>
      <w:proofErr w:type="spellStart"/>
      <w:r w:rsidRPr="00AF4169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AF41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bivalent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для сухого термометра соответствующую температуру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влаж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-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ного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термометра определяют как температуру сухого термометра минус 1 °C. Для одновалентных приборов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Tbivalent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принимают равной </w:t>
      </w:r>
      <w:proofErr w:type="spellStart"/>
      <w:r w:rsidRPr="00AF4169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AF41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designh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43DD5C78" w14:textId="5CBA9042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Для приборов с тепловым насосом типа «воздух </w:t>
      </w:r>
      <w:r w:rsidR="00AF4169">
        <w:rPr>
          <w:rFonts w:ascii="Arial" w:eastAsia="Arial Unicode MS" w:hAnsi="Arial" w:cs="Arial"/>
          <w:bCs/>
        </w:rPr>
        <w:t xml:space="preserve">– </w:t>
      </w:r>
      <w:r w:rsidRPr="001330BC">
        <w:rPr>
          <w:rFonts w:ascii="Arial" w:eastAsia="Arial" w:hAnsi="Arial" w:cs="Arial"/>
          <w:bCs/>
          <w:color w:val="231F20"/>
          <w:lang w:eastAsia="en-US"/>
        </w:rPr>
        <w:t>вода» необ</w:t>
      </w:r>
      <w:r>
        <w:rPr>
          <w:rFonts w:ascii="Arial" w:eastAsia="Arial" w:hAnsi="Arial" w:cs="Arial"/>
          <w:bCs/>
          <w:color w:val="231F20"/>
          <w:lang w:eastAsia="en-US"/>
        </w:rPr>
        <w:t>ходимо учитывать также заявлен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ную предельную рабочую температуру </w:t>
      </w:r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. Если </w:t>
      </w:r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выше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9A7E3C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designh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,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то это является приемлемым ус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ловием только для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бивалентных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приборов. Если </w:t>
      </w:r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ниже, чем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Tdesignh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, то </w:t>
      </w:r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можно считать равной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9A7E3C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designh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63E722A4" w14:textId="76B4F932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Расчет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1330B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1330BC">
        <w:rPr>
          <w:rFonts w:ascii="Arial" w:eastAsia="Arial" w:hAnsi="Arial" w:cs="Arial"/>
          <w:bCs/>
          <w:color w:val="231F20"/>
          <w:lang w:eastAsia="en-US"/>
        </w:rPr>
        <w:t>следует из примен</w:t>
      </w:r>
      <w:r>
        <w:rPr>
          <w:rFonts w:ascii="Arial" w:eastAsia="Arial" w:hAnsi="Arial" w:cs="Arial"/>
          <w:bCs/>
          <w:color w:val="231F20"/>
          <w:lang w:eastAsia="en-US"/>
        </w:rPr>
        <w:t>ения бин-метода (метода интерва</w:t>
      </w:r>
      <w:r w:rsidRPr="001330BC">
        <w:rPr>
          <w:rFonts w:ascii="Arial" w:eastAsia="Arial" w:hAnsi="Arial" w:cs="Arial"/>
          <w:bCs/>
          <w:color w:val="231F20"/>
          <w:lang w:eastAsia="en-US"/>
        </w:rPr>
        <w:t>лов), где коэффициент эффективности использования газа при част</w:t>
      </w:r>
      <w:r>
        <w:rPr>
          <w:rFonts w:ascii="Arial" w:eastAsia="Arial" w:hAnsi="Arial" w:cs="Arial"/>
          <w:bCs/>
          <w:color w:val="231F20"/>
          <w:lang w:eastAsia="en-US"/>
        </w:rPr>
        <w:t>ичной нагрузке в режиме обогре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ва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и коэффициент вспомогательной энергии в режиме обогрева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при каждой температуре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(интервала) определяются путем линейной интерполяции соответствующих значений частичной нагрузки при стандартных условиях частичной нагрузки O, A, B, C, D, E и F.</w:t>
      </w:r>
    </w:p>
    <w:p w14:paraId="3528C9E4" w14:textId="4A97B9ED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>Условия частичной нагрузки O, A, B, C и D обеспечивают коэффициенты частичной нагрузки и температурные условия испытаний при четырех эталонных температурах наружного воздуха сухого термометра: минус 15</w:t>
      </w:r>
      <w:r w:rsidR="009A7E3C">
        <w:rPr>
          <w:rFonts w:ascii="Arial" w:eastAsia="Arial" w:hAnsi="Arial" w:cs="Arial"/>
          <w:bCs/>
          <w:color w:val="231F20"/>
          <w:lang w:eastAsia="en-US"/>
        </w:rPr>
        <w:t> </w:t>
      </w:r>
      <w:r w:rsidRPr="001330BC">
        <w:rPr>
          <w:rFonts w:ascii="Arial" w:eastAsia="Arial" w:hAnsi="Arial" w:cs="Arial"/>
          <w:bCs/>
          <w:color w:val="231F20"/>
          <w:lang w:eastAsia="en-US"/>
        </w:rPr>
        <w:t>°C, минус 7</w:t>
      </w:r>
      <w:r w:rsidR="009A7E3C">
        <w:rPr>
          <w:rFonts w:ascii="Arial" w:eastAsia="Arial" w:hAnsi="Arial" w:cs="Arial"/>
          <w:bCs/>
          <w:color w:val="231F20"/>
          <w:lang w:eastAsia="en-US"/>
        </w:rPr>
        <w:t> </w:t>
      </w:r>
      <w:r w:rsidRPr="001330BC">
        <w:rPr>
          <w:rFonts w:ascii="Arial" w:eastAsia="Arial" w:hAnsi="Arial" w:cs="Arial"/>
          <w:bCs/>
          <w:color w:val="231F20"/>
          <w:lang w:eastAsia="en-US"/>
        </w:rPr>
        <w:t>°C, 2</w:t>
      </w:r>
      <w:r w:rsidR="009A7E3C">
        <w:rPr>
          <w:rFonts w:ascii="Arial" w:eastAsia="Arial" w:hAnsi="Arial" w:cs="Arial"/>
          <w:bCs/>
          <w:color w:val="231F20"/>
          <w:lang w:eastAsia="en-US"/>
        </w:rPr>
        <w:t> </w:t>
      </w:r>
      <w:r w:rsidRPr="001330BC">
        <w:rPr>
          <w:rFonts w:ascii="Arial" w:eastAsia="Arial" w:hAnsi="Arial" w:cs="Arial"/>
          <w:bCs/>
          <w:color w:val="231F20"/>
          <w:lang w:eastAsia="en-US"/>
        </w:rPr>
        <w:t>°C, 7 °С и 12 °С.</w:t>
      </w:r>
    </w:p>
    <w:p w14:paraId="78D60146" w14:textId="508E57E5" w:rsidR="001330BC" w:rsidRP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>Условия частичной нагрузки E и F обеспечивают соотношения ч</w:t>
      </w:r>
      <w:r>
        <w:rPr>
          <w:rFonts w:ascii="Arial" w:eastAsia="Arial" w:hAnsi="Arial" w:cs="Arial"/>
          <w:bCs/>
          <w:color w:val="231F20"/>
          <w:lang w:eastAsia="en-US"/>
        </w:rPr>
        <w:t>астичной нагрузки и условия ис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пытания температуры при заявленной предельной рабочей температуре прибора </w:t>
      </w:r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бивалентной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температуре прибора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9A7E3C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bivalent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соответственно.</w:t>
      </w:r>
    </w:p>
    <w:p w14:paraId="09CC0F89" w14:textId="39C4A43F" w:rsidR="001330BC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Коэффициент частичной нагрузки, соответствующий заданной температуре наружного воздуха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9A7E3C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r w:rsidRPr="001330BC">
        <w:rPr>
          <w:rFonts w:ascii="Arial" w:eastAsia="Arial" w:hAnsi="Arial" w:cs="Arial"/>
          <w:bCs/>
          <w:color w:val="231F20"/>
          <w:lang w:eastAsia="en-US"/>
        </w:rPr>
        <w:t>,вычисляют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по формуле</w:t>
      </w:r>
      <w:r w:rsidR="009A7E3C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2440A80E" w14:textId="77777777" w:rsidR="009A7E3C" w:rsidRPr="001330BC" w:rsidRDefault="009A7E3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747CACF8" w14:textId="2DD1C55D" w:rsidR="001330BC" w:rsidRPr="001330BC" w:rsidRDefault="001330BC" w:rsidP="009A7E3C">
      <w:pPr>
        <w:widowControl w:val="0"/>
        <w:autoSpaceDE w:val="0"/>
        <w:autoSpaceDN w:val="0"/>
        <w:ind w:right="-2" w:hanging="24"/>
        <w:jc w:val="right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PLRh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9A7E3C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>) = (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9A7E3C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– 16)/(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9A7E3C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designh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– 16)</w:t>
      </w:r>
      <w:r w:rsidR="009A7E3C">
        <w:rPr>
          <w:rFonts w:ascii="Arial" w:eastAsia="Arial" w:hAnsi="Arial" w:cs="Arial"/>
          <w:bCs/>
          <w:color w:val="231F20"/>
          <w:lang w:eastAsia="en-US"/>
        </w:rPr>
        <w:tab/>
      </w:r>
      <w:r w:rsidR="009A7E3C">
        <w:rPr>
          <w:rFonts w:ascii="Arial" w:eastAsia="Arial" w:hAnsi="Arial" w:cs="Arial"/>
          <w:bCs/>
          <w:color w:val="231F20"/>
          <w:lang w:eastAsia="en-US"/>
        </w:rPr>
        <w:tab/>
      </w:r>
      <w:r w:rsidR="009A7E3C">
        <w:rPr>
          <w:rFonts w:ascii="Arial" w:eastAsia="Arial" w:hAnsi="Arial" w:cs="Arial"/>
          <w:bCs/>
          <w:color w:val="231F20"/>
          <w:lang w:eastAsia="en-US"/>
        </w:rPr>
        <w:tab/>
      </w:r>
      <w:r w:rsidR="009A7E3C">
        <w:rPr>
          <w:rFonts w:ascii="Arial" w:eastAsia="Arial" w:hAnsi="Arial" w:cs="Arial"/>
          <w:bCs/>
          <w:color w:val="231F20"/>
          <w:lang w:eastAsia="en-US"/>
        </w:rPr>
        <w:tab/>
      </w:r>
      <w:r w:rsidRPr="001330BC">
        <w:rPr>
          <w:rFonts w:ascii="Arial" w:eastAsia="Arial" w:hAnsi="Arial" w:cs="Arial"/>
          <w:bCs/>
          <w:color w:val="231F20"/>
          <w:lang w:eastAsia="en-US"/>
        </w:rPr>
        <w:tab/>
        <w:t>(7)</w:t>
      </w:r>
    </w:p>
    <w:p w14:paraId="4BD8E39F" w14:textId="77777777" w:rsidR="009A7E3C" w:rsidRDefault="009A7E3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6E049AC1" w14:textId="68ACE4F8" w:rsidR="001330BC" w:rsidRPr="001330BC" w:rsidRDefault="001330B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lastRenderedPageBreak/>
        <w:t xml:space="preserve">При условиях частичной нагрузки, для которых температура наружного воздуха ниже или равна определенной </w:t>
      </w:r>
      <w:proofErr w:type="spellStart"/>
      <w:r w:rsidRPr="001330BC">
        <w:rPr>
          <w:rFonts w:ascii="Arial" w:eastAsia="Arial" w:hAnsi="Arial" w:cs="Arial"/>
          <w:bCs/>
          <w:color w:val="231F20"/>
          <w:lang w:eastAsia="en-US"/>
        </w:rPr>
        <w:t>бивалентной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температуре, заявленная мощность прибора ниже или равна требуемой тепловой нагрузке. В этом состоянии прибор работает на максимальной мощности, а разница между нагрузкой для обогрева и заявленной мощностью прибора покрывает</w:t>
      </w:r>
      <w:r>
        <w:rPr>
          <w:rFonts w:ascii="Arial" w:eastAsia="Arial" w:hAnsi="Arial" w:cs="Arial"/>
          <w:bCs/>
          <w:color w:val="231F20"/>
          <w:lang w:eastAsia="en-US"/>
        </w:rPr>
        <w:t>ся вспомогательным газовым кот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лом.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должны быть использованы при расчете на полную мощность.</w:t>
      </w:r>
    </w:p>
    <w:p w14:paraId="5CCB835B" w14:textId="69FE15AE" w:rsidR="001330BC" w:rsidRPr="001330BC" w:rsidRDefault="001330B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Для условия частичной нагрузки F при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9A7E3C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bivalent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заявленная мощность прибора равна требуемой тепловой нагрузке. В этом состоянии прибор работает на максимальной мощности, и вспомогательный газовый котел (при наличии) отключен.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должны быть использованы при расчете на полную мощность.</w:t>
      </w:r>
    </w:p>
    <w:p w14:paraId="067B134D" w14:textId="30CD01D1" w:rsidR="001330BC" w:rsidRDefault="001330B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При любых других условиях частичной нагрузки заявленная мощность прибора превышает тепловую нагрузку здания. Вследствие этого вспомогательная газовая система отопления (при наличии) отключается, коэффициент мощности прибора </w:t>
      </w:r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CR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, то есть отношение нагрузки для обогрева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Ph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к заявленной мощности </w:t>
      </w:r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DC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прибора при тех же температурных условиях меньше 1. На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9A7E3C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влияют как температурные условия испытания, так и коэффициент мощности. Методы определения </w:t>
      </w:r>
      <w:proofErr w:type="spellStart"/>
      <w:r w:rsidRPr="00E0010F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E0010F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 приведены в </w:t>
      </w:r>
      <w:r w:rsidR="00D13A42" w:rsidRPr="00D13A42">
        <w:rPr>
          <w:rFonts w:ascii="Arial" w:eastAsia="Arial" w:hAnsi="Arial" w:cs="Arial"/>
          <w:bCs/>
          <w:color w:val="231F20"/>
          <w:lang w:eastAsia="en-US"/>
        </w:rPr>
        <w:t>ГОСТ</w:t>
      </w:r>
      <w:r w:rsidR="009A7E3C">
        <w:rPr>
          <w:rFonts w:ascii="Arial" w:eastAsia="Arial" w:hAnsi="Arial" w:cs="Arial"/>
          <w:bCs/>
          <w:color w:val="231F20"/>
          <w:lang w:eastAsia="en-US"/>
        </w:rPr>
        <w:t> </w:t>
      </w:r>
      <w:r w:rsidR="00D13A42" w:rsidRPr="00D13A42">
        <w:rPr>
          <w:rFonts w:ascii="Arial" w:eastAsia="Arial" w:hAnsi="Arial" w:cs="Arial"/>
          <w:bCs/>
          <w:color w:val="231F20"/>
          <w:lang w:eastAsia="en-US"/>
        </w:rPr>
        <w:t>EN 12309-4</w:t>
      </w:r>
      <w:r w:rsidR="009A7E3C">
        <w:rPr>
          <w:rFonts w:ascii="Arial" w:eastAsia="Arial" w:hAnsi="Arial" w:cs="Arial"/>
          <w:bCs/>
          <w:color w:val="231F20"/>
          <w:lang w:eastAsia="en-US"/>
        </w:rPr>
        <w:t>*</w:t>
      </w:r>
      <w:r w:rsidRPr="001330BC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72281A6D" w14:textId="77777777" w:rsidR="009A7E3C" w:rsidRPr="001330BC" w:rsidRDefault="009A7E3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AA03143" w14:textId="6DF84511" w:rsidR="001330BC" w:rsidRPr="008B710D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8B710D">
        <w:rPr>
          <w:rFonts w:ascii="Arial" w:eastAsia="Arial" w:hAnsi="Arial" w:cs="Arial"/>
          <w:b/>
          <w:bCs/>
          <w:color w:val="231F20"/>
          <w:lang w:eastAsia="en-US"/>
        </w:rPr>
        <w:t>5.2</w:t>
      </w:r>
      <w:r w:rsidR="009A7E3C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8B710D">
        <w:rPr>
          <w:rFonts w:ascii="Arial" w:eastAsia="Arial" w:hAnsi="Arial" w:cs="Arial"/>
          <w:b/>
          <w:bCs/>
          <w:color w:val="231F20"/>
          <w:lang w:eastAsia="en-US"/>
        </w:rPr>
        <w:t>Условия частичной нагрузки</w:t>
      </w:r>
    </w:p>
    <w:p w14:paraId="2E8EAB56" w14:textId="5BECC978" w:rsidR="001330BC" w:rsidRPr="008B710D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8B710D">
        <w:rPr>
          <w:rFonts w:ascii="Arial" w:eastAsia="Arial" w:hAnsi="Arial" w:cs="Arial"/>
          <w:b/>
          <w:bCs/>
          <w:color w:val="231F20"/>
          <w:lang w:eastAsia="en-US"/>
        </w:rPr>
        <w:t>5.2.1</w:t>
      </w:r>
      <w:r w:rsidR="009A7E3C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8B710D">
        <w:rPr>
          <w:rFonts w:ascii="Arial" w:eastAsia="Arial" w:hAnsi="Arial" w:cs="Arial"/>
          <w:b/>
          <w:bCs/>
          <w:color w:val="231F20"/>
          <w:lang w:eastAsia="en-US"/>
        </w:rPr>
        <w:t>Общие положения</w:t>
      </w:r>
    </w:p>
    <w:p w14:paraId="3A8A5C85" w14:textId="1E79C5E3" w:rsidR="001330BC" w:rsidRPr="001330BC" w:rsidRDefault="001330B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всех типов оборудования («воздух </w:t>
      </w:r>
      <w:r w:rsidR="009A7E3C">
        <w:rPr>
          <w:rFonts w:ascii="Arial" w:eastAsia="Arial Unicode MS" w:hAnsi="Arial" w:cs="Arial"/>
          <w:bCs/>
        </w:rPr>
        <w:t xml:space="preserve">– </w:t>
      </w:r>
      <w:r w:rsidRPr="001330BC">
        <w:rPr>
          <w:rFonts w:ascii="Arial" w:eastAsia="Arial" w:hAnsi="Arial" w:cs="Arial"/>
          <w:bCs/>
          <w:color w:val="231F20"/>
          <w:lang w:eastAsia="en-US"/>
        </w:rPr>
        <w:t>вода», «вода</w:t>
      </w:r>
      <w:r w:rsidR="00D13A42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9A7E3C">
        <w:rPr>
          <w:rFonts w:ascii="Arial" w:eastAsia="Arial Unicode MS" w:hAnsi="Arial" w:cs="Arial"/>
          <w:bCs/>
        </w:rPr>
        <w:t xml:space="preserve">– </w:t>
      </w:r>
      <w:r w:rsidRPr="001330BC">
        <w:rPr>
          <w:rFonts w:ascii="Arial" w:eastAsia="Arial" w:hAnsi="Arial" w:cs="Arial"/>
          <w:bCs/>
          <w:color w:val="231F20"/>
          <w:lang w:eastAsia="en-US"/>
        </w:rPr>
        <w:t>вода»,</w:t>
      </w:r>
      <w:r w:rsidR="008B710D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1330BC">
        <w:rPr>
          <w:rFonts w:ascii="Arial" w:eastAsia="Arial" w:hAnsi="Arial" w:cs="Arial"/>
          <w:bCs/>
          <w:color w:val="231F20"/>
          <w:lang w:eastAsia="en-US"/>
        </w:rPr>
        <w:t>«рассол</w:t>
      </w:r>
      <w:r w:rsidR="00D13A42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9A7E3C">
        <w:rPr>
          <w:rFonts w:ascii="Arial" w:eastAsia="Arial Unicode MS" w:hAnsi="Arial" w:cs="Arial"/>
          <w:bCs/>
        </w:rPr>
        <w:t xml:space="preserve">– 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вода»), базисных отопительных периодов (средний, теплый, </w:t>
      </w:r>
      <w:r w:rsidR="008B710D">
        <w:rPr>
          <w:rFonts w:ascii="Arial" w:eastAsia="Arial" w:hAnsi="Arial" w:cs="Arial"/>
          <w:bCs/>
          <w:color w:val="231F20"/>
          <w:lang w:eastAsia="en-US"/>
        </w:rPr>
        <w:t>холодный) и температур при</w:t>
      </w:r>
      <w:r w:rsidRPr="001330BC">
        <w:rPr>
          <w:rFonts w:ascii="Arial" w:eastAsia="Arial" w:hAnsi="Arial" w:cs="Arial"/>
          <w:bCs/>
          <w:color w:val="231F20"/>
          <w:lang w:eastAsia="en-US"/>
        </w:rPr>
        <w:t xml:space="preserve">менения (низкая, средняя, высокая, очень </w:t>
      </w:r>
      <w:r w:rsidR="008B710D">
        <w:rPr>
          <w:rFonts w:ascii="Arial" w:eastAsia="Arial" w:hAnsi="Arial" w:cs="Arial"/>
          <w:bCs/>
          <w:color w:val="231F20"/>
          <w:lang w:eastAsia="en-US"/>
        </w:rPr>
        <w:t xml:space="preserve">высокая) приведены в таблицах 5 - </w:t>
      </w:r>
      <w:r w:rsidRPr="001330BC">
        <w:rPr>
          <w:rFonts w:ascii="Arial" w:eastAsia="Arial" w:hAnsi="Arial" w:cs="Arial"/>
          <w:bCs/>
          <w:color w:val="231F20"/>
          <w:lang w:eastAsia="en-US"/>
        </w:rPr>
        <w:t>16. Таблицы с данными для условий частичной нагрузки в режиме обогрева приведены в приложении F.</w:t>
      </w:r>
    </w:p>
    <w:p w14:paraId="690C31AE" w14:textId="11AFE2BF" w:rsidR="00E0010F" w:rsidRDefault="001330B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30BC">
        <w:rPr>
          <w:rFonts w:ascii="Arial" w:eastAsia="Arial" w:hAnsi="Arial" w:cs="Arial"/>
          <w:bCs/>
          <w:color w:val="231F20"/>
          <w:lang w:eastAsia="en-US"/>
        </w:rPr>
        <w:t>Рассматривают как приборы, которые могут изменять температуру воды на выходе в зависимости от температуры наружного воздуха, так и не имеющие такой возможности. Схему с контрольной точкой переменной температуры на выходе в таблицах применяют, если система управления обеспечивает изменение температуры на выходе, зависящее от температуры наружного воздуха.</w:t>
      </w:r>
    </w:p>
    <w:p w14:paraId="13DAD879" w14:textId="32DE954D" w:rsidR="001330BC" w:rsidRPr="008B710D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8B710D">
        <w:rPr>
          <w:rFonts w:ascii="Arial" w:eastAsia="Arial" w:hAnsi="Arial" w:cs="Arial"/>
          <w:b/>
          <w:bCs/>
          <w:color w:val="231F20"/>
          <w:lang w:eastAsia="en-US"/>
        </w:rPr>
        <w:t>5.2.2</w:t>
      </w:r>
      <w:r w:rsidR="009A7E3C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8B710D">
        <w:rPr>
          <w:rFonts w:ascii="Arial" w:eastAsia="Arial" w:hAnsi="Arial" w:cs="Arial"/>
          <w:b/>
          <w:bCs/>
          <w:color w:val="231F20"/>
          <w:lang w:eastAsia="en-US"/>
        </w:rPr>
        <w:t xml:space="preserve">Приборы типа «воздух </w:t>
      </w:r>
      <w:r w:rsidR="009A7E3C" w:rsidRPr="009A7E3C">
        <w:rPr>
          <w:rFonts w:ascii="Arial" w:eastAsia="Arial Unicode MS" w:hAnsi="Arial" w:cs="Arial"/>
          <w:b/>
        </w:rPr>
        <w:t>–</w:t>
      </w:r>
      <w:r w:rsidR="009A7E3C">
        <w:rPr>
          <w:rFonts w:ascii="Arial" w:eastAsia="Arial Unicode MS" w:hAnsi="Arial" w:cs="Arial"/>
          <w:bCs/>
        </w:rPr>
        <w:t xml:space="preserve"> </w:t>
      </w:r>
      <w:r w:rsidRPr="008B710D">
        <w:rPr>
          <w:rFonts w:ascii="Arial" w:eastAsia="Arial" w:hAnsi="Arial" w:cs="Arial"/>
          <w:b/>
          <w:bCs/>
          <w:color w:val="231F20"/>
          <w:lang w:eastAsia="en-US"/>
        </w:rPr>
        <w:t>вода»</w:t>
      </w:r>
    </w:p>
    <w:p w14:paraId="023A9A56" w14:textId="54F8496A" w:rsidR="001330BC" w:rsidRPr="008B710D" w:rsidRDefault="001330B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8B710D">
        <w:rPr>
          <w:rFonts w:ascii="Arial" w:eastAsia="Arial" w:hAnsi="Arial" w:cs="Arial"/>
          <w:b/>
          <w:bCs/>
          <w:color w:val="231F20"/>
          <w:lang w:eastAsia="en-US"/>
        </w:rPr>
        <w:t>5.2.2.1</w:t>
      </w:r>
      <w:r w:rsidR="009A7E3C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8B710D">
        <w:rPr>
          <w:rFonts w:ascii="Arial" w:eastAsia="Arial" w:hAnsi="Arial" w:cs="Arial"/>
          <w:b/>
          <w:bCs/>
          <w:color w:val="231F20"/>
          <w:lang w:eastAsia="en-US"/>
        </w:rPr>
        <w:t>Применение при низких температурах</w:t>
      </w:r>
    </w:p>
    <w:p w14:paraId="1D3F9994" w14:textId="77777777" w:rsidR="001330BC" w:rsidRPr="00835C47" w:rsidRDefault="001330BC" w:rsidP="00835C47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2BF38F6C" w14:textId="6A9A0AE6" w:rsidR="001330BC" w:rsidRPr="008B710D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8B710D">
        <w:rPr>
          <w:rFonts w:ascii="Arial" w:eastAsia="Arial" w:hAnsi="Arial" w:cs="Arial"/>
          <w:bCs/>
          <w:color w:val="231F20"/>
          <w:lang w:eastAsia="en-US"/>
        </w:rPr>
        <w:t xml:space="preserve">5 </w:t>
      </w:r>
      <w:r w:rsidR="009A7E3C">
        <w:rPr>
          <w:rFonts w:ascii="Arial" w:eastAsia="Arial Unicode MS" w:hAnsi="Arial" w:cs="Arial"/>
          <w:bCs/>
        </w:rPr>
        <w:t xml:space="preserve">–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9A7E3C">
        <w:rPr>
          <w:rFonts w:ascii="Arial" w:hAnsi="Arial" w:cs="Arial"/>
        </w:rPr>
        <w:t>эксплуатационных показателей</w:t>
      </w:r>
      <w:r w:rsidR="009A7E3C" w:rsidRPr="008B710D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>приборов типа</w:t>
      </w:r>
      <w:r w:rsidR="008B710D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 xml:space="preserve">«воздух </w:t>
      </w:r>
      <w:r w:rsidR="009A7E3C">
        <w:rPr>
          <w:rFonts w:ascii="Arial" w:eastAsia="Arial Unicode MS" w:hAnsi="Arial" w:cs="Arial"/>
          <w:bCs/>
        </w:rPr>
        <w:t xml:space="preserve">–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 xml:space="preserve">вода» в режиме обогрева при низких температурах применения для </w:t>
      </w:r>
      <w:proofErr w:type="spellStart"/>
      <w:r w:rsidR="008B710D" w:rsidRPr="008B710D">
        <w:rPr>
          <w:rFonts w:ascii="Arial" w:eastAsia="Arial" w:hAnsi="Arial" w:cs="Arial"/>
          <w:bCs/>
          <w:color w:val="231F20"/>
          <w:lang w:eastAsia="en-US"/>
        </w:rPr>
        <w:t>cреднего</w:t>
      </w:r>
      <w:proofErr w:type="spellEnd"/>
      <w:r w:rsidR="008B710D" w:rsidRPr="008B710D">
        <w:rPr>
          <w:rFonts w:ascii="Arial" w:eastAsia="Arial" w:hAnsi="Arial" w:cs="Arial"/>
          <w:bCs/>
          <w:color w:val="231F20"/>
          <w:lang w:eastAsia="en-US"/>
        </w:rPr>
        <w:t xml:space="preserve"> базисного отопительного периода</w:t>
      </w:r>
    </w:p>
    <w:tbl>
      <w:tblPr>
        <w:tblStyle w:val="TableNormal"/>
        <w:tblW w:w="963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2154"/>
        <w:gridCol w:w="680"/>
        <w:gridCol w:w="2154"/>
        <w:gridCol w:w="1646"/>
        <w:gridCol w:w="1982"/>
      </w:tblGrid>
      <w:tr w:rsidR="008B710D" w:rsidRPr="00E0010F" w14:paraId="2C071AA2" w14:textId="77777777" w:rsidTr="00433609">
        <w:trPr>
          <w:trHeight w:val="453"/>
          <w:jc w:val="center"/>
        </w:trPr>
        <w:tc>
          <w:tcPr>
            <w:tcW w:w="3854" w:type="dxa"/>
            <w:gridSpan w:val="3"/>
            <w:vAlign w:val="center"/>
          </w:tcPr>
          <w:p w14:paraId="76311445" w14:textId="77777777" w:rsidR="008B710D" w:rsidRPr="00E0010F" w:rsidRDefault="008B710D" w:rsidP="00682F12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Средний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базисный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отопительный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период</w:t>
            </w:r>
            <w:proofErr w:type="spellEnd"/>
          </w:p>
        </w:tc>
        <w:tc>
          <w:tcPr>
            <w:tcW w:w="2154" w:type="dxa"/>
            <w:vAlign w:val="center"/>
          </w:tcPr>
          <w:p w14:paraId="53E38564" w14:textId="77777777" w:rsidR="008B710D" w:rsidRPr="00E0010F" w:rsidRDefault="008B710D" w:rsidP="00682F12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теплообменник</w:t>
            </w:r>
            <w:proofErr w:type="spellEnd"/>
          </w:p>
        </w:tc>
        <w:tc>
          <w:tcPr>
            <w:tcW w:w="3628" w:type="dxa"/>
            <w:gridSpan w:val="2"/>
            <w:vAlign w:val="center"/>
          </w:tcPr>
          <w:p w14:paraId="26587ED9" w14:textId="77777777" w:rsidR="008B710D" w:rsidRPr="00E0010F" w:rsidRDefault="008B710D" w:rsidP="00682F12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теплообменник</w:t>
            </w:r>
            <w:proofErr w:type="spellEnd"/>
          </w:p>
        </w:tc>
      </w:tr>
      <w:tr w:rsidR="008B710D" w:rsidRPr="00E0010F" w14:paraId="452CD67E" w14:textId="77777777" w:rsidTr="00433609">
        <w:trPr>
          <w:trHeight w:val="261"/>
          <w:jc w:val="center"/>
        </w:trPr>
        <w:tc>
          <w:tcPr>
            <w:tcW w:w="1020" w:type="dxa"/>
            <w:vMerge w:val="restart"/>
            <w:tcBorders>
              <w:bottom w:val="double" w:sz="1" w:space="0" w:color="231F20"/>
            </w:tcBorders>
            <w:vAlign w:val="center"/>
          </w:tcPr>
          <w:p w14:paraId="2CFBE693" w14:textId="77777777" w:rsidR="008B710D" w:rsidRPr="00E0010F" w:rsidRDefault="008B710D" w:rsidP="00682F12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дартное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условие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испытаний</w:t>
            </w:r>
            <w:proofErr w:type="spellEnd"/>
          </w:p>
        </w:tc>
        <w:tc>
          <w:tcPr>
            <w:tcW w:w="2834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124832C7" w14:textId="77777777" w:rsidR="008B710D" w:rsidRPr="00E0010F" w:rsidRDefault="008B710D" w:rsidP="00682F12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частичной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нагрузки</w:t>
            </w:r>
            <w:proofErr w:type="spellEnd"/>
          </w:p>
        </w:tc>
        <w:tc>
          <w:tcPr>
            <w:tcW w:w="2154" w:type="dxa"/>
            <w:vAlign w:val="center"/>
          </w:tcPr>
          <w:p w14:paraId="42A2BFD2" w14:textId="77777777" w:rsidR="008B710D" w:rsidRPr="00E0010F" w:rsidRDefault="008B710D" w:rsidP="00682F12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воздух</w:t>
            </w:r>
            <w:proofErr w:type="spellEnd"/>
          </w:p>
        </w:tc>
        <w:tc>
          <w:tcPr>
            <w:tcW w:w="3628" w:type="dxa"/>
            <w:gridSpan w:val="2"/>
            <w:vAlign w:val="center"/>
          </w:tcPr>
          <w:p w14:paraId="06BE14B3" w14:textId="77777777" w:rsidR="008B710D" w:rsidRPr="00E0010F" w:rsidRDefault="008B710D" w:rsidP="00682F12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Температура на входе/выходе, °</w:t>
            </w:r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</w:tr>
      <w:tr w:rsidR="008B710D" w:rsidRPr="00E0010F" w14:paraId="3FB8B7B5" w14:textId="77777777" w:rsidTr="00653FD4">
        <w:trPr>
          <w:trHeight w:val="606"/>
          <w:jc w:val="center"/>
        </w:trPr>
        <w:tc>
          <w:tcPr>
            <w:tcW w:w="1020" w:type="dxa"/>
            <w:vMerge/>
            <w:tcBorders>
              <w:top w:val="nil"/>
              <w:bottom w:val="double" w:sz="2" w:space="0" w:color="231F20"/>
            </w:tcBorders>
            <w:vAlign w:val="center"/>
          </w:tcPr>
          <w:p w14:paraId="642D73D7" w14:textId="77777777" w:rsidR="008B710D" w:rsidRPr="00E0010F" w:rsidRDefault="008B710D" w:rsidP="00682F12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</w:p>
        </w:tc>
        <w:tc>
          <w:tcPr>
            <w:tcW w:w="2834" w:type="dxa"/>
            <w:gridSpan w:val="2"/>
            <w:vMerge/>
            <w:tcBorders>
              <w:top w:val="nil"/>
              <w:bottom w:val="double" w:sz="2" w:space="0" w:color="231F20"/>
            </w:tcBorders>
            <w:vAlign w:val="center"/>
          </w:tcPr>
          <w:p w14:paraId="3EC1F7AA" w14:textId="77777777" w:rsidR="008B710D" w:rsidRPr="00E0010F" w:rsidRDefault="008B710D" w:rsidP="00682F12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</w:p>
        </w:tc>
        <w:tc>
          <w:tcPr>
            <w:tcW w:w="2154" w:type="dxa"/>
            <w:tcBorders>
              <w:bottom w:val="double" w:sz="2" w:space="0" w:color="231F20"/>
            </w:tcBorders>
            <w:vAlign w:val="center"/>
          </w:tcPr>
          <w:p w14:paraId="32471890" w14:textId="77777777" w:rsidR="008B710D" w:rsidRPr="00E0010F" w:rsidRDefault="008B710D" w:rsidP="00682F12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Температура сухого/ влажного термометра, °</w:t>
            </w:r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646" w:type="dxa"/>
            <w:tcBorders>
              <w:bottom w:val="double" w:sz="2" w:space="0" w:color="231F20"/>
            </w:tcBorders>
            <w:vAlign w:val="center"/>
          </w:tcPr>
          <w:p w14:paraId="6C86240D" w14:textId="77777777" w:rsidR="008B710D" w:rsidRPr="00E0010F" w:rsidRDefault="008B710D" w:rsidP="00682F12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выходе</w:t>
            </w:r>
            <w:proofErr w:type="spellEnd"/>
          </w:p>
        </w:tc>
        <w:tc>
          <w:tcPr>
            <w:tcW w:w="1982" w:type="dxa"/>
            <w:tcBorders>
              <w:bottom w:val="double" w:sz="2" w:space="0" w:color="231F20"/>
            </w:tcBorders>
            <w:vAlign w:val="center"/>
          </w:tcPr>
          <w:p w14:paraId="7121FB75" w14:textId="77777777" w:rsidR="008B710D" w:rsidRPr="00E0010F" w:rsidRDefault="008B710D" w:rsidP="00682F12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выходе</w:t>
            </w:r>
            <w:proofErr w:type="spellEnd"/>
          </w:p>
        </w:tc>
      </w:tr>
      <w:tr w:rsidR="008B710D" w:rsidRPr="006B0722" w14:paraId="675CDA68" w14:textId="77777777" w:rsidTr="00653FD4">
        <w:trPr>
          <w:trHeight w:val="151"/>
          <w:jc w:val="center"/>
        </w:trPr>
        <w:tc>
          <w:tcPr>
            <w:tcW w:w="1020" w:type="dxa"/>
            <w:tcBorders>
              <w:top w:val="double" w:sz="2" w:space="0" w:color="231F20"/>
              <w:bottom w:val="nil"/>
            </w:tcBorders>
            <w:vAlign w:val="center"/>
          </w:tcPr>
          <w:p w14:paraId="2C6C6C81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2154" w:type="dxa"/>
            <w:tcBorders>
              <w:top w:val="double" w:sz="2" w:space="0" w:color="231F20"/>
              <w:bottom w:val="nil"/>
            </w:tcBorders>
            <w:vAlign w:val="center"/>
          </w:tcPr>
          <w:p w14:paraId="1DA5044A" w14:textId="77777777" w:rsidR="002852AB" w:rsidRDefault="008B710D" w:rsidP="00682F12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val="ru-RU"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(–7 – 16)/</w:t>
            </w:r>
          </w:p>
          <w:p w14:paraId="568B4ADB" w14:textId="0B783564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6B0722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433609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6B0722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680" w:type="dxa"/>
            <w:tcBorders>
              <w:top w:val="double" w:sz="2" w:space="0" w:color="231F20"/>
              <w:bottom w:val="nil"/>
            </w:tcBorders>
            <w:vAlign w:val="center"/>
          </w:tcPr>
          <w:p w14:paraId="38C3A407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88</w:t>
            </w:r>
            <w:r w:rsidRPr="006B0722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154" w:type="dxa"/>
            <w:tcBorders>
              <w:top w:val="double" w:sz="2" w:space="0" w:color="231F20"/>
              <w:bottom w:val="nil"/>
            </w:tcBorders>
            <w:vAlign w:val="center"/>
          </w:tcPr>
          <w:p w14:paraId="44786CAC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–7(–8)</w:t>
            </w:r>
          </w:p>
        </w:tc>
        <w:tc>
          <w:tcPr>
            <w:tcW w:w="1646" w:type="dxa"/>
            <w:tcBorders>
              <w:top w:val="double" w:sz="2" w:space="0" w:color="231F20"/>
              <w:bottom w:val="nil"/>
            </w:tcBorders>
            <w:vAlign w:val="center"/>
          </w:tcPr>
          <w:p w14:paraId="5AEDCAF0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FE2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982" w:type="dxa"/>
            <w:tcBorders>
              <w:top w:val="double" w:sz="2" w:space="0" w:color="231F20"/>
              <w:bottom w:val="nil"/>
            </w:tcBorders>
            <w:vAlign w:val="center"/>
          </w:tcPr>
          <w:p w14:paraId="6F8F4BD3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FE2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/34</w:t>
            </w:r>
          </w:p>
        </w:tc>
      </w:tr>
    </w:tbl>
    <w:p w14:paraId="7C613E80" w14:textId="77777777" w:rsidR="00653FD4" w:rsidRDefault="00653FD4" w:rsidP="00653FD4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hAnsi="Arial" w:cs="Arial"/>
        </w:rPr>
      </w:pPr>
    </w:p>
    <w:p w14:paraId="7846E65E" w14:textId="70DA28EF" w:rsidR="00653FD4" w:rsidRPr="00653FD4" w:rsidRDefault="00653FD4" w:rsidP="00653FD4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Окончание таблицы 5</w:t>
      </w:r>
    </w:p>
    <w:tbl>
      <w:tblPr>
        <w:tblStyle w:val="TableNormal"/>
        <w:tblW w:w="963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2154"/>
        <w:gridCol w:w="680"/>
        <w:gridCol w:w="2154"/>
        <w:gridCol w:w="1646"/>
        <w:gridCol w:w="1982"/>
      </w:tblGrid>
      <w:tr w:rsidR="00653FD4" w:rsidRPr="00E0010F" w14:paraId="3A7C2277" w14:textId="77777777" w:rsidTr="00FB7AA3">
        <w:trPr>
          <w:trHeight w:val="453"/>
          <w:jc w:val="center"/>
        </w:trPr>
        <w:tc>
          <w:tcPr>
            <w:tcW w:w="3854" w:type="dxa"/>
            <w:gridSpan w:val="3"/>
            <w:vAlign w:val="center"/>
          </w:tcPr>
          <w:p w14:paraId="512828FD" w14:textId="77777777" w:rsidR="00653FD4" w:rsidRPr="00E0010F" w:rsidRDefault="00653FD4" w:rsidP="00FB7AA3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Средний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базисный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отопительный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период</w:t>
            </w:r>
            <w:proofErr w:type="spellEnd"/>
          </w:p>
        </w:tc>
        <w:tc>
          <w:tcPr>
            <w:tcW w:w="2154" w:type="dxa"/>
            <w:vAlign w:val="center"/>
          </w:tcPr>
          <w:p w14:paraId="0CB965E7" w14:textId="77777777" w:rsidR="00653FD4" w:rsidRPr="00E0010F" w:rsidRDefault="00653FD4" w:rsidP="00FB7AA3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теплообменник</w:t>
            </w:r>
            <w:proofErr w:type="spellEnd"/>
          </w:p>
        </w:tc>
        <w:tc>
          <w:tcPr>
            <w:tcW w:w="3628" w:type="dxa"/>
            <w:gridSpan w:val="2"/>
            <w:vAlign w:val="center"/>
          </w:tcPr>
          <w:p w14:paraId="3F87094A" w14:textId="77777777" w:rsidR="00653FD4" w:rsidRPr="00E0010F" w:rsidRDefault="00653FD4" w:rsidP="00FB7AA3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теплообменник</w:t>
            </w:r>
            <w:proofErr w:type="spellEnd"/>
          </w:p>
        </w:tc>
      </w:tr>
      <w:tr w:rsidR="00653FD4" w:rsidRPr="00E0010F" w14:paraId="07E54231" w14:textId="77777777" w:rsidTr="00FB7AA3">
        <w:trPr>
          <w:trHeight w:val="261"/>
          <w:jc w:val="center"/>
        </w:trPr>
        <w:tc>
          <w:tcPr>
            <w:tcW w:w="1020" w:type="dxa"/>
            <w:vMerge w:val="restart"/>
            <w:tcBorders>
              <w:bottom w:val="double" w:sz="1" w:space="0" w:color="231F20"/>
            </w:tcBorders>
            <w:vAlign w:val="center"/>
          </w:tcPr>
          <w:p w14:paraId="47430D1E" w14:textId="77777777" w:rsidR="00653FD4" w:rsidRPr="00E0010F" w:rsidRDefault="00653FD4" w:rsidP="00FB7AA3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дартное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условие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испытаний</w:t>
            </w:r>
            <w:proofErr w:type="spellEnd"/>
          </w:p>
        </w:tc>
        <w:tc>
          <w:tcPr>
            <w:tcW w:w="2834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725B0239" w14:textId="77777777" w:rsidR="00653FD4" w:rsidRPr="00E0010F" w:rsidRDefault="00653FD4" w:rsidP="00FB7AA3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частичной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нагрузки</w:t>
            </w:r>
            <w:proofErr w:type="spellEnd"/>
          </w:p>
        </w:tc>
        <w:tc>
          <w:tcPr>
            <w:tcW w:w="2154" w:type="dxa"/>
            <w:vAlign w:val="center"/>
          </w:tcPr>
          <w:p w14:paraId="28714C1B" w14:textId="77777777" w:rsidR="00653FD4" w:rsidRPr="00E0010F" w:rsidRDefault="00653FD4" w:rsidP="00FB7AA3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воздух</w:t>
            </w:r>
            <w:proofErr w:type="spellEnd"/>
          </w:p>
        </w:tc>
        <w:tc>
          <w:tcPr>
            <w:tcW w:w="3628" w:type="dxa"/>
            <w:gridSpan w:val="2"/>
            <w:vAlign w:val="center"/>
          </w:tcPr>
          <w:p w14:paraId="1D8163FA" w14:textId="77777777" w:rsidR="00653FD4" w:rsidRPr="00E0010F" w:rsidRDefault="00653FD4" w:rsidP="00FB7AA3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Температура на входе/выходе, °</w:t>
            </w:r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</w:tr>
      <w:tr w:rsidR="00653FD4" w:rsidRPr="00E0010F" w14:paraId="288B0AB1" w14:textId="77777777" w:rsidTr="00FB7AA3">
        <w:trPr>
          <w:trHeight w:val="606"/>
          <w:jc w:val="center"/>
        </w:trPr>
        <w:tc>
          <w:tcPr>
            <w:tcW w:w="1020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01291983" w14:textId="77777777" w:rsidR="00653FD4" w:rsidRPr="00E0010F" w:rsidRDefault="00653FD4" w:rsidP="00FB7AA3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</w:p>
        </w:tc>
        <w:tc>
          <w:tcPr>
            <w:tcW w:w="2834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20C4638D" w14:textId="77777777" w:rsidR="00653FD4" w:rsidRPr="00E0010F" w:rsidRDefault="00653FD4" w:rsidP="00FB7AA3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</w:p>
        </w:tc>
        <w:tc>
          <w:tcPr>
            <w:tcW w:w="2154" w:type="dxa"/>
            <w:tcBorders>
              <w:bottom w:val="double" w:sz="1" w:space="0" w:color="231F20"/>
            </w:tcBorders>
            <w:vAlign w:val="center"/>
          </w:tcPr>
          <w:p w14:paraId="292BCB1A" w14:textId="77777777" w:rsidR="00653FD4" w:rsidRPr="00E0010F" w:rsidRDefault="00653FD4" w:rsidP="00FB7AA3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Температура сухого/ влажного термометра, °</w:t>
            </w:r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646" w:type="dxa"/>
            <w:tcBorders>
              <w:bottom w:val="double" w:sz="1" w:space="0" w:color="231F20"/>
            </w:tcBorders>
            <w:vAlign w:val="center"/>
          </w:tcPr>
          <w:p w14:paraId="101B703D" w14:textId="77777777" w:rsidR="00653FD4" w:rsidRPr="00E0010F" w:rsidRDefault="00653FD4" w:rsidP="00FB7AA3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выходе</w:t>
            </w:r>
            <w:proofErr w:type="spellEnd"/>
          </w:p>
        </w:tc>
        <w:tc>
          <w:tcPr>
            <w:tcW w:w="1982" w:type="dxa"/>
            <w:tcBorders>
              <w:bottom w:val="double" w:sz="1" w:space="0" w:color="231F20"/>
            </w:tcBorders>
            <w:vAlign w:val="center"/>
          </w:tcPr>
          <w:p w14:paraId="07AD9072" w14:textId="77777777" w:rsidR="00653FD4" w:rsidRPr="00E0010F" w:rsidRDefault="00653FD4" w:rsidP="00FB7AA3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</w:t>
            </w:r>
            <w:proofErr w:type="spellEnd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010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выходе</w:t>
            </w:r>
            <w:proofErr w:type="spellEnd"/>
          </w:p>
        </w:tc>
      </w:tr>
      <w:tr w:rsidR="008B710D" w:rsidRPr="006B0722" w14:paraId="7BC8A30F" w14:textId="77777777" w:rsidTr="001273D0">
        <w:trPr>
          <w:trHeight w:val="461"/>
          <w:jc w:val="center"/>
        </w:trPr>
        <w:tc>
          <w:tcPr>
            <w:tcW w:w="1020" w:type="dxa"/>
            <w:vAlign w:val="center"/>
          </w:tcPr>
          <w:p w14:paraId="7033B240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2154" w:type="dxa"/>
            <w:vAlign w:val="center"/>
          </w:tcPr>
          <w:p w14:paraId="11534031" w14:textId="77777777" w:rsidR="002852AB" w:rsidRDefault="008B710D" w:rsidP="00682F12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val="ru-RU"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(2 – 16)/</w:t>
            </w:r>
          </w:p>
          <w:p w14:paraId="0A4A45BA" w14:textId="5EA23EE2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6B0722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433609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6B0722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680" w:type="dxa"/>
            <w:vAlign w:val="center"/>
          </w:tcPr>
          <w:p w14:paraId="5E61A970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54</w:t>
            </w:r>
            <w:r w:rsidRPr="006B0722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154" w:type="dxa"/>
            <w:vAlign w:val="center"/>
          </w:tcPr>
          <w:p w14:paraId="63AE28B8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2(1)</w:t>
            </w:r>
          </w:p>
        </w:tc>
        <w:tc>
          <w:tcPr>
            <w:tcW w:w="1646" w:type="dxa"/>
            <w:vAlign w:val="center"/>
          </w:tcPr>
          <w:p w14:paraId="2B5CFE6D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FE2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982" w:type="dxa"/>
            <w:vAlign w:val="center"/>
          </w:tcPr>
          <w:p w14:paraId="29995E6F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FE2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/30</w:t>
            </w:r>
          </w:p>
        </w:tc>
      </w:tr>
      <w:tr w:rsidR="008B710D" w:rsidRPr="006B0722" w14:paraId="4FF911BE" w14:textId="77777777" w:rsidTr="001273D0">
        <w:trPr>
          <w:trHeight w:val="207"/>
          <w:jc w:val="center"/>
        </w:trPr>
        <w:tc>
          <w:tcPr>
            <w:tcW w:w="1020" w:type="dxa"/>
            <w:vAlign w:val="center"/>
          </w:tcPr>
          <w:p w14:paraId="5B247560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2154" w:type="dxa"/>
            <w:vAlign w:val="center"/>
          </w:tcPr>
          <w:p w14:paraId="3CFA84D1" w14:textId="77777777" w:rsidR="002852AB" w:rsidRDefault="008B710D" w:rsidP="00682F12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val="ru-RU"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(7 – 16)/</w:t>
            </w:r>
          </w:p>
          <w:p w14:paraId="20B7D8B1" w14:textId="41D25458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6B0722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433609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6B0722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680" w:type="dxa"/>
            <w:vAlign w:val="center"/>
          </w:tcPr>
          <w:p w14:paraId="4800B898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35</w:t>
            </w:r>
            <w:r w:rsidRPr="006B0722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154" w:type="dxa"/>
            <w:vAlign w:val="center"/>
          </w:tcPr>
          <w:p w14:paraId="5EB68532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7(6)</w:t>
            </w:r>
          </w:p>
        </w:tc>
        <w:tc>
          <w:tcPr>
            <w:tcW w:w="1646" w:type="dxa"/>
            <w:vAlign w:val="center"/>
          </w:tcPr>
          <w:p w14:paraId="1B20B12C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FE2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982" w:type="dxa"/>
            <w:vAlign w:val="center"/>
          </w:tcPr>
          <w:p w14:paraId="5039AEF0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FE2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/27</w:t>
            </w:r>
          </w:p>
        </w:tc>
      </w:tr>
      <w:tr w:rsidR="008B710D" w:rsidRPr="006B0722" w14:paraId="5616D230" w14:textId="77777777" w:rsidTr="001273D0">
        <w:trPr>
          <w:trHeight w:val="300"/>
          <w:jc w:val="center"/>
        </w:trPr>
        <w:tc>
          <w:tcPr>
            <w:tcW w:w="1020" w:type="dxa"/>
            <w:vAlign w:val="center"/>
          </w:tcPr>
          <w:p w14:paraId="212A76B9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2154" w:type="dxa"/>
            <w:vAlign w:val="center"/>
          </w:tcPr>
          <w:p w14:paraId="58AF1485" w14:textId="77777777" w:rsidR="002852AB" w:rsidRDefault="008B710D" w:rsidP="00682F12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val="ru-RU"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(12 – 16)/</w:t>
            </w:r>
          </w:p>
          <w:p w14:paraId="751962BB" w14:textId="71C61F63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6B0722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433609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6B0722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680" w:type="dxa"/>
            <w:vAlign w:val="center"/>
          </w:tcPr>
          <w:p w14:paraId="69EDA3BB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15</w:t>
            </w:r>
            <w:r w:rsidRPr="006B0722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154" w:type="dxa"/>
            <w:vAlign w:val="center"/>
          </w:tcPr>
          <w:p w14:paraId="5CAF2A41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12(11)</w:t>
            </w:r>
          </w:p>
        </w:tc>
        <w:tc>
          <w:tcPr>
            <w:tcW w:w="1646" w:type="dxa"/>
            <w:vAlign w:val="center"/>
          </w:tcPr>
          <w:p w14:paraId="46F4D9FA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FE2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982" w:type="dxa"/>
            <w:vAlign w:val="center"/>
          </w:tcPr>
          <w:p w14:paraId="3A5B27E8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FE2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/24</w:t>
            </w:r>
          </w:p>
        </w:tc>
      </w:tr>
      <w:tr w:rsidR="008B710D" w:rsidRPr="006B0722" w14:paraId="3CFE8B2F" w14:textId="77777777" w:rsidTr="001273D0">
        <w:trPr>
          <w:trHeight w:val="253"/>
          <w:jc w:val="center"/>
        </w:trPr>
        <w:tc>
          <w:tcPr>
            <w:tcW w:w="1020" w:type="dxa"/>
            <w:vAlign w:val="center"/>
          </w:tcPr>
          <w:p w14:paraId="089D65FD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E</w:t>
            </w:r>
          </w:p>
        </w:tc>
        <w:tc>
          <w:tcPr>
            <w:tcW w:w="2834" w:type="dxa"/>
            <w:gridSpan w:val="2"/>
            <w:vAlign w:val="center"/>
          </w:tcPr>
          <w:p w14:paraId="513FC5A7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2852AB">
              <w:rPr>
                <w:rFonts w:ascii="Arial" w:eastAsia="Arial MT" w:hAnsi="Arial" w:cs="Arial"/>
                <w:i/>
                <w:iCs/>
                <w:color w:val="231F20"/>
                <w:sz w:val="24"/>
                <w:szCs w:val="24"/>
                <w:lang w:eastAsia="en-US"/>
              </w:rPr>
              <w:t>TOL</w:t>
            </w:r>
            <w:r w:rsidRPr="006B0722">
              <w:rPr>
                <w:rFonts w:ascii="Arial" w:eastAsia="Arial MT" w:hAnsi="Arial" w:cs="Arial"/>
                <w:color w:val="231F20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</w:t>
            </w:r>
            <w:r w:rsidRPr="006B0722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16)/(</w:t>
            </w:r>
            <w:r w:rsidRPr="006B0722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433609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6B0722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</w:t>
            </w:r>
            <w:r w:rsidRPr="006B0722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2154" w:type="dxa"/>
            <w:vAlign w:val="center"/>
          </w:tcPr>
          <w:p w14:paraId="755FAEF6" w14:textId="77777777" w:rsidR="008B710D" w:rsidRPr="0007370B" w:rsidRDefault="008B710D" w:rsidP="00682F12">
            <w:pPr>
              <w:jc w:val="center"/>
              <w:rPr>
                <w:rFonts w:ascii="Arial" w:eastAsia="Arial MT" w:hAnsi="Arial" w:cs="Arial"/>
                <w:i/>
                <w:iCs/>
                <w:sz w:val="24"/>
                <w:szCs w:val="24"/>
                <w:lang w:eastAsia="en-US"/>
              </w:rPr>
            </w:pPr>
            <w:r w:rsidRPr="0007370B">
              <w:rPr>
                <w:rFonts w:ascii="Arial" w:eastAsia="Arial MT" w:hAnsi="Arial" w:cs="Arial"/>
                <w:i/>
                <w:iCs/>
                <w:color w:val="231F20"/>
                <w:sz w:val="24"/>
                <w:szCs w:val="24"/>
                <w:lang w:eastAsia="en-US"/>
              </w:rPr>
              <w:t>TOL</w:t>
            </w:r>
          </w:p>
        </w:tc>
        <w:tc>
          <w:tcPr>
            <w:tcW w:w="1646" w:type="dxa"/>
            <w:vAlign w:val="center"/>
          </w:tcPr>
          <w:p w14:paraId="7CC10687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FE2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982" w:type="dxa"/>
            <w:vAlign w:val="center"/>
          </w:tcPr>
          <w:p w14:paraId="55DA9121" w14:textId="12132228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FE2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/34</w:t>
            </w:r>
            <w:r w:rsidRPr="006B0722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(–7</w:t>
            </w:r>
            <w:r w:rsidRPr="006B0722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</w:t>
            </w:r>
            <w:r w:rsidRPr="006B0722">
              <w:rPr>
                <w:rFonts w:ascii="Arial" w:eastAsia="Arial MT" w:hAnsi="Arial" w:cs="Arial"/>
                <w:color w:val="231F2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FE2931">
              <w:rPr>
                <w:rFonts w:ascii="Arial" w:eastAsia="Arial MT" w:hAnsi="Arial" w:cs="Arial"/>
                <w:i/>
                <w:iCs/>
                <w:color w:val="231F20"/>
                <w:sz w:val="24"/>
                <w:szCs w:val="24"/>
                <w:lang w:eastAsia="en-US"/>
              </w:rPr>
              <w:t>TOL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)/(–7</w:t>
            </w:r>
            <w:r w:rsidRPr="006B0722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</w:t>
            </w:r>
            <w:r w:rsidRPr="006B0722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2) ·</w:t>
            </w:r>
            <w:r w:rsidRPr="006B0722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(34</w:t>
            </w:r>
            <w:r w:rsidRPr="006B0722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30)</w:t>
            </w:r>
          </w:p>
        </w:tc>
      </w:tr>
      <w:tr w:rsidR="008B710D" w:rsidRPr="006B0722" w14:paraId="521F64AE" w14:textId="77777777" w:rsidTr="001273D0">
        <w:trPr>
          <w:trHeight w:val="461"/>
          <w:jc w:val="center"/>
        </w:trPr>
        <w:tc>
          <w:tcPr>
            <w:tcW w:w="1020" w:type="dxa"/>
            <w:vAlign w:val="center"/>
          </w:tcPr>
          <w:p w14:paraId="0C2E6F02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2834" w:type="dxa"/>
            <w:gridSpan w:val="2"/>
            <w:vAlign w:val="center"/>
          </w:tcPr>
          <w:p w14:paraId="25EE4949" w14:textId="77777777" w:rsidR="002852AB" w:rsidRDefault="008B710D" w:rsidP="00682F12">
            <w:pPr>
              <w:jc w:val="center"/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val="ru-RU"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6B0722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r w:rsidRPr="00433609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bivalent</w:t>
            </w:r>
            <w:r w:rsidRPr="00433609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6B0722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16)/</w:t>
            </w:r>
          </w:p>
          <w:p w14:paraId="6C654689" w14:textId="4FB32063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6B0722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433609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2852AB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6B0722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6B0722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2154" w:type="dxa"/>
            <w:vAlign w:val="center"/>
          </w:tcPr>
          <w:p w14:paraId="044FF96C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i/>
                <w:sz w:val="24"/>
                <w:szCs w:val="24"/>
                <w:lang w:eastAsia="en-US"/>
              </w:rPr>
            </w:pPr>
            <w:r w:rsidRPr="006B0722">
              <w:rPr>
                <w:rFonts w:ascii="Arial" w:eastAsia="Arial MT" w:hAnsi="Arial" w:cs="Arial"/>
                <w:i/>
                <w:color w:val="231F20"/>
                <w:w w:val="105"/>
                <w:position w:val="6"/>
                <w:sz w:val="24"/>
                <w:szCs w:val="24"/>
                <w:lang w:eastAsia="en-US"/>
              </w:rPr>
              <w:t>T</w:t>
            </w:r>
            <w:r w:rsidRPr="0007370B">
              <w:rPr>
                <w:rFonts w:ascii="Arial" w:eastAsia="Arial MT" w:hAnsi="Arial" w:cs="Arial"/>
                <w:i/>
                <w:color w:val="231F20"/>
                <w:w w:val="105"/>
                <w:sz w:val="24"/>
                <w:szCs w:val="24"/>
                <w:vertAlign w:val="subscript"/>
                <w:lang w:eastAsia="en-US"/>
              </w:rPr>
              <w:t>bivalent</w:t>
            </w:r>
          </w:p>
        </w:tc>
        <w:tc>
          <w:tcPr>
            <w:tcW w:w="1646" w:type="dxa"/>
            <w:vAlign w:val="center"/>
          </w:tcPr>
          <w:p w14:paraId="0B205D42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FE2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6B0722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982" w:type="dxa"/>
            <w:vAlign w:val="center"/>
          </w:tcPr>
          <w:p w14:paraId="73A66937" w14:textId="77777777" w:rsidR="008B710D" w:rsidRPr="006B0722" w:rsidRDefault="008B710D" w:rsidP="00682F12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F91AB3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a</w:t>
            </w:r>
            <w:r w:rsidRPr="006B0722">
              <w:rPr>
                <w:rFonts w:ascii="Arial" w:eastAsia="Arial MT" w:hAnsi="Arial" w:cs="Arial"/>
                <w:color w:val="231F20"/>
                <w:position w:val="-5"/>
                <w:sz w:val="24"/>
                <w:szCs w:val="24"/>
                <w:lang w:eastAsia="en-US"/>
              </w:rPr>
              <w:t>/</w:t>
            </w:r>
            <w:r w:rsidRPr="00F91AB3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b</w:t>
            </w:r>
          </w:p>
        </w:tc>
      </w:tr>
      <w:tr w:rsidR="008B710D" w:rsidRPr="006B0722" w14:paraId="1A409177" w14:textId="77777777" w:rsidTr="00066CF5">
        <w:trPr>
          <w:trHeight w:val="800"/>
          <w:jc w:val="center"/>
        </w:trPr>
        <w:tc>
          <w:tcPr>
            <w:tcW w:w="9636" w:type="dxa"/>
            <w:gridSpan w:val="6"/>
            <w:vAlign w:val="center"/>
          </w:tcPr>
          <w:p w14:paraId="1966513D" w14:textId="3746F29A" w:rsidR="008B710D" w:rsidRPr="00682F12" w:rsidRDefault="00835C47" w:rsidP="00835C47">
            <w:pPr>
              <w:tabs>
                <w:tab w:val="left" w:pos="270"/>
              </w:tabs>
              <w:ind w:left="57" w:right="5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a</w:t>
            </w: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 </w:t>
            </w:r>
            <w:r w:rsidR="008B710D" w:rsidRPr="00682F1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При расходе воды, определенном при испытаниях в стандартных условиях функционирования при низких температурах применения, </w:t>
            </w:r>
            <w:r w:rsidR="00BA017F" w:rsidRPr="00682F1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согласно ГОСТ EN 12309-3</w:t>
            </w:r>
            <w:r w:rsid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 </w:t>
            </w:r>
            <w:r w:rsidR="008B710D" w:rsidRPr="00682F1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05474577" w14:textId="283BCED1" w:rsidR="008B710D" w:rsidRPr="006B0722" w:rsidRDefault="00835C47" w:rsidP="00835C47">
            <w:pPr>
              <w:tabs>
                <w:tab w:val="left" w:pos="270"/>
              </w:tabs>
              <w:ind w:left="57" w:right="57"/>
              <w:jc w:val="both"/>
              <w:outlineLvl w:val="1"/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b</w:t>
            </w: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 </w:t>
            </w:r>
            <w:r w:rsidR="008B710D" w:rsidRPr="00682F1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8B710D" w:rsidRPr="00682F1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бивалентной</w:t>
            </w:r>
            <w:proofErr w:type="spellEnd"/>
            <w:r w:rsidR="008B710D" w:rsidRPr="00682F1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 температуре.</w:t>
            </w:r>
          </w:p>
        </w:tc>
      </w:tr>
    </w:tbl>
    <w:p w14:paraId="2C6BBCAE" w14:textId="77777777" w:rsidR="008B710D" w:rsidRPr="00835C47" w:rsidRDefault="008B710D" w:rsidP="00835C47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 Unicode MS" w:hAnsi="Arial" w:cs="Arial"/>
          <w:bCs/>
          <w:spacing w:val="20"/>
        </w:rPr>
      </w:pPr>
    </w:p>
    <w:p w14:paraId="5D1E9403" w14:textId="16C6D8BC" w:rsidR="008B710D" w:rsidRPr="008B710D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>6</w:t>
      </w:r>
      <w:r w:rsidR="008B710D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BA017F">
        <w:rPr>
          <w:rFonts w:ascii="Arial" w:eastAsia="Arial Unicode MS" w:hAnsi="Arial" w:cs="Arial"/>
          <w:bCs/>
        </w:rPr>
        <w:t xml:space="preserve">–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9A7E3C">
        <w:rPr>
          <w:rFonts w:ascii="Arial" w:hAnsi="Arial" w:cs="Arial"/>
        </w:rPr>
        <w:t>эксплуатационных показателей</w:t>
      </w:r>
      <w:r w:rsidR="009A7E3C" w:rsidRPr="008B710D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>приборов  типа</w:t>
      </w:r>
      <w:r w:rsidR="008B710D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>«воздух — вода» в режиме обогрева при низких температурах применения для теплого базисного отопительного периода</w:t>
      </w:r>
    </w:p>
    <w:tbl>
      <w:tblPr>
        <w:tblStyle w:val="TableNormal1"/>
        <w:tblW w:w="9780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047"/>
        <w:gridCol w:w="851"/>
        <w:gridCol w:w="1843"/>
        <w:gridCol w:w="1559"/>
        <w:gridCol w:w="1345"/>
      </w:tblGrid>
      <w:tr w:rsidR="008B710D" w:rsidRPr="008B710D" w14:paraId="53378ECC" w14:textId="77777777" w:rsidTr="00653FD4">
        <w:trPr>
          <w:trHeight w:val="446"/>
          <w:jc w:val="center"/>
        </w:trPr>
        <w:tc>
          <w:tcPr>
            <w:tcW w:w="5033" w:type="dxa"/>
            <w:gridSpan w:val="3"/>
            <w:vAlign w:val="center"/>
          </w:tcPr>
          <w:p w14:paraId="3ED7BD06" w14:textId="77777777" w:rsidR="008B710D" w:rsidRPr="00BA017F" w:rsidRDefault="008B710D" w:rsidP="00835C47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Теплый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базисный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отопительный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период</w:t>
            </w:r>
            <w:proofErr w:type="spellEnd"/>
          </w:p>
        </w:tc>
        <w:tc>
          <w:tcPr>
            <w:tcW w:w="1843" w:type="dxa"/>
            <w:vAlign w:val="center"/>
          </w:tcPr>
          <w:p w14:paraId="757B6A70" w14:textId="77777777" w:rsidR="008B710D" w:rsidRPr="00BA017F" w:rsidRDefault="008B710D" w:rsidP="00835C47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теплообменник</w:t>
            </w:r>
            <w:proofErr w:type="spellEnd"/>
          </w:p>
        </w:tc>
        <w:tc>
          <w:tcPr>
            <w:tcW w:w="2904" w:type="dxa"/>
            <w:gridSpan w:val="2"/>
            <w:vAlign w:val="center"/>
          </w:tcPr>
          <w:p w14:paraId="1AAF5409" w14:textId="77777777" w:rsidR="008B710D" w:rsidRPr="00BA017F" w:rsidRDefault="008B710D" w:rsidP="00835C47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теплообменник</w:t>
            </w:r>
            <w:proofErr w:type="spellEnd"/>
          </w:p>
        </w:tc>
      </w:tr>
      <w:tr w:rsidR="008B710D" w:rsidRPr="008B710D" w14:paraId="20159DCE" w14:textId="77777777" w:rsidTr="00653FD4">
        <w:trPr>
          <w:trHeight w:val="436"/>
          <w:jc w:val="center"/>
        </w:trPr>
        <w:tc>
          <w:tcPr>
            <w:tcW w:w="1135" w:type="dxa"/>
            <w:vMerge w:val="restart"/>
            <w:tcBorders>
              <w:bottom w:val="double" w:sz="1" w:space="0" w:color="231F20"/>
            </w:tcBorders>
            <w:vAlign w:val="center"/>
          </w:tcPr>
          <w:p w14:paraId="38AC74AF" w14:textId="22731E8A" w:rsidR="008B710D" w:rsidRPr="00BA017F" w:rsidRDefault="008B710D" w:rsidP="00835C47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</w:t>
            </w:r>
            <w:proofErr w:type="spellEnd"/>
            <w:r w:rsidR="00653FD4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-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дартное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условие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испытаний</w:t>
            </w:r>
            <w:proofErr w:type="spellEnd"/>
          </w:p>
        </w:tc>
        <w:tc>
          <w:tcPr>
            <w:tcW w:w="3898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3C886E43" w14:textId="77777777" w:rsidR="008B710D" w:rsidRPr="00BA017F" w:rsidRDefault="008B710D" w:rsidP="00835C47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частичной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нагрузки</w:t>
            </w:r>
            <w:proofErr w:type="spellEnd"/>
          </w:p>
        </w:tc>
        <w:tc>
          <w:tcPr>
            <w:tcW w:w="1843" w:type="dxa"/>
            <w:vAlign w:val="center"/>
          </w:tcPr>
          <w:p w14:paraId="58FAD6E1" w14:textId="77777777" w:rsidR="008B710D" w:rsidRPr="00BA017F" w:rsidRDefault="008B710D" w:rsidP="00835C47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воздух</w:t>
            </w:r>
            <w:proofErr w:type="spellEnd"/>
          </w:p>
        </w:tc>
        <w:tc>
          <w:tcPr>
            <w:tcW w:w="2904" w:type="dxa"/>
            <w:gridSpan w:val="2"/>
            <w:vAlign w:val="center"/>
          </w:tcPr>
          <w:p w14:paraId="2A126E13" w14:textId="77777777" w:rsidR="008B710D" w:rsidRPr="00835C47" w:rsidRDefault="008B710D" w:rsidP="00835C47">
            <w:pPr>
              <w:ind w:right="133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Температура на входе/выходе, °</w:t>
            </w: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</w:tr>
      <w:tr w:rsidR="008B710D" w:rsidRPr="008B710D" w14:paraId="4B3D5C31" w14:textId="77777777" w:rsidTr="00653FD4">
        <w:trPr>
          <w:trHeight w:val="606"/>
          <w:jc w:val="center"/>
        </w:trPr>
        <w:tc>
          <w:tcPr>
            <w:tcW w:w="1135" w:type="dxa"/>
            <w:vMerge/>
            <w:tcBorders>
              <w:top w:val="nil"/>
              <w:bottom w:val="double" w:sz="1" w:space="0" w:color="231F20"/>
            </w:tcBorders>
          </w:tcPr>
          <w:p w14:paraId="7853A593" w14:textId="77777777" w:rsidR="008B710D" w:rsidRPr="008B710D" w:rsidRDefault="008B710D" w:rsidP="00BA017F">
            <w:pPr>
              <w:rPr>
                <w:rFonts w:ascii="Arial" w:eastAsia="Arial MT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3898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3C03EC04" w14:textId="77777777" w:rsidR="008B710D" w:rsidRPr="00835C47" w:rsidRDefault="008B710D" w:rsidP="00835C47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</w:p>
        </w:tc>
        <w:tc>
          <w:tcPr>
            <w:tcW w:w="1843" w:type="dxa"/>
            <w:tcBorders>
              <w:bottom w:val="double" w:sz="1" w:space="0" w:color="231F20"/>
            </w:tcBorders>
            <w:vAlign w:val="center"/>
          </w:tcPr>
          <w:p w14:paraId="7D8239C7" w14:textId="77777777" w:rsidR="008B710D" w:rsidRPr="00835C47" w:rsidRDefault="008B710D" w:rsidP="00835C47">
            <w:pPr>
              <w:ind w:firstLine="184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Температура сухого/ влажного термометра, °</w:t>
            </w: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07EF8FD1" w14:textId="77777777" w:rsidR="008B710D" w:rsidRPr="00BA017F" w:rsidRDefault="008B710D" w:rsidP="00835C47">
            <w:pPr>
              <w:ind w:right="31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выходе</w:t>
            </w:r>
            <w:proofErr w:type="spellEnd"/>
          </w:p>
        </w:tc>
        <w:tc>
          <w:tcPr>
            <w:tcW w:w="1345" w:type="dxa"/>
            <w:tcBorders>
              <w:bottom w:val="double" w:sz="1" w:space="0" w:color="231F20"/>
            </w:tcBorders>
            <w:vAlign w:val="center"/>
          </w:tcPr>
          <w:p w14:paraId="0C6CF69B" w14:textId="77777777" w:rsidR="008B710D" w:rsidRPr="00BA017F" w:rsidRDefault="008B710D" w:rsidP="00835C47">
            <w:pPr>
              <w:ind w:right="-23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выходе</w:t>
            </w:r>
            <w:proofErr w:type="spellEnd"/>
          </w:p>
        </w:tc>
      </w:tr>
      <w:tr w:rsidR="008B710D" w:rsidRPr="008B710D" w14:paraId="16D68A98" w14:textId="77777777" w:rsidTr="00653FD4">
        <w:trPr>
          <w:trHeight w:val="367"/>
          <w:jc w:val="center"/>
        </w:trPr>
        <w:tc>
          <w:tcPr>
            <w:tcW w:w="1135" w:type="dxa"/>
            <w:tcBorders>
              <w:top w:val="double" w:sz="1" w:space="0" w:color="231F20"/>
            </w:tcBorders>
            <w:vAlign w:val="center"/>
          </w:tcPr>
          <w:p w14:paraId="0C06B35F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3898" w:type="dxa"/>
            <w:gridSpan w:val="2"/>
            <w:tcBorders>
              <w:top w:val="double" w:sz="1" w:space="0" w:color="231F20"/>
            </w:tcBorders>
            <w:vAlign w:val="center"/>
          </w:tcPr>
          <w:p w14:paraId="781C08BE" w14:textId="77777777" w:rsidR="008B710D" w:rsidRPr="008B710D" w:rsidRDefault="008B710D" w:rsidP="00835C47">
            <w:pPr>
              <w:jc w:val="center"/>
              <w:outlineLvl w:val="1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835C47"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  <w:t>Неприменимо</w:t>
            </w:r>
            <w:proofErr w:type="spellEnd"/>
          </w:p>
        </w:tc>
        <w:tc>
          <w:tcPr>
            <w:tcW w:w="1843" w:type="dxa"/>
            <w:tcBorders>
              <w:top w:val="double" w:sz="1" w:space="0" w:color="231F20"/>
            </w:tcBorders>
            <w:vAlign w:val="center"/>
          </w:tcPr>
          <w:p w14:paraId="66885AEE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–7(–8)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18154AAF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345" w:type="dxa"/>
            <w:tcBorders>
              <w:top w:val="double" w:sz="1" w:space="0" w:color="231F20"/>
            </w:tcBorders>
            <w:vAlign w:val="center"/>
          </w:tcPr>
          <w:p w14:paraId="03DED679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—</w:t>
            </w:r>
          </w:p>
        </w:tc>
      </w:tr>
      <w:tr w:rsidR="008B710D" w:rsidRPr="008B710D" w14:paraId="564FD196" w14:textId="77777777" w:rsidTr="00653FD4">
        <w:trPr>
          <w:trHeight w:val="70"/>
          <w:jc w:val="center"/>
        </w:trPr>
        <w:tc>
          <w:tcPr>
            <w:tcW w:w="1135" w:type="dxa"/>
            <w:vAlign w:val="center"/>
          </w:tcPr>
          <w:p w14:paraId="3F8FAA42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3047" w:type="dxa"/>
            <w:vAlign w:val="center"/>
          </w:tcPr>
          <w:p w14:paraId="058372EF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(2 – 16)/(</w:t>
            </w:r>
            <w:r w:rsidRPr="008B710D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835C47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8B710D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851" w:type="dxa"/>
            <w:vAlign w:val="center"/>
          </w:tcPr>
          <w:p w14:paraId="1EDCDCD8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100</w:t>
            </w:r>
            <w:r w:rsidRPr="008B710D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843" w:type="dxa"/>
            <w:vAlign w:val="center"/>
          </w:tcPr>
          <w:p w14:paraId="1A110FC8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2(1)</w:t>
            </w:r>
          </w:p>
        </w:tc>
        <w:tc>
          <w:tcPr>
            <w:tcW w:w="1559" w:type="dxa"/>
            <w:vAlign w:val="center"/>
          </w:tcPr>
          <w:p w14:paraId="1B971FCF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35C47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345" w:type="dxa"/>
            <w:vAlign w:val="center"/>
          </w:tcPr>
          <w:p w14:paraId="0FAC0BDD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35C47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</w:tr>
      <w:tr w:rsidR="008B710D" w:rsidRPr="008B710D" w14:paraId="6614E88E" w14:textId="77777777" w:rsidTr="00653FD4">
        <w:trPr>
          <w:trHeight w:val="70"/>
          <w:jc w:val="center"/>
        </w:trPr>
        <w:tc>
          <w:tcPr>
            <w:tcW w:w="1135" w:type="dxa"/>
            <w:vAlign w:val="center"/>
          </w:tcPr>
          <w:p w14:paraId="4F283917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3047" w:type="dxa"/>
            <w:vAlign w:val="center"/>
          </w:tcPr>
          <w:p w14:paraId="5522F9C7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(7 – 16)/(</w:t>
            </w:r>
            <w:r w:rsidRPr="008B710D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835C47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8B710D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851" w:type="dxa"/>
            <w:vAlign w:val="center"/>
          </w:tcPr>
          <w:p w14:paraId="39D519A4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64</w:t>
            </w:r>
            <w:r w:rsidRPr="008B710D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843" w:type="dxa"/>
            <w:vAlign w:val="center"/>
          </w:tcPr>
          <w:p w14:paraId="3F4573F5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7(6)</w:t>
            </w:r>
          </w:p>
        </w:tc>
        <w:tc>
          <w:tcPr>
            <w:tcW w:w="1559" w:type="dxa"/>
            <w:vAlign w:val="center"/>
          </w:tcPr>
          <w:p w14:paraId="667E4D80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35C47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345" w:type="dxa"/>
            <w:vAlign w:val="center"/>
          </w:tcPr>
          <w:p w14:paraId="16701CFE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35C47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/31</w:t>
            </w:r>
          </w:p>
        </w:tc>
      </w:tr>
      <w:tr w:rsidR="008B710D" w:rsidRPr="008B710D" w14:paraId="29C33F8A" w14:textId="77777777" w:rsidTr="00653FD4">
        <w:trPr>
          <w:trHeight w:val="70"/>
          <w:jc w:val="center"/>
        </w:trPr>
        <w:tc>
          <w:tcPr>
            <w:tcW w:w="1135" w:type="dxa"/>
            <w:vAlign w:val="center"/>
          </w:tcPr>
          <w:p w14:paraId="4B2A76D6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3047" w:type="dxa"/>
            <w:vAlign w:val="center"/>
          </w:tcPr>
          <w:p w14:paraId="371DD51F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(12 – 16)/(</w:t>
            </w:r>
            <w:r w:rsidRPr="008B710D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835C47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8B710D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851" w:type="dxa"/>
            <w:vAlign w:val="center"/>
          </w:tcPr>
          <w:p w14:paraId="0E85D6E3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29</w:t>
            </w:r>
            <w:r w:rsidRPr="008B710D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843" w:type="dxa"/>
            <w:vAlign w:val="center"/>
          </w:tcPr>
          <w:p w14:paraId="3F918706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12(11)</w:t>
            </w:r>
          </w:p>
        </w:tc>
        <w:tc>
          <w:tcPr>
            <w:tcW w:w="1559" w:type="dxa"/>
            <w:vAlign w:val="center"/>
          </w:tcPr>
          <w:p w14:paraId="4CF5D2BC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35C47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345" w:type="dxa"/>
            <w:vAlign w:val="center"/>
          </w:tcPr>
          <w:p w14:paraId="0DA2632C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35C47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/26</w:t>
            </w:r>
          </w:p>
        </w:tc>
      </w:tr>
      <w:tr w:rsidR="008B710D" w:rsidRPr="008B710D" w14:paraId="35092B36" w14:textId="77777777" w:rsidTr="00653FD4">
        <w:trPr>
          <w:trHeight w:val="70"/>
          <w:jc w:val="center"/>
        </w:trPr>
        <w:tc>
          <w:tcPr>
            <w:tcW w:w="1135" w:type="dxa"/>
            <w:vAlign w:val="center"/>
          </w:tcPr>
          <w:p w14:paraId="42695F95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3898" w:type="dxa"/>
            <w:gridSpan w:val="2"/>
            <w:vAlign w:val="center"/>
          </w:tcPr>
          <w:p w14:paraId="5F84B7C9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8B710D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r w:rsidRPr="00835C47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bivalent</w:t>
            </w:r>
            <w:r w:rsidRPr="008B710D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8B710D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8B710D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8B710D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16)/(</w:t>
            </w:r>
            <w:r w:rsidRPr="008B710D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835C47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8B710D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8B710D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8B710D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8B710D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1843" w:type="dxa"/>
            <w:vAlign w:val="center"/>
          </w:tcPr>
          <w:p w14:paraId="018B8000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i/>
                <w:sz w:val="24"/>
                <w:szCs w:val="24"/>
                <w:lang w:eastAsia="en-US"/>
              </w:rPr>
            </w:pPr>
            <w:r w:rsidRPr="008B710D">
              <w:rPr>
                <w:rFonts w:ascii="Arial" w:eastAsia="Arial MT" w:hAnsi="Arial" w:cs="Arial"/>
                <w:i/>
                <w:color w:val="231F20"/>
                <w:w w:val="105"/>
                <w:position w:val="6"/>
                <w:sz w:val="24"/>
                <w:szCs w:val="24"/>
                <w:lang w:eastAsia="en-US"/>
              </w:rPr>
              <w:t>T</w:t>
            </w:r>
            <w:r w:rsidRPr="00835C47">
              <w:rPr>
                <w:rFonts w:ascii="Arial" w:eastAsia="Arial MT" w:hAnsi="Arial" w:cs="Arial"/>
                <w:i/>
                <w:color w:val="231F20"/>
                <w:w w:val="105"/>
                <w:sz w:val="24"/>
                <w:szCs w:val="24"/>
                <w:vertAlign w:val="subscript"/>
                <w:lang w:eastAsia="en-US"/>
              </w:rPr>
              <w:t>bivalent</w:t>
            </w:r>
          </w:p>
        </w:tc>
        <w:tc>
          <w:tcPr>
            <w:tcW w:w="1559" w:type="dxa"/>
            <w:vAlign w:val="center"/>
          </w:tcPr>
          <w:p w14:paraId="5FBA3BA4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35C47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345" w:type="dxa"/>
            <w:vAlign w:val="center"/>
          </w:tcPr>
          <w:p w14:paraId="068EF2E7" w14:textId="77777777" w:rsidR="008B710D" w:rsidRPr="008B710D" w:rsidRDefault="008B710D" w:rsidP="00835C47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835C47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 MT" w:hAnsi="Arial" w:cs="Arial"/>
                <w:color w:val="231F20"/>
                <w:position w:val="-5"/>
                <w:sz w:val="24"/>
                <w:szCs w:val="24"/>
                <w:lang w:eastAsia="en-US"/>
              </w:rPr>
              <w:t>/</w:t>
            </w:r>
            <w:r w:rsidRPr="00835C47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b</w:t>
            </w:r>
          </w:p>
        </w:tc>
      </w:tr>
      <w:tr w:rsidR="008B710D" w:rsidRPr="008B710D" w14:paraId="7D9DA0C6" w14:textId="77777777" w:rsidTr="00653FD4">
        <w:trPr>
          <w:trHeight w:val="1397"/>
          <w:jc w:val="center"/>
        </w:trPr>
        <w:tc>
          <w:tcPr>
            <w:tcW w:w="9780" w:type="dxa"/>
            <w:gridSpan w:val="6"/>
          </w:tcPr>
          <w:p w14:paraId="3BCB7F4C" w14:textId="73BD4642" w:rsidR="008B710D" w:rsidRPr="00682F12" w:rsidRDefault="00835C47" w:rsidP="00835C47">
            <w:pPr>
              <w:tabs>
                <w:tab w:val="left" w:pos="255"/>
              </w:tabs>
              <w:ind w:left="57" w:right="5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a</w:t>
            </w: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ru-RU" w:eastAsia="en-US"/>
              </w:rPr>
              <w:t xml:space="preserve"> </w:t>
            </w:r>
            <w:r w:rsidR="008B710D" w:rsidRPr="00682F1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При расходе воды, определенном при испытаниях в стандартных условиях функционирования при низких температурах применения, согласно </w:t>
            </w:r>
            <w:r w:rsidR="00D13A42" w:rsidRPr="00682F1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ГОСТ EN 12309-3</w:t>
            </w:r>
            <w:r w:rsidR="008B710D" w:rsidRPr="00682F1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 для приборов с фиксированным расходом воды, или расходе, определенном и установленном системой  управления прибора  с переменным расходом воды.</w:t>
            </w:r>
          </w:p>
          <w:p w14:paraId="08DF67CC" w14:textId="5EE9C50A" w:rsidR="008B710D" w:rsidRPr="00682F12" w:rsidRDefault="00835C47" w:rsidP="00835C47">
            <w:pPr>
              <w:tabs>
                <w:tab w:val="left" w:pos="300"/>
              </w:tabs>
              <w:ind w:left="57" w:right="5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b</w:t>
            </w: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ru-RU" w:eastAsia="en-US"/>
              </w:rPr>
              <w:t xml:space="preserve"> </w:t>
            </w:r>
            <w:r w:rsidR="008B710D" w:rsidRPr="00682F1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8B710D" w:rsidRPr="00682F1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бивалентной</w:t>
            </w:r>
            <w:proofErr w:type="spellEnd"/>
            <w:r w:rsidR="008B710D" w:rsidRPr="00682F1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 температуре.</w:t>
            </w:r>
          </w:p>
        </w:tc>
      </w:tr>
    </w:tbl>
    <w:p w14:paraId="6BD22FC4" w14:textId="6528D2B8" w:rsidR="00653FD4" w:rsidRPr="00653FD4" w:rsidRDefault="00653FD4" w:rsidP="00F44891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6A28B7E1" w14:textId="77777777" w:rsidR="00653FD4" w:rsidRDefault="00653FD4">
      <w:pPr>
        <w:spacing w:after="200" w:line="276" w:lineRule="auto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color w:val="231F20"/>
          <w:lang w:eastAsia="en-US"/>
        </w:rPr>
        <w:br w:type="page"/>
      </w:r>
    </w:p>
    <w:p w14:paraId="797F61FE" w14:textId="71CA4D97" w:rsidR="008B710D" w:rsidRPr="008B710D" w:rsidRDefault="00CE62A6" w:rsidP="00D03259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lastRenderedPageBreak/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8B710D">
        <w:rPr>
          <w:rFonts w:ascii="Arial" w:eastAsia="Arial" w:hAnsi="Arial" w:cs="Arial"/>
          <w:bCs/>
          <w:color w:val="231F20"/>
          <w:lang w:eastAsia="en-US"/>
        </w:rPr>
        <w:t xml:space="preserve">7 </w:t>
      </w:r>
      <w:r w:rsidR="00D03259">
        <w:rPr>
          <w:rFonts w:ascii="Arial" w:eastAsia="Arial Unicode MS" w:hAnsi="Arial" w:cs="Arial"/>
          <w:bCs/>
        </w:rPr>
        <w:t xml:space="preserve">–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9A7E3C">
        <w:rPr>
          <w:rFonts w:ascii="Arial" w:hAnsi="Arial" w:cs="Arial"/>
        </w:rPr>
        <w:t>эксплуатационных показателей</w:t>
      </w:r>
      <w:r w:rsidR="009A7E3C" w:rsidRPr="008B710D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>приборов типа</w:t>
      </w:r>
      <w:r w:rsidR="008B710D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 xml:space="preserve">«воздух </w:t>
      </w:r>
      <w:r w:rsidR="00D03259">
        <w:rPr>
          <w:rFonts w:ascii="Arial" w:eastAsia="Arial Unicode MS" w:hAnsi="Arial" w:cs="Arial"/>
          <w:bCs/>
        </w:rPr>
        <w:t xml:space="preserve">–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>вода» в режиме обогрева при низких температурах применения для холодного базисного отопительного периода</w:t>
      </w:r>
    </w:p>
    <w:tbl>
      <w:tblPr>
        <w:tblW w:w="9884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2116"/>
        <w:gridCol w:w="831"/>
        <w:gridCol w:w="1862"/>
        <w:gridCol w:w="1559"/>
        <w:gridCol w:w="2248"/>
      </w:tblGrid>
      <w:tr w:rsidR="00D04070" w:rsidRPr="008B710D" w14:paraId="776FA25C" w14:textId="77777777" w:rsidTr="00733987">
        <w:trPr>
          <w:trHeight w:val="626"/>
          <w:jc w:val="center"/>
        </w:trPr>
        <w:tc>
          <w:tcPr>
            <w:tcW w:w="4215" w:type="dxa"/>
            <w:gridSpan w:val="3"/>
            <w:vAlign w:val="center"/>
          </w:tcPr>
          <w:p w14:paraId="47365C77" w14:textId="77777777" w:rsidR="00D04070" w:rsidRPr="00D03259" w:rsidRDefault="00D04070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Холодный базисный отопительный период</w:t>
            </w:r>
          </w:p>
        </w:tc>
        <w:tc>
          <w:tcPr>
            <w:tcW w:w="1862" w:type="dxa"/>
            <w:vAlign w:val="center"/>
          </w:tcPr>
          <w:p w14:paraId="0B8620C4" w14:textId="5324243B" w:rsidR="00D04070" w:rsidRPr="008B710D" w:rsidRDefault="00D04070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теплообменник</w:t>
            </w:r>
          </w:p>
        </w:tc>
        <w:tc>
          <w:tcPr>
            <w:tcW w:w="3807" w:type="dxa"/>
            <w:gridSpan w:val="2"/>
            <w:vAlign w:val="center"/>
          </w:tcPr>
          <w:p w14:paraId="2D7187B3" w14:textId="7C863C59" w:rsidR="00D04070" w:rsidRPr="008B710D" w:rsidRDefault="00D04070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 теплообменник</w:t>
            </w:r>
          </w:p>
        </w:tc>
      </w:tr>
      <w:tr w:rsidR="00D03259" w:rsidRPr="008B710D" w14:paraId="54CF85F5" w14:textId="77777777" w:rsidTr="00733987">
        <w:trPr>
          <w:trHeight w:val="436"/>
          <w:jc w:val="center"/>
        </w:trPr>
        <w:tc>
          <w:tcPr>
            <w:tcW w:w="1268" w:type="dxa"/>
            <w:vMerge w:val="restart"/>
            <w:tcBorders>
              <w:bottom w:val="double" w:sz="1" w:space="0" w:color="231F20"/>
            </w:tcBorders>
            <w:vAlign w:val="center"/>
          </w:tcPr>
          <w:p w14:paraId="7AFC19A1" w14:textId="549EE8BE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-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дартное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условие испытаний</w:t>
            </w:r>
          </w:p>
        </w:tc>
        <w:tc>
          <w:tcPr>
            <w:tcW w:w="2947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2A614353" w14:textId="76ADB357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 частичной нагрузки</w:t>
            </w:r>
          </w:p>
        </w:tc>
        <w:tc>
          <w:tcPr>
            <w:tcW w:w="1862" w:type="dxa"/>
            <w:vAlign w:val="center"/>
          </w:tcPr>
          <w:p w14:paraId="70609BBE" w14:textId="15E7A352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воздух</w:t>
            </w:r>
          </w:p>
        </w:tc>
        <w:tc>
          <w:tcPr>
            <w:tcW w:w="3807" w:type="dxa"/>
            <w:gridSpan w:val="2"/>
            <w:vAlign w:val="center"/>
          </w:tcPr>
          <w:p w14:paraId="4543CB00" w14:textId="7C4AE23C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на входе/выходе, °</w:t>
            </w: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</w:tr>
      <w:tr w:rsidR="00D03259" w:rsidRPr="008B710D" w14:paraId="33905E31" w14:textId="77777777" w:rsidTr="00733987">
        <w:trPr>
          <w:trHeight w:val="606"/>
          <w:jc w:val="center"/>
        </w:trPr>
        <w:tc>
          <w:tcPr>
            <w:tcW w:w="1268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3852E25E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1156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</w:p>
        </w:tc>
        <w:tc>
          <w:tcPr>
            <w:tcW w:w="2947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5EC30C3C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1156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</w:p>
        </w:tc>
        <w:tc>
          <w:tcPr>
            <w:tcW w:w="1862" w:type="dxa"/>
            <w:tcBorders>
              <w:bottom w:val="double" w:sz="1" w:space="0" w:color="231F20"/>
            </w:tcBorders>
            <w:vAlign w:val="center"/>
          </w:tcPr>
          <w:p w14:paraId="7BB93CB3" w14:textId="06DE19A0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сухого/ влажного термометра, °</w:t>
            </w: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0C5A963E" w14:textId="6A4F5563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 на выходе</w:t>
            </w:r>
          </w:p>
        </w:tc>
        <w:tc>
          <w:tcPr>
            <w:tcW w:w="2248" w:type="dxa"/>
            <w:tcBorders>
              <w:bottom w:val="double" w:sz="1" w:space="0" w:color="231F20"/>
            </w:tcBorders>
            <w:vAlign w:val="center"/>
          </w:tcPr>
          <w:p w14:paraId="0A427BB4" w14:textId="0A8A5392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 на выходе</w:t>
            </w:r>
          </w:p>
        </w:tc>
      </w:tr>
      <w:tr w:rsidR="00D03259" w:rsidRPr="008B710D" w14:paraId="3507293C" w14:textId="77777777" w:rsidTr="00733987">
        <w:trPr>
          <w:trHeight w:val="411"/>
          <w:jc w:val="center"/>
        </w:trPr>
        <w:tc>
          <w:tcPr>
            <w:tcW w:w="1268" w:type="dxa"/>
            <w:tcBorders>
              <w:top w:val="double" w:sz="1" w:space="0" w:color="231F20"/>
            </w:tcBorders>
            <w:vAlign w:val="center"/>
          </w:tcPr>
          <w:p w14:paraId="447A4150" w14:textId="77777777" w:rsidR="00D03259" w:rsidRPr="004E4931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lang w:eastAsia="en-US"/>
              </w:rPr>
              <w:t>O</w:t>
            </w:r>
          </w:p>
        </w:tc>
        <w:tc>
          <w:tcPr>
            <w:tcW w:w="2116" w:type="dxa"/>
            <w:tcBorders>
              <w:top w:val="double" w:sz="1" w:space="0" w:color="231F20"/>
            </w:tcBorders>
            <w:vAlign w:val="center"/>
          </w:tcPr>
          <w:p w14:paraId="5FB1E972" w14:textId="77777777" w:rsidR="00733987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(–15 – 16)/</w:t>
            </w:r>
          </w:p>
          <w:p w14:paraId="212866CB" w14:textId="70148EA9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0325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31" w:type="dxa"/>
            <w:tcBorders>
              <w:top w:val="double" w:sz="1" w:space="0" w:color="231F20"/>
            </w:tcBorders>
            <w:vAlign w:val="center"/>
          </w:tcPr>
          <w:p w14:paraId="25FC2D39" w14:textId="77777777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82 %</w:t>
            </w:r>
          </w:p>
        </w:tc>
        <w:tc>
          <w:tcPr>
            <w:tcW w:w="1862" w:type="dxa"/>
            <w:tcBorders>
              <w:top w:val="double" w:sz="1" w:space="0" w:color="231F20"/>
            </w:tcBorders>
            <w:vAlign w:val="center"/>
          </w:tcPr>
          <w:p w14:paraId="565FB561" w14:textId="77777777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–15(–16)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30BE23A1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33987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2248" w:type="dxa"/>
            <w:tcBorders>
              <w:top w:val="double" w:sz="1" w:space="0" w:color="231F20"/>
            </w:tcBorders>
            <w:vAlign w:val="center"/>
          </w:tcPr>
          <w:p w14:paraId="0969A5B8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015E5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/32</w:t>
            </w:r>
          </w:p>
        </w:tc>
      </w:tr>
      <w:tr w:rsidR="00D03259" w:rsidRPr="008B710D" w14:paraId="1FB7DF1C" w14:textId="77777777" w:rsidTr="00733987">
        <w:trPr>
          <w:trHeight w:val="421"/>
          <w:jc w:val="center"/>
        </w:trPr>
        <w:tc>
          <w:tcPr>
            <w:tcW w:w="1268" w:type="dxa"/>
            <w:vAlign w:val="center"/>
          </w:tcPr>
          <w:p w14:paraId="6EC5AEC6" w14:textId="77777777" w:rsidR="00D03259" w:rsidRPr="004E4931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2116" w:type="dxa"/>
            <w:vAlign w:val="center"/>
          </w:tcPr>
          <w:p w14:paraId="3B97F718" w14:textId="77777777" w:rsidR="00733987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(–7 – 16)/</w:t>
            </w:r>
          </w:p>
          <w:p w14:paraId="30CEC2D0" w14:textId="4755A496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0325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31" w:type="dxa"/>
            <w:vAlign w:val="center"/>
          </w:tcPr>
          <w:p w14:paraId="07147A29" w14:textId="77777777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61 %</w:t>
            </w:r>
          </w:p>
        </w:tc>
        <w:tc>
          <w:tcPr>
            <w:tcW w:w="1862" w:type="dxa"/>
            <w:vAlign w:val="center"/>
          </w:tcPr>
          <w:p w14:paraId="379F2D25" w14:textId="77777777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–7(–8)</w:t>
            </w:r>
          </w:p>
        </w:tc>
        <w:tc>
          <w:tcPr>
            <w:tcW w:w="1559" w:type="dxa"/>
            <w:vAlign w:val="center"/>
          </w:tcPr>
          <w:p w14:paraId="7093AB65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650D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2248" w:type="dxa"/>
            <w:vAlign w:val="center"/>
          </w:tcPr>
          <w:p w14:paraId="6C23426A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015E5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/30</w:t>
            </w:r>
          </w:p>
        </w:tc>
      </w:tr>
      <w:tr w:rsidR="00D03259" w:rsidRPr="008B710D" w14:paraId="1FB9CEF9" w14:textId="77777777" w:rsidTr="00733987">
        <w:trPr>
          <w:trHeight w:val="421"/>
          <w:jc w:val="center"/>
        </w:trPr>
        <w:tc>
          <w:tcPr>
            <w:tcW w:w="1268" w:type="dxa"/>
            <w:vAlign w:val="center"/>
          </w:tcPr>
          <w:p w14:paraId="6BF6FFB9" w14:textId="77777777" w:rsidR="00D03259" w:rsidRPr="004E4931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2116" w:type="dxa"/>
            <w:vAlign w:val="center"/>
          </w:tcPr>
          <w:p w14:paraId="233B3513" w14:textId="77777777" w:rsidR="00733987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(2 – 16)/</w:t>
            </w:r>
          </w:p>
          <w:p w14:paraId="7DBD5224" w14:textId="4FEF1D13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0325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–16)</w:t>
            </w:r>
          </w:p>
        </w:tc>
        <w:tc>
          <w:tcPr>
            <w:tcW w:w="831" w:type="dxa"/>
            <w:vAlign w:val="center"/>
          </w:tcPr>
          <w:p w14:paraId="63052BAF" w14:textId="77777777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37 %</w:t>
            </w:r>
          </w:p>
        </w:tc>
        <w:tc>
          <w:tcPr>
            <w:tcW w:w="1862" w:type="dxa"/>
            <w:vAlign w:val="center"/>
          </w:tcPr>
          <w:p w14:paraId="5869B51C" w14:textId="77777777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2(1)</w:t>
            </w:r>
          </w:p>
        </w:tc>
        <w:tc>
          <w:tcPr>
            <w:tcW w:w="1559" w:type="dxa"/>
            <w:vAlign w:val="center"/>
          </w:tcPr>
          <w:p w14:paraId="6A55D986" w14:textId="20F2DD16" w:rsidR="00D03259" w:rsidRPr="008B710D" w:rsidRDefault="008650D1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650D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="00D03259"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2248" w:type="dxa"/>
            <w:vAlign w:val="center"/>
          </w:tcPr>
          <w:p w14:paraId="7A86C829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015E5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/27</w:t>
            </w:r>
          </w:p>
        </w:tc>
      </w:tr>
      <w:tr w:rsidR="00D03259" w:rsidRPr="008B710D" w14:paraId="2C837A68" w14:textId="77777777" w:rsidTr="00733987">
        <w:trPr>
          <w:trHeight w:val="421"/>
          <w:jc w:val="center"/>
        </w:trPr>
        <w:tc>
          <w:tcPr>
            <w:tcW w:w="1268" w:type="dxa"/>
            <w:vAlign w:val="center"/>
          </w:tcPr>
          <w:p w14:paraId="3645E686" w14:textId="77777777" w:rsidR="00D03259" w:rsidRPr="004E4931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2116" w:type="dxa"/>
            <w:vAlign w:val="center"/>
          </w:tcPr>
          <w:p w14:paraId="2CB8EAC9" w14:textId="77777777" w:rsidR="00733987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(7 – 16)/</w:t>
            </w:r>
          </w:p>
          <w:p w14:paraId="32A961C5" w14:textId="316FE535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0325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31" w:type="dxa"/>
            <w:vAlign w:val="center"/>
          </w:tcPr>
          <w:p w14:paraId="27189A29" w14:textId="77777777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24 %</w:t>
            </w:r>
          </w:p>
        </w:tc>
        <w:tc>
          <w:tcPr>
            <w:tcW w:w="1862" w:type="dxa"/>
            <w:vAlign w:val="center"/>
          </w:tcPr>
          <w:p w14:paraId="75DED754" w14:textId="77777777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7(6)</w:t>
            </w:r>
          </w:p>
        </w:tc>
        <w:tc>
          <w:tcPr>
            <w:tcW w:w="1559" w:type="dxa"/>
            <w:vAlign w:val="center"/>
          </w:tcPr>
          <w:p w14:paraId="00F7B9D0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650D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2248" w:type="dxa"/>
            <w:vAlign w:val="center"/>
          </w:tcPr>
          <w:p w14:paraId="3AA023A0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015E5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/25</w:t>
            </w:r>
          </w:p>
        </w:tc>
      </w:tr>
      <w:tr w:rsidR="00D03259" w:rsidRPr="008B710D" w14:paraId="65FB5C4B" w14:textId="77777777" w:rsidTr="00733987">
        <w:trPr>
          <w:trHeight w:val="421"/>
          <w:jc w:val="center"/>
        </w:trPr>
        <w:tc>
          <w:tcPr>
            <w:tcW w:w="1268" w:type="dxa"/>
            <w:vAlign w:val="center"/>
          </w:tcPr>
          <w:p w14:paraId="4AFBBF72" w14:textId="77777777" w:rsidR="00D03259" w:rsidRPr="004E4931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2116" w:type="dxa"/>
            <w:vAlign w:val="center"/>
          </w:tcPr>
          <w:p w14:paraId="118EA6FA" w14:textId="77777777" w:rsidR="00733987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(12 – 16)/</w:t>
            </w:r>
          </w:p>
          <w:p w14:paraId="36EC662F" w14:textId="4D13F444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0325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31" w:type="dxa"/>
            <w:vAlign w:val="center"/>
          </w:tcPr>
          <w:p w14:paraId="2618F6E3" w14:textId="77777777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11 %</w:t>
            </w:r>
          </w:p>
        </w:tc>
        <w:tc>
          <w:tcPr>
            <w:tcW w:w="1862" w:type="dxa"/>
            <w:vAlign w:val="center"/>
          </w:tcPr>
          <w:p w14:paraId="26C425D4" w14:textId="77777777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12(11)</w:t>
            </w:r>
          </w:p>
        </w:tc>
        <w:tc>
          <w:tcPr>
            <w:tcW w:w="1559" w:type="dxa"/>
            <w:vAlign w:val="center"/>
          </w:tcPr>
          <w:p w14:paraId="4DEBF4CE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650D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2248" w:type="dxa"/>
            <w:vAlign w:val="center"/>
          </w:tcPr>
          <w:p w14:paraId="701B64EA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015E5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/24</w:t>
            </w:r>
          </w:p>
        </w:tc>
      </w:tr>
      <w:tr w:rsidR="00D03259" w:rsidRPr="008B710D" w14:paraId="50C643C7" w14:textId="77777777" w:rsidTr="004512F9">
        <w:trPr>
          <w:trHeight w:val="365"/>
          <w:jc w:val="center"/>
        </w:trPr>
        <w:tc>
          <w:tcPr>
            <w:tcW w:w="1268" w:type="dxa"/>
            <w:vAlign w:val="center"/>
          </w:tcPr>
          <w:p w14:paraId="507EA948" w14:textId="77777777" w:rsidR="00D03259" w:rsidRPr="004E4931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lang w:eastAsia="en-US"/>
              </w:rPr>
              <w:t>E</w:t>
            </w:r>
          </w:p>
        </w:tc>
        <w:tc>
          <w:tcPr>
            <w:tcW w:w="2947" w:type="dxa"/>
            <w:gridSpan w:val="2"/>
            <w:vAlign w:val="center"/>
          </w:tcPr>
          <w:p w14:paraId="2761F5FC" w14:textId="77777777" w:rsidR="004512F9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r w:rsidRPr="00D03259"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  <w:t>TOL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– 16)/</w:t>
            </w:r>
          </w:p>
          <w:p w14:paraId="26311DAD" w14:textId="6BAB5828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0325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1862" w:type="dxa"/>
            <w:vAlign w:val="center"/>
          </w:tcPr>
          <w:p w14:paraId="1B2409EA" w14:textId="77777777" w:rsidR="00D03259" w:rsidRPr="00D03259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</w:pPr>
            <w:r w:rsidRPr="00D03259"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  <w:t>TOL</w:t>
            </w:r>
          </w:p>
        </w:tc>
        <w:tc>
          <w:tcPr>
            <w:tcW w:w="1559" w:type="dxa"/>
            <w:vAlign w:val="center"/>
          </w:tcPr>
          <w:p w14:paraId="509D188B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650D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2248" w:type="dxa"/>
            <w:vAlign w:val="center"/>
          </w:tcPr>
          <w:p w14:paraId="086ECF73" w14:textId="77777777" w:rsidR="004512F9" w:rsidRDefault="00D03259" w:rsidP="008650D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015E5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/30 – (–7 – </w:t>
            </w:r>
            <w:r w:rsidRPr="00E8338A"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  <w:t>TOL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)/</w:t>
            </w:r>
          </w:p>
          <w:p w14:paraId="25EEAF42" w14:textId="74269D56" w:rsidR="00D03259" w:rsidRPr="008B710D" w:rsidRDefault="00D03259" w:rsidP="008650D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(–7 – 2) · (30 – 27)</w:t>
            </w:r>
          </w:p>
        </w:tc>
      </w:tr>
      <w:tr w:rsidR="00D03259" w:rsidRPr="008B710D" w14:paraId="115521C9" w14:textId="77777777" w:rsidTr="004512F9">
        <w:trPr>
          <w:trHeight w:val="231"/>
          <w:jc w:val="center"/>
        </w:trPr>
        <w:tc>
          <w:tcPr>
            <w:tcW w:w="1268" w:type="dxa"/>
            <w:vAlign w:val="center"/>
          </w:tcPr>
          <w:p w14:paraId="61230A19" w14:textId="77777777" w:rsidR="00D03259" w:rsidRPr="004E4931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lang w:eastAsia="en-US"/>
              </w:rPr>
              <w:t>F</w:t>
            </w:r>
          </w:p>
        </w:tc>
        <w:tc>
          <w:tcPr>
            <w:tcW w:w="2947" w:type="dxa"/>
            <w:gridSpan w:val="2"/>
            <w:vAlign w:val="center"/>
          </w:tcPr>
          <w:p w14:paraId="3005DAE5" w14:textId="77777777" w:rsidR="004512F9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0325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bivalent</w:t>
            </w:r>
            <w:proofErr w:type="spellEnd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– 16)/</w:t>
            </w:r>
          </w:p>
          <w:p w14:paraId="18475500" w14:textId="0ABA817A" w:rsidR="00D03259" w:rsidRPr="008B710D" w:rsidRDefault="00D03259" w:rsidP="00D0325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0325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1862" w:type="dxa"/>
            <w:vAlign w:val="center"/>
          </w:tcPr>
          <w:p w14:paraId="03949468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74"/>
              <w:jc w:val="center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proofErr w:type="spellStart"/>
            <w:r w:rsidRPr="008B710D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733987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bivalent</w:t>
            </w:r>
            <w:proofErr w:type="spellEnd"/>
          </w:p>
        </w:tc>
        <w:tc>
          <w:tcPr>
            <w:tcW w:w="1559" w:type="dxa"/>
            <w:vAlign w:val="center"/>
          </w:tcPr>
          <w:p w14:paraId="760DFE1E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650D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2248" w:type="dxa"/>
            <w:vAlign w:val="center"/>
          </w:tcPr>
          <w:p w14:paraId="11DAC8C6" w14:textId="77777777" w:rsidR="00D03259" w:rsidRPr="008B710D" w:rsidRDefault="00D03259" w:rsidP="00D03259">
            <w:pPr>
              <w:widowControl w:val="0"/>
              <w:autoSpaceDE w:val="0"/>
              <w:autoSpaceDN w:val="0"/>
              <w:ind w:right="-12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015E5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8B710D">
              <w:rPr>
                <w:rFonts w:ascii="Arial" w:eastAsia="Arial" w:hAnsi="Arial" w:cs="Arial"/>
                <w:bCs/>
                <w:color w:val="231F20"/>
                <w:lang w:eastAsia="en-US"/>
              </w:rPr>
              <w:t>/</w:t>
            </w:r>
            <w:r w:rsidRPr="00D015E5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</w:p>
        </w:tc>
      </w:tr>
      <w:tr w:rsidR="00D03259" w:rsidRPr="008B710D" w14:paraId="1E45E802" w14:textId="77777777" w:rsidTr="00D03259">
        <w:trPr>
          <w:trHeight w:val="70"/>
          <w:jc w:val="center"/>
        </w:trPr>
        <w:tc>
          <w:tcPr>
            <w:tcW w:w="9884" w:type="dxa"/>
            <w:gridSpan w:val="6"/>
          </w:tcPr>
          <w:p w14:paraId="09FDC4EF" w14:textId="20630279" w:rsidR="00D03259" w:rsidRPr="008B710D" w:rsidRDefault="004E4931" w:rsidP="004E4931">
            <w:pPr>
              <w:widowControl w:val="0"/>
              <w:tabs>
                <w:tab w:val="left" w:pos="270"/>
              </w:tabs>
              <w:autoSpaceDE w:val="0"/>
              <w:autoSpaceDN w:val="0"/>
              <w:ind w:left="57" w:right="5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a</w:t>
            </w: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="00D03259" w:rsidRPr="008B710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При расходе воды, определенном при испытаниях в стандартных условиях функционирования при низких температурах применения, согласно</w:t>
            </w:r>
            <w:r w:rsid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r w:rsidR="00D03259" w:rsidRPr="005A6D6D">
              <w:rPr>
                <w:rFonts w:ascii="Arial" w:eastAsia="Arial" w:hAnsi="Arial" w:cs="Arial"/>
                <w:bCs/>
                <w:iCs/>
                <w:color w:val="231F20"/>
                <w:sz w:val="20"/>
                <w:szCs w:val="20"/>
                <w:lang w:eastAsia="en-US"/>
              </w:rPr>
              <w:t>ГОСТ EN 12309-3</w:t>
            </w:r>
            <w:r w:rsidR="00D03259" w:rsidRPr="008B710D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  <w:t xml:space="preserve"> </w:t>
            </w:r>
            <w:r w:rsidR="00D03259" w:rsidRPr="008B710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6778BF0B" w14:textId="09944E1E" w:rsidR="00D03259" w:rsidRPr="008B710D" w:rsidRDefault="004E4931" w:rsidP="004E4931">
            <w:pPr>
              <w:widowControl w:val="0"/>
              <w:tabs>
                <w:tab w:val="left" w:pos="285"/>
              </w:tabs>
              <w:autoSpaceDE w:val="0"/>
              <w:autoSpaceDN w:val="0"/>
              <w:ind w:left="57" w:right="5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b</w:t>
            </w: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="00D03259" w:rsidRPr="008B710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D03259" w:rsidRPr="008B710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бивалентной</w:t>
            </w:r>
            <w:proofErr w:type="spellEnd"/>
            <w:r w:rsidR="00D03259" w:rsidRP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температуре.</w:t>
            </w:r>
          </w:p>
        </w:tc>
      </w:tr>
    </w:tbl>
    <w:p w14:paraId="3F1B0FEC" w14:textId="77777777" w:rsidR="00D03259" w:rsidRPr="00D03259" w:rsidRDefault="00D03259" w:rsidP="00F44891">
      <w:pPr>
        <w:widowControl w:val="0"/>
        <w:autoSpaceDE w:val="0"/>
        <w:autoSpaceDN w:val="0"/>
        <w:ind w:left="591" w:right="-2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22D67B4E" w14:textId="7F78D05B" w:rsidR="008B710D" w:rsidRPr="008B710D" w:rsidRDefault="008B710D" w:rsidP="00F44891">
      <w:pPr>
        <w:widowControl w:val="0"/>
        <w:autoSpaceDE w:val="0"/>
        <w:autoSpaceDN w:val="0"/>
        <w:ind w:left="591" w:right="-2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8B710D">
        <w:rPr>
          <w:rFonts w:ascii="Arial" w:eastAsia="Arial" w:hAnsi="Arial" w:cs="Arial"/>
          <w:b/>
          <w:bCs/>
          <w:color w:val="231F20"/>
          <w:lang w:eastAsia="en-US"/>
        </w:rPr>
        <w:t>5.2.2.2</w:t>
      </w:r>
      <w:r w:rsidR="004512F9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8B710D">
        <w:rPr>
          <w:rFonts w:ascii="Arial" w:eastAsia="Arial" w:hAnsi="Arial" w:cs="Arial"/>
          <w:b/>
          <w:bCs/>
          <w:color w:val="231F20"/>
          <w:lang w:eastAsia="en-US"/>
        </w:rPr>
        <w:t>Применение при средних температурах</w:t>
      </w:r>
    </w:p>
    <w:p w14:paraId="6FB0452B" w14:textId="77777777" w:rsidR="00AF0411" w:rsidRDefault="00AF0411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 Unicode MS" w:hAnsi="Arial" w:cs="Arial"/>
          <w:bCs/>
          <w:spacing w:val="20"/>
        </w:rPr>
      </w:pPr>
    </w:p>
    <w:p w14:paraId="09C1894F" w14:textId="6C32B0A9" w:rsidR="008B710D" w:rsidRPr="008B710D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8B710D">
        <w:rPr>
          <w:rFonts w:ascii="Arial" w:eastAsia="Arial" w:hAnsi="Arial" w:cs="Arial"/>
          <w:bCs/>
          <w:color w:val="231F20"/>
          <w:lang w:eastAsia="en-US"/>
        </w:rPr>
        <w:t xml:space="preserve">8 </w:t>
      </w:r>
      <w:r w:rsidR="004512F9">
        <w:rPr>
          <w:rFonts w:ascii="Arial" w:eastAsia="Arial Unicode MS" w:hAnsi="Arial" w:cs="Arial"/>
          <w:bCs/>
        </w:rPr>
        <w:t xml:space="preserve">–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9A7E3C">
        <w:rPr>
          <w:rFonts w:ascii="Arial" w:hAnsi="Arial" w:cs="Arial"/>
        </w:rPr>
        <w:t>эксплуатационных показателей</w:t>
      </w:r>
      <w:r w:rsidR="009A7E3C" w:rsidRPr="008B710D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>приборов типа</w:t>
      </w:r>
      <w:r w:rsidR="00123C5B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>«воздух</w:t>
      </w:r>
      <w:r w:rsidR="005A6D6D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630EF1">
        <w:rPr>
          <w:rFonts w:ascii="Arial" w:eastAsia="Arial Unicode MS" w:hAnsi="Arial" w:cs="Arial"/>
          <w:bCs/>
        </w:rPr>
        <w:t xml:space="preserve">– </w:t>
      </w:r>
      <w:r w:rsidR="008B710D" w:rsidRPr="008B710D">
        <w:rPr>
          <w:rFonts w:ascii="Arial" w:eastAsia="Arial" w:hAnsi="Arial" w:cs="Arial"/>
          <w:bCs/>
          <w:color w:val="231F20"/>
          <w:lang w:eastAsia="en-US"/>
        </w:rPr>
        <w:t xml:space="preserve">вода» в режиме обогрева при средних температурах применения для </w:t>
      </w:r>
      <w:proofErr w:type="spellStart"/>
      <w:r w:rsidR="008B710D" w:rsidRPr="008B710D">
        <w:rPr>
          <w:rFonts w:ascii="Arial" w:eastAsia="Arial" w:hAnsi="Arial" w:cs="Arial"/>
          <w:bCs/>
          <w:color w:val="231F20"/>
          <w:lang w:eastAsia="en-US"/>
        </w:rPr>
        <w:t>cреднего</w:t>
      </w:r>
      <w:proofErr w:type="spellEnd"/>
      <w:r w:rsidR="008B710D" w:rsidRPr="008B710D">
        <w:rPr>
          <w:rFonts w:ascii="Arial" w:eastAsia="Arial" w:hAnsi="Arial" w:cs="Arial"/>
          <w:bCs/>
          <w:color w:val="231F20"/>
          <w:lang w:eastAsia="en-US"/>
        </w:rPr>
        <w:t xml:space="preserve"> базисного отопительного периода</w:t>
      </w:r>
    </w:p>
    <w:tbl>
      <w:tblPr>
        <w:tblStyle w:val="TableNormal"/>
        <w:tblW w:w="9619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834"/>
        <w:gridCol w:w="993"/>
        <w:gridCol w:w="1701"/>
        <w:gridCol w:w="1842"/>
        <w:gridCol w:w="2115"/>
      </w:tblGrid>
      <w:tr w:rsidR="008A0947" w:rsidRPr="00123C5B" w14:paraId="18EF46EB" w14:textId="77777777" w:rsidTr="00AF0411">
        <w:trPr>
          <w:trHeight w:val="603"/>
          <w:jc w:val="center"/>
        </w:trPr>
        <w:tc>
          <w:tcPr>
            <w:tcW w:w="3961" w:type="dxa"/>
            <w:gridSpan w:val="3"/>
            <w:vAlign w:val="center"/>
          </w:tcPr>
          <w:p w14:paraId="2BC2C77D" w14:textId="241136AC" w:rsidR="008A0947" w:rsidRPr="00123C5B" w:rsidRDefault="008A0947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8A09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Средний</w:t>
            </w:r>
            <w:proofErr w:type="spellEnd"/>
            <w:r w:rsidRPr="008A09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базисный</w:t>
            </w:r>
            <w:proofErr w:type="spellEnd"/>
            <w:r w:rsidRP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отопительный</w:t>
            </w:r>
            <w:proofErr w:type="spellEnd"/>
            <w:r w:rsidRP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период</w:t>
            </w:r>
            <w:proofErr w:type="spellEnd"/>
          </w:p>
        </w:tc>
        <w:tc>
          <w:tcPr>
            <w:tcW w:w="1701" w:type="dxa"/>
            <w:vAlign w:val="center"/>
          </w:tcPr>
          <w:p w14:paraId="6A6BCC51" w14:textId="10605BA4" w:rsidR="008A0947" w:rsidRPr="00123C5B" w:rsidRDefault="008A0947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теплообменник</w:t>
            </w:r>
            <w:proofErr w:type="spellEnd"/>
          </w:p>
        </w:tc>
        <w:tc>
          <w:tcPr>
            <w:tcW w:w="3957" w:type="dxa"/>
            <w:gridSpan w:val="2"/>
            <w:vAlign w:val="center"/>
          </w:tcPr>
          <w:p w14:paraId="03ACD836" w14:textId="6487026B" w:rsidR="008A0947" w:rsidRPr="00760377" w:rsidRDefault="008A0947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теплообменник</w:t>
            </w:r>
            <w:proofErr w:type="spellEnd"/>
          </w:p>
        </w:tc>
      </w:tr>
      <w:tr w:rsidR="00587FE3" w:rsidRPr="00123C5B" w14:paraId="12F9FE36" w14:textId="77777777" w:rsidTr="00AF0411">
        <w:trPr>
          <w:trHeight w:val="413"/>
          <w:jc w:val="center"/>
        </w:trPr>
        <w:tc>
          <w:tcPr>
            <w:tcW w:w="1134" w:type="dxa"/>
            <w:vMerge w:val="restart"/>
            <w:tcBorders>
              <w:bottom w:val="double" w:sz="1" w:space="0" w:color="231F20"/>
            </w:tcBorders>
            <w:vAlign w:val="center"/>
          </w:tcPr>
          <w:p w14:paraId="0D280B25" w14:textId="354D164D" w:rsidR="00587FE3" w:rsidRPr="00760377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</w:t>
            </w:r>
            <w:proofErr w:type="spellEnd"/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-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дартное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условие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испытаний</w:t>
            </w:r>
            <w:proofErr w:type="spellEnd"/>
          </w:p>
        </w:tc>
        <w:tc>
          <w:tcPr>
            <w:tcW w:w="2827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46D20674" w14:textId="3AC9A4EA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частичной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нагрузки</w:t>
            </w:r>
            <w:proofErr w:type="spellEnd"/>
          </w:p>
        </w:tc>
        <w:tc>
          <w:tcPr>
            <w:tcW w:w="1701" w:type="dxa"/>
            <w:vAlign w:val="center"/>
          </w:tcPr>
          <w:p w14:paraId="024E5D79" w14:textId="7FF9C1A7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воздух</w:t>
            </w:r>
            <w:proofErr w:type="spellEnd"/>
          </w:p>
        </w:tc>
        <w:tc>
          <w:tcPr>
            <w:tcW w:w="3957" w:type="dxa"/>
            <w:gridSpan w:val="2"/>
            <w:vAlign w:val="center"/>
          </w:tcPr>
          <w:p w14:paraId="13648975" w14:textId="7AF94DDC" w:rsidR="00587FE3" w:rsidRPr="00760377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val="ru-RU" w:eastAsia="en-US"/>
              </w:rPr>
            </w:pP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Температура на входе/выходе, °</w:t>
            </w: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</w:tr>
      <w:tr w:rsidR="00587FE3" w:rsidRPr="00123C5B" w14:paraId="36128752" w14:textId="77777777" w:rsidTr="00AF0411">
        <w:trPr>
          <w:trHeight w:val="583"/>
          <w:jc w:val="center"/>
        </w:trPr>
        <w:tc>
          <w:tcPr>
            <w:tcW w:w="1134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1B9A2AA5" w14:textId="77777777" w:rsidR="00587FE3" w:rsidRPr="00123C5B" w:rsidRDefault="00587FE3" w:rsidP="00E8338A">
            <w:pPr>
              <w:jc w:val="center"/>
              <w:rPr>
                <w:rFonts w:ascii="Arial MT" w:eastAsia="Arial MT" w:hAnsi="Arial MT" w:cs="Arial MT"/>
                <w:sz w:val="2"/>
                <w:szCs w:val="2"/>
                <w:lang w:val="ru-RU" w:eastAsia="en-US"/>
              </w:rPr>
            </w:pPr>
          </w:p>
        </w:tc>
        <w:tc>
          <w:tcPr>
            <w:tcW w:w="2827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0462CB4B" w14:textId="77777777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701" w:type="dxa"/>
            <w:tcBorders>
              <w:bottom w:val="double" w:sz="1" w:space="0" w:color="231F20"/>
            </w:tcBorders>
            <w:vAlign w:val="center"/>
          </w:tcPr>
          <w:p w14:paraId="5D1DBD6F" w14:textId="246296BE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val="ru-RU" w:eastAsia="en-US"/>
              </w:rPr>
            </w:pP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Температура сухого/ влажного термометра, °</w:t>
            </w: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842" w:type="dxa"/>
            <w:tcBorders>
              <w:bottom w:val="double" w:sz="1" w:space="0" w:color="231F20"/>
            </w:tcBorders>
            <w:vAlign w:val="center"/>
          </w:tcPr>
          <w:p w14:paraId="58F92636" w14:textId="59BFE24D" w:rsidR="00587FE3" w:rsidRPr="00760377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выходе</w:t>
            </w:r>
            <w:proofErr w:type="spellEnd"/>
          </w:p>
        </w:tc>
        <w:tc>
          <w:tcPr>
            <w:tcW w:w="2115" w:type="dxa"/>
            <w:tcBorders>
              <w:bottom w:val="double" w:sz="1" w:space="0" w:color="231F20"/>
            </w:tcBorders>
            <w:vAlign w:val="center"/>
          </w:tcPr>
          <w:p w14:paraId="693BCC1E" w14:textId="51CC1FC4" w:rsidR="00587FE3" w:rsidRPr="00760377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выходе</w:t>
            </w:r>
            <w:proofErr w:type="spellEnd"/>
          </w:p>
        </w:tc>
      </w:tr>
      <w:tr w:rsidR="00587FE3" w:rsidRPr="00123C5B" w14:paraId="5CCA7035" w14:textId="77777777" w:rsidTr="00AF0411">
        <w:trPr>
          <w:trHeight w:val="114"/>
          <w:jc w:val="center"/>
        </w:trPr>
        <w:tc>
          <w:tcPr>
            <w:tcW w:w="1134" w:type="dxa"/>
            <w:tcBorders>
              <w:top w:val="double" w:sz="1" w:space="0" w:color="231F20"/>
            </w:tcBorders>
            <w:vAlign w:val="center"/>
          </w:tcPr>
          <w:p w14:paraId="7FDE2841" w14:textId="77777777" w:rsidR="00587FE3" w:rsidRPr="004E4931" w:rsidRDefault="00587FE3" w:rsidP="00E8338A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1834" w:type="dxa"/>
            <w:tcBorders>
              <w:top w:val="double" w:sz="1" w:space="0" w:color="231F20"/>
            </w:tcBorders>
            <w:vAlign w:val="center"/>
          </w:tcPr>
          <w:p w14:paraId="30B134DD" w14:textId="77777777" w:rsidR="004E4931" w:rsidRDefault="00587FE3" w:rsidP="00E8338A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val="ru-RU"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(–7 – 16)/</w:t>
            </w:r>
          </w:p>
          <w:p w14:paraId="08BB5328" w14:textId="19857A4A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123C5B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630EF1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123C5B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993" w:type="dxa"/>
            <w:tcBorders>
              <w:top w:val="double" w:sz="1" w:space="0" w:color="231F20"/>
            </w:tcBorders>
            <w:vAlign w:val="center"/>
          </w:tcPr>
          <w:p w14:paraId="1571DDA8" w14:textId="77777777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88</w:t>
            </w:r>
            <w:r w:rsidRPr="00123C5B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double" w:sz="1" w:space="0" w:color="231F20"/>
            </w:tcBorders>
            <w:vAlign w:val="center"/>
          </w:tcPr>
          <w:p w14:paraId="4C512B61" w14:textId="77777777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–7(–8)</w:t>
            </w:r>
          </w:p>
        </w:tc>
        <w:tc>
          <w:tcPr>
            <w:tcW w:w="1842" w:type="dxa"/>
            <w:tcBorders>
              <w:top w:val="double" w:sz="1" w:space="0" w:color="231F20"/>
            </w:tcBorders>
            <w:vAlign w:val="center"/>
          </w:tcPr>
          <w:p w14:paraId="60FA0EAA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2526F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  <w:tc>
          <w:tcPr>
            <w:tcW w:w="2115" w:type="dxa"/>
            <w:tcBorders>
              <w:top w:val="double" w:sz="1" w:space="0" w:color="231F20"/>
            </w:tcBorders>
            <w:vAlign w:val="center"/>
          </w:tcPr>
          <w:p w14:paraId="74117535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/43</w:t>
            </w:r>
          </w:p>
        </w:tc>
      </w:tr>
      <w:tr w:rsidR="00587FE3" w:rsidRPr="00123C5B" w14:paraId="169C2878" w14:textId="77777777" w:rsidTr="00AF0411">
        <w:trPr>
          <w:trHeight w:val="70"/>
          <w:jc w:val="center"/>
        </w:trPr>
        <w:tc>
          <w:tcPr>
            <w:tcW w:w="1134" w:type="dxa"/>
            <w:tcBorders>
              <w:bottom w:val="single" w:sz="4" w:space="0" w:color="231F20"/>
            </w:tcBorders>
            <w:vAlign w:val="center"/>
          </w:tcPr>
          <w:p w14:paraId="5D3F8821" w14:textId="77777777" w:rsidR="00587FE3" w:rsidRPr="004E4931" w:rsidRDefault="00587FE3" w:rsidP="00E8338A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1834" w:type="dxa"/>
            <w:tcBorders>
              <w:bottom w:val="single" w:sz="4" w:space="0" w:color="231F20"/>
            </w:tcBorders>
            <w:vAlign w:val="center"/>
          </w:tcPr>
          <w:p w14:paraId="2368FF5B" w14:textId="77777777" w:rsidR="004E4931" w:rsidRDefault="00587FE3" w:rsidP="00E8338A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val="ru-RU"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(2 – 16)/</w:t>
            </w:r>
          </w:p>
          <w:p w14:paraId="695642E3" w14:textId="1945BCCF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123C5B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630EF1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123C5B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993" w:type="dxa"/>
            <w:tcBorders>
              <w:bottom w:val="single" w:sz="4" w:space="0" w:color="231F20"/>
            </w:tcBorders>
            <w:vAlign w:val="center"/>
          </w:tcPr>
          <w:p w14:paraId="2D50E3B2" w14:textId="77777777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54</w:t>
            </w:r>
            <w:r w:rsidRPr="00123C5B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  <w:vAlign w:val="center"/>
          </w:tcPr>
          <w:p w14:paraId="133BE65A" w14:textId="77777777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2(1)</w:t>
            </w:r>
          </w:p>
        </w:tc>
        <w:tc>
          <w:tcPr>
            <w:tcW w:w="1842" w:type="dxa"/>
            <w:tcBorders>
              <w:bottom w:val="single" w:sz="4" w:space="0" w:color="231F20"/>
            </w:tcBorders>
            <w:vAlign w:val="center"/>
          </w:tcPr>
          <w:p w14:paraId="7C00D77E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  <w:tc>
          <w:tcPr>
            <w:tcW w:w="2115" w:type="dxa"/>
            <w:tcBorders>
              <w:bottom w:val="single" w:sz="4" w:space="0" w:color="231F20"/>
            </w:tcBorders>
            <w:vAlign w:val="center"/>
          </w:tcPr>
          <w:p w14:paraId="475803F2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/37</w:t>
            </w:r>
          </w:p>
        </w:tc>
      </w:tr>
      <w:tr w:rsidR="00587FE3" w:rsidRPr="00123C5B" w14:paraId="231E205F" w14:textId="77777777" w:rsidTr="00AF0411">
        <w:trPr>
          <w:trHeight w:val="438"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 w14:paraId="7FC936FE" w14:textId="77777777" w:rsidR="00587FE3" w:rsidRPr="004E4931" w:rsidRDefault="00587FE3" w:rsidP="00E8338A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834" w:type="dxa"/>
            <w:tcBorders>
              <w:bottom w:val="nil"/>
            </w:tcBorders>
            <w:vAlign w:val="center"/>
          </w:tcPr>
          <w:p w14:paraId="74489377" w14:textId="77777777" w:rsidR="004E4931" w:rsidRDefault="00587FE3" w:rsidP="00E8338A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val="ru-RU"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(7 – 16)/</w:t>
            </w:r>
          </w:p>
          <w:p w14:paraId="654F9F57" w14:textId="0E191BB4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123C5B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630EF1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123C5B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3AA0AA31" w14:textId="77777777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35</w:t>
            </w:r>
            <w:r w:rsidRPr="00123C5B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40ADEE9F" w14:textId="77777777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7(6)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6BA814EA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  <w:tc>
          <w:tcPr>
            <w:tcW w:w="2115" w:type="dxa"/>
            <w:tcBorders>
              <w:bottom w:val="nil"/>
            </w:tcBorders>
            <w:vAlign w:val="center"/>
          </w:tcPr>
          <w:p w14:paraId="2A3735F7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/33</w:t>
            </w:r>
          </w:p>
        </w:tc>
      </w:tr>
    </w:tbl>
    <w:p w14:paraId="6F034D71" w14:textId="2AAD28DC" w:rsidR="00AF0411" w:rsidRDefault="00AF0411" w:rsidP="00AF0411">
      <w:pPr>
        <w:widowControl w:val="0"/>
        <w:autoSpaceDE w:val="0"/>
        <w:autoSpaceDN w:val="0"/>
        <w:ind w:left="591" w:right="-2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  <w:r>
        <w:rPr>
          <w:rFonts w:ascii="Arial" w:eastAsia="Arial" w:hAnsi="Arial" w:cs="Arial"/>
          <w:color w:val="231F20"/>
          <w:lang w:eastAsia="en-US"/>
        </w:rPr>
        <w:lastRenderedPageBreak/>
        <w:t>Окончание таблицы 8</w:t>
      </w:r>
    </w:p>
    <w:tbl>
      <w:tblPr>
        <w:tblStyle w:val="TableNormal"/>
        <w:tblW w:w="9619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834"/>
        <w:gridCol w:w="993"/>
        <w:gridCol w:w="1701"/>
        <w:gridCol w:w="1842"/>
        <w:gridCol w:w="2115"/>
      </w:tblGrid>
      <w:tr w:rsidR="00AF0411" w:rsidRPr="00123C5B" w14:paraId="4C07B200" w14:textId="77777777" w:rsidTr="00FB7AA3">
        <w:trPr>
          <w:trHeight w:val="603"/>
          <w:jc w:val="center"/>
        </w:trPr>
        <w:tc>
          <w:tcPr>
            <w:tcW w:w="3961" w:type="dxa"/>
            <w:gridSpan w:val="3"/>
            <w:vAlign w:val="center"/>
          </w:tcPr>
          <w:p w14:paraId="56592972" w14:textId="77777777" w:rsidR="00AF0411" w:rsidRPr="00123C5B" w:rsidRDefault="00AF0411" w:rsidP="00FB7AA3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8A09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Средний</w:t>
            </w:r>
            <w:proofErr w:type="spellEnd"/>
            <w:r w:rsidRPr="008A09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базисный</w:t>
            </w:r>
            <w:proofErr w:type="spellEnd"/>
            <w:r w:rsidRP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отопительный</w:t>
            </w:r>
            <w:proofErr w:type="spellEnd"/>
            <w:r w:rsidRP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325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период</w:t>
            </w:r>
            <w:proofErr w:type="spellEnd"/>
          </w:p>
        </w:tc>
        <w:tc>
          <w:tcPr>
            <w:tcW w:w="1701" w:type="dxa"/>
            <w:vAlign w:val="center"/>
          </w:tcPr>
          <w:p w14:paraId="3597EACF" w14:textId="77777777" w:rsidR="00AF0411" w:rsidRPr="00123C5B" w:rsidRDefault="00AF0411" w:rsidP="00FB7AA3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теплообменник</w:t>
            </w:r>
            <w:proofErr w:type="spellEnd"/>
          </w:p>
        </w:tc>
        <w:tc>
          <w:tcPr>
            <w:tcW w:w="3957" w:type="dxa"/>
            <w:gridSpan w:val="2"/>
            <w:vAlign w:val="center"/>
          </w:tcPr>
          <w:p w14:paraId="2017CC5C" w14:textId="77777777" w:rsidR="00AF0411" w:rsidRPr="00760377" w:rsidRDefault="00AF0411" w:rsidP="00FB7AA3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теплообменник</w:t>
            </w:r>
            <w:proofErr w:type="spellEnd"/>
          </w:p>
        </w:tc>
      </w:tr>
      <w:tr w:rsidR="00AF0411" w:rsidRPr="00123C5B" w14:paraId="64D2F797" w14:textId="77777777" w:rsidTr="00FB7AA3">
        <w:trPr>
          <w:trHeight w:val="413"/>
          <w:jc w:val="center"/>
        </w:trPr>
        <w:tc>
          <w:tcPr>
            <w:tcW w:w="1134" w:type="dxa"/>
            <w:vMerge w:val="restart"/>
            <w:tcBorders>
              <w:bottom w:val="double" w:sz="1" w:space="0" w:color="231F20"/>
            </w:tcBorders>
            <w:vAlign w:val="center"/>
          </w:tcPr>
          <w:p w14:paraId="5E4475E7" w14:textId="77777777" w:rsidR="00AF0411" w:rsidRPr="00760377" w:rsidRDefault="00AF0411" w:rsidP="00FB7AA3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</w:t>
            </w:r>
            <w:proofErr w:type="spellEnd"/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-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дартное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условие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испытаний</w:t>
            </w:r>
            <w:proofErr w:type="spellEnd"/>
          </w:p>
        </w:tc>
        <w:tc>
          <w:tcPr>
            <w:tcW w:w="2827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036BF8D6" w14:textId="77777777" w:rsidR="00AF0411" w:rsidRPr="00123C5B" w:rsidRDefault="00AF0411" w:rsidP="00FB7AA3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частичной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нагрузки</w:t>
            </w:r>
            <w:proofErr w:type="spellEnd"/>
          </w:p>
        </w:tc>
        <w:tc>
          <w:tcPr>
            <w:tcW w:w="1701" w:type="dxa"/>
            <w:vAlign w:val="center"/>
          </w:tcPr>
          <w:p w14:paraId="6035DC04" w14:textId="77777777" w:rsidR="00AF0411" w:rsidRPr="00123C5B" w:rsidRDefault="00AF0411" w:rsidP="00FB7AA3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воздух</w:t>
            </w:r>
            <w:proofErr w:type="spellEnd"/>
          </w:p>
        </w:tc>
        <w:tc>
          <w:tcPr>
            <w:tcW w:w="3957" w:type="dxa"/>
            <w:gridSpan w:val="2"/>
            <w:vAlign w:val="center"/>
          </w:tcPr>
          <w:p w14:paraId="0D468117" w14:textId="77777777" w:rsidR="00AF0411" w:rsidRPr="00760377" w:rsidRDefault="00AF0411" w:rsidP="00FB7AA3">
            <w:pPr>
              <w:jc w:val="center"/>
              <w:rPr>
                <w:rFonts w:ascii="Arial" w:eastAsia="Arial MT" w:hAnsi="Arial" w:cs="Arial"/>
                <w:sz w:val="24"/>
                <w:szCs w:val="24"/>
                <w:lang w:val="ru-RU" w:eastAsia="en-US"/>
              </w:rPr>
            </w:pP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Температура на входе/выходе, °</w:t>
            </w: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</w:tr>
      <w:tr w:rsidR="00AF0411" w:rsidRPr="00123C5B" w14:paraId="69C89BA8" w14:textId="77777777" w:rsidTr="00FB7AA3">
        <w:trPr>
          <w:trHeight w:val="583"/>
          <w:jc w:val="center"/>
        </w:trPr>
        <w:tc>
          <w:tcPr>
            <w:tcW w:w="1134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0C714A74" w14:textId="77777777" w:rsidR="00AF0411" w:rsidRPr="00123C5B" w:rsidRDefault="00AF0411" w:rsidP="00FB7AA3">
            <w:pPr>
              <w:jc w:val="center"/>
              <w:rPr>
                <w:rFonts w:ascii="Arial MT" w:eastAsia="Arial MT" w:hAnsi="Arial MT" w:cs="Arial MT"/>
                <w:sz w:val="2"/>
                <w:szCs w:val="2"/>
                <w:lang w:val="ru-RU" w:eastAsia="en-US"/>
              </w:rPr>
            </w:pPr>
          </w:p>
        </w:tc>
        <w:tc>
          <w:tcPr>
            <w:tcW w:w="2827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7141FB83" w14:textId="77777777" w:rsidR="00AF0411" w:rsidRPr="00123C5B" w:rsidRDefault="00AF0411" w:rsidP="00FB7AA3">
            <w:pPr>
              <w:jc w:val="center"/>
              <w:rPr>
                <w:rFonts w:ascii="Arial" w:eastAsia="Arial MT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701" w:type="dxa"/>
            <w:tcBorders>
              <w:bottom w:val="double" w:sz="1" w:space="0" w:color="231F20"/>
            </w:tcBorders>
            <w:vAlign w:val="center"/>
          </w:tcPr>
          <w:p w14:paraId="0B5AB359" w14:textId="77777777" w:rsidR="00AF0411" w:rsidRPr="00123C5B" w:rsidRDefault="00AF0411" w:rsidP="00FB7AA3">
            <w:pPr>
              <w:jc w:val="center"/>
              <w:rPr>
                <w:rFonts w:ascii="Arial" w:eastAsia="Arial MT" w:hAnsi="Arial" w:cs="Arial"/>
                <w:sz w:val="24"/>
                <w:szCs w:val="24"/>
                <w:lang w:val="ru-RU" w:eastAsia="en-US"/>
              </w:rPr>
            </w:pP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Температура сухого/ влажного термометра, °</w:t>
            </w:r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842" w:type="dxa"/>
            <w:tcBorders>
              <w:bottom w:val="double" w:sz="1" w:space="0" w:color="231F20"/>
            </w:tcBorders>
            <w:vAlign w:val="center"/>
          </w:tcPr>
          <w:p w14:paraId="319F2065" w14:textId="77777777" w:rsidR="00AF0411" w:rsidRPr="00760377" w:rsidRDefault="00AF0411" w:rsidP="00FB7AA3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выходе</w:t>
            </w:r>
            <w:proofErr w:type="spellEnd"/>
          </w:p>
        </w:tc>
        <w:tc>
          <w:tcPr>
            <w:tcW w:w="2115" w:type="dxa"/>
            <w:tcBorders>
              <w:bottom w:val="double" w:sz="1" w:space="0" w:color="231F20"/>
            </w:tcBorders>
            <w:vAlign w:val="center"/>
          </w:tcPr>
          <w:p w14:paraId="40AA8BF9" w14:textId="77777777" w:rsidR="00AF0411" w:rsidRPr="00760377" w:rsidRDefault="00AF0411" w:rsidP="00FB7AA3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</w:t>
            </w:r>
            <w:proofErr w:type="spellEnd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017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выходе</w:t>
            </w:r>
            <w:proofErr w:type="spellEnd"/>
          </w:p>
        </w:tc>
      </w:tr>
      <w:tr w:rsidR="00587FE3" w:rsidRPr="00123C5B" w14:paraId="3B4FF38A" w14:textId="77777777" w:rsidTr="00AF0411">
        <w:trPr>
          <w:trHeight w:val="438"/>
          <w:jc w:val="center"/>
        </w:trPr>
        <w:tc>
          <w:tcPr>
            <w:tcW w:w="1134" w:type="dxa"/>
            <w:vAlign w:val="center"/>
          </w:tcPr>
          <w:p w14:paraId="55CC959B" w14:textId="77777777" w:rsidR="00587FE3" w:rsidRPr="004E4931" w:rsidRDefault="00587FE3" w:rsidP="00E8338A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834" w:type="dxa"/>
            <w:vAlign w:val="center"/>
          </w:tcPr>
          <w:p w14:paraId="1776FFD1" w14:textId="77777777" w:rsidR="004E4931" w:rsidRDefault="00587FE3" w:rsidP="00E8338A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val="ru-RU"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(12 – 16)/</w:t>
            </w:r>
          </w:p>
          <w:p w14:paraId="249444E2" w14:textId="1F4E3C96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123C5B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630EF1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123C5B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993" w:type="dxa"/>
            <w:vAlign w:val="center"/>
          </w:tcPr>
          <w:p w14:paraId="67236951" w14:textId="77777777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15</w:t>
            </w:r>
            <w:r w:rsidRPr="00123C5B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14:paraId="548C32C0" w14:textId="77777777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12(11)</w:t>
            </w:r>
          </w:p>
        </w:tc>
        <w:tc>
          <w:tcPr>
            <w:tcW w:w="1842" w:type="dxa"/>
            <w:vAlign w:val="center"/>
          </w:tcPr>
          <w:p w14:paraId="2183BFED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  <w:tc>
          <w:tcPr>
            <w:tcW w:w="2115" w:type="dxa"/>
            <w:vAlign w:val="center"/>
          </w:tcPr>
          <w:p w14:paraId="5666A836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/28</w:t>
            </w:r>
          </w:p>
        </w:tc>
      </w:tr>
      <w:tr w:rsidR="00587FE3" w:rsidRPr="00123C5B" w14:paraId="783216EE" w14:textId="77777777" w:rsidTr="00AF0411">
        <w:trPr>
          <w:trHeight w:val="654"/>
          <w:jc w:val="center"/>
        </w:trPr>
        <w:tc>
          <w:tcPr>
            <w:tcW w:w="1134" w:type="dxa"/>
            <w:vAlign w:val="center"/>
          </w:tcPr>
          <w:p w14:paraId="525B1D60" w14:textId="77777777" w:rsidR="00587FE3" w:rsidRPr="004E4931" w:rsidRDefault="00587FE3" w:rsidP="00E8338A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  <w:t>E</w:t>
            </w:r>
          </w:p>
        </w:tc>
        <w:tc>
          <w:tcPr>
            <w:tcW w:w="2827" w:type="dxa"/>
            <w:gridSpan w:val="2"/>
            <w:vAlign w:val="center"/>
          </w:tcPr>
          <w:p w14:paraId="6E4D3D9F" w14:textId="77777777" w:rsidR="004E4931" w:rsidRDefault="00587FE3" w:rsidP="00E8338A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val="ru-RU"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E8338A">
              <w:rPr>
                <w:rFonts w:ascii="Arial" w:eastAsia="Arial MT" w:hAnsi="Arial" w:cs="Arial"/>
                <w:i/>
                <w:iCs/>
                <w:color w:val="231F20"/>
                <w:sz w:val="24"/>
                <w:szCs w:val="24"/>
                <w:lang w:eastAsia="en-US"/>
              </w:rPr>
              <w:t>TOL</w:t>
            </w:r>
            <w:r w:rsidRPr="00123C5B">
              <w:rPr>
                <w:rFonts w:ascii="Arial" w:eastAsia="Arial MT" w:hAnsi="Arial" w:cs="Arial"/>
                <w:color w:val="231F20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</w:t>
            </w:r>
            <w:r w:rsidRPr="00123C5B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16)/</w:t>
            </w:r>
          </w:p>
          <w:p w14:paraId="0F7A9412" w14:textId="109CE6C1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123C5B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630EF1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123C5B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</w:t>
            </w:r>
            <w:r w:rsidRPr="00123C5B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1701" w:type="dxa"/>
            <w:vAlign w:val="center"/>
          </w:tcPr>
          <w:p w14:paraId="4BB32878" w14:textId="77777777" w:rsidR="00587FE3" w:rsidRPr="00E8338A" w:rsidRDefault="00587FE3" w:rsidP="00E8338A">
            <w:pPr>
              <w:jc w:val="center"/>
              <w:rPr>
                <w:rFonts w:ascii="Arial" w:eastAsia="Arial MT" w:hAnsi="Arial" w:cs="Arial"/>
                <w:i/>
                <w:iCs/>
                <w:sz w:val="24"/>
                <w:szCs w:val="24"/>
                <w:lang w:eastAsia="en-US"/>
              </w:rPr>
            </w:pPr>
            <w:r w:rsidRPr="00E8338A">
              <w:rPr>
                <w:rFonts w:ascii="Arial" w:eastAsia="Arial MT" w:hAnsi="Arial" w:cs="Arial"/>
                <w:i/>
                <w:iCs/>
                <w:color w:val="231F20"/>
                <w:sz w:val="24"/>
                <w:szCs w:val="24"/>
                <w:lang w:eastAsia="en-US"/>
              </w:rPr>
              <w:t>TOL</w:t>
            </w:r>
          </w:p>
        </w:tc>
        <w:tc>
          <w:tcPr>
            <w:tcW w:w="1842" w:type="dxa"/>
            <w:vAlign w:val="center"/>
          </w:tcPr>
          <w:p w14:paraId="15D934B9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  <w:tc>
          <w:tcPr>
            <w:tcW w:w="2115" w:type="dxa"/>
            <w:vAlign w:val="center"/>
          </w:tcPr>
          <w:p w14:paraId="48C85507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/43</w:t>
            </w:r>
            <w:r w:rsidRPr="00A2526F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(–7</w:t>
            </w:r>
            <w:r w:rsidRPr="00A2526F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</w:t>
            </w:r>
            <w:r w:rsidRPr="00A2526F">
              <w:rPr>
                <w:rFonts w:ascii="Arial" w:eastAsia="Arial MT" w:hAnsi="Arial" w:cs="Arial"/>
                <w:color w:val="231F2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E8338A">
              <w:rPr>
                <w:rFonts w:ascii="Arial" w:eastAsia="Arial MT" w:hAnsi="Arial" w:cs="Arial"/>
                <w:i/>
                <w:iCs/>
                <w:color w:val="231F20"/>
                <w:sz w:val="24"/>
                <w:szCs w:val="24"/>
                <w:lang w:eastAsia="en-US"/>
              </w:rPr>
              <w:t>TOL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)/</w:t>
            </w:r>
          </w:p>
          <w:p w14:paraId="4872D3BF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(–7</w:t>
            </w:r>
            <w:r w:rsidRPr="00A2526F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</w:t>
            </w:r>
            <w:r w:rsidRPr="00A2526F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2) ·</w:t>
            </w:r>
            <w:r w:rsidRPr="00A2526F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(43</w:t>
            </w:r>
            <w:r w:rsidRPr="00A2526F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37)</w:t>
            </w:r>
          </w:p>
        </w:tc>
      </w:tr>
      <w:tr w:rsidR="00587FE3" w:rsidRPr="00123C5B" w14:paraId="64CABD46" w14:textId="77777777" w:rsidTr="00AF0411">
        <w:trPr>
          <w:trHeight w:val="438"/>
          <w:jc w:val="center"/>
        </w:trPr>
        <w:tc>
          <w:tcPr>
            <w:tcW w:w="1134" w:type="dxa"/>
            <w:vAlign w:val="center"/>
          </w:tcPr>
          <w:p w14:paraId="34A6B2C8" w14:textId="77777777" w:rsidR="00587FE3" w:rsidRPr="004E4931" w:rsidRDefault="00587FE3" w:rsidP="00E8338A">
            <w:pPr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2827" w:type="dxa"/>
            <w:gridSpan w:val="2"/>
            <w:vAlign w:val="center"/>
          </w:tcPr>
          <w:p w14:paraId="109B580A" w14:textId="77777777" w:rsidR="004E4931" w:rsidRDefault="00587FE3" w:rsidP="00E8338A">
            <w:pPr>
              <w:jc w:val="center"/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val="ru-RU"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123C5B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r w:rsidRPr="00E8338A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bivalent</w:t>
            </w:r>
            <w:r w:rsidRPr="00123C5B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123C5B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16)/</w:t>
            </w:r>
          </w:p>
          <w:p w14:paraId="7A25621E" w14:textId="2441EFDB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123C5B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E8338A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123C5B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123C5B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123C5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1701" w:type="dxa"/>
            <w:vAlign w:val="center"/>
          </w:tcPr>
          <w:p w14:paraId="07321356" w14:textId="77777777" w:rsidR="00587FE3" w:rsidRPr="00123C5B" w:rsidRDefault="00587FE3" w:rsidP="00E8338A">
            <w:pPr>
              <w:jc w:val="center"/>
              <w:rPr>
                <w:rFonts w:ascii="Arial" w:eastAsia="Arial MT" w:hAnsi="Arial" w:cs="Arial"/>
                <w:i/>
                <w:sz w:val="24"/>
                <w:szCs w:val="24"/>
                <w:lang w:eastAsia="en-US"/>
              </w:rPr>
            </w:pPr>
            <w:r w:rsidRPr="00123C5B">
              <w:rPr>
                <w:rFonts w:ascii="Arial" w:eastAsia="Arial MT" w:hAnsi="Arial" w:cs="Arial"/>
                <w:i/>
                <w:color w:val="231F20"/>
                <w:w w:val="105"/>
                <w:position w:val="6"/>
                <w:sz w:val="24"/>
                <w:szCs w:val="24"/>
                <w:lang w:eastAsia="en-US"/>
              </w:rPr>
              <w:t>T</w:t>
            </w:r>
            <w:r w:rsidRPr="00E8338A">
              <w:rPr>
                <w:rFonts w:ascii="Arial" w:eastAsia="Arial MT" w:hAnsi="Arial" w:cs="Arial"/>
                <w:i/>
                <w:color w:val="231F20"/>
                <w:w w:val="105"/>
                <w:sz w:val="24"/>
                <w:szCs w:val="24"/>
                <w:vertAlign w:val="subscript"/>
                <w:lang w:eastAsia="en-US"/>
              </w:rPr>
              <w:t>bivalent</w:t>
            </w:r>
          </w:p>
        </w:tc>
        <w:tc>
          <w:tcPr>
            <w:tcW w:w="1842" w:type="dxa"/>
            <w:vAlign w:val="center"/>
          </w:tcPr>
          <w:p w14:paraId="271C763A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  <w:r w:rsidRPr="00A2526F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  <w:tc>
          <w:tcPr>
            <w:tcW w:w="2115" w:type="dxa"/>
            <w:vAlign w:val="center"/>
          </w:tcPr>
          <w:p w14:paraId="09F05A74" w14:textId="77777777" w:rsidR="00587FE3" w:rsidRPr="00A2526F" w:rsidRDefault="00587FE3" w:rsidP="00E8338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4E4931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a</w:t>
            </w:r>
            <w:r w:rsidRPr="00A2526F">
              <w:rPr>
                <w:rFonts w:ascii="Arial" w:eastAsia="Arial MT" w:hAnsi="Arial" w:cs="Arial"/>
                <w:color w:val="231F20"/>
                <w:position w:val="-5"/>
                <w:sz w:val="24"/>
                <w:szCs w:val="24"/>
                <w:lang w:eastAsia="en-US"/>
              </w:rPr>
              <w:t>/</w:t>
            </w:r>
            <w:r w:rsidRPr="004E4931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b</w:t>
            </w:r>
          </w:p>
        </w:tc>
      </w:tr>
      <w:tr w:rsidR="00587FE3" w:rsidRPr="00123C5B" w14:paraId="622D55B4" w14:textId="77777777" w:rsidTr="008A0947">
        <w:trPr>
          <w:trHeight w:val="1375"/>
          <w:jc w:val="center"/>
        </w:trPr>
        <w:tc>
          <w:tcPr>
            <w:tcW w:w="9619" w:type="dxa"/>
            <w:gridSpan w:val="6"/>
          </w:tcPr>
          <w:p w14:paraId="50CC1BEB" w14:textId="4094EFEC" w:rsidR="00587FE3" w:rsidRPr="00066CF5" w:rsidRDefault="00AF0411" w:rsidP="00AF0411">
            <w:pPr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a</w:t>
            </w: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ru-RU" w:eastAsia="en-US"/>
              </w:rPr>
              <w:t xml:space="preserve"> </w:t>
            </w:r>
            <w:r w:rsidR="00587FE3" w:rsidRPr="00066CF5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При расходе воды, определенном при испытаниях в стандартных условиях функционирования при средних температурах применения, согласно ГОСТ EN 12309-3 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4157D904" w14:textId="7717432C" w:rsidR="00587FE3" w:rsidRPr="00066CF5" w:rsidRDefault="00AF0411" w:rsidP="00AF0411">
            <w:pPr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b</w:t>
            </w: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ru-RU" w:eastAsia="en-US"/>
              </w:rPr>
              <w:t xml:space="preserve"> </w:t>
            </w:r>
            <w:r w:rsidR="00587FE3" w:rsidRPr="00066CF5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587FE3" w:rsidRPr="00066CF5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бивалентной</w:t>
            </w:r>
            <w:proofErr w:type="spellEnd"/>
            <w:r w:rsidR="00587FE3" w:rsidRPr="00066CF5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 температуре.</w:t>
            </w:r>
          </w:p>
        </w:tc>
      </w:tr>
    </w:tbl>
    <w:p w14:paraId="6F263A8E" w14:textId="77777777" w:rsidR="005A6D6D" w:rsidRPr="00AF0411" w:rsidRDefault="005A6D6D" w:rsidP="00AF0411">
      <w:pPr>
        <w:widowControl w:val="0"/>
        <w:autoSpaceDE w:val="0"/>
        <w:autoSpaceDN w:val="0"/>
        <w:ind w:left="591" w:right="-2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62F45C0B" w14:textId="448E103E" w:rsidR="008B710D" w:rsidRPr="00760377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760377">
        <w:rPr>
          <w:rFonts w:ascii="Arial" w:eastAsia="Arial" w:hAnsi="Arial" w:cs="Arial"/>
          <w:bCs/>
          <w:color w:val="231F20"/>
          <w:lang w:eastAsia="en-US"/>
        </w:rPr>
        <w:t xml:space="preserve">9 </w:t>
      </w:r>
      <w:r w:rsidR="00AF0411">
        <w:rPr>
          <w:rFonts w:ascii="Arial" w:eastAsia="Arial Unicode MS" w:hAnsi="Arial" w:cs="Arial"/>
          <w:bCs/>
        </w:rPr>
        <w:t xml:space="preserve">– </w:t>
      </w:r>
      <w:r w:rsidR="00760377" w:rsidRPr="00760377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9A7E3C">
        <w:rPr>
          <w:rFonts w:ascii="Arial" w:hAnsi="Arial" w:cs="Arial"/>
        </w:rPr>
        <w:t>эксплуатационных показателей</w:t>
      </w:r>
      <w:r w:rsidR="009A7E3C" w:rsidRPr="00760377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760377" w:rsidRPr="00760377">
        <w:rPr>
          <w:rFonts w:ascii="Arial" w:eastAsia="Arial" w:hAnsi="Arial" w:cs="Arial"/>
          <w:bCs/>
          <w:color w:val="231F20"/>
          <w:lang w:eastAsia="en-US"/>
        </w:rPr>
        <w:t>приборов типа</w:t>
      </w:r>
      <w:r w:rsidR="00760377">
        <w:rPr>
          <w:rFonts w:ascii="Arial" w:eastAsia="Arial" w:hAnsi="Arial" w:cs="Arial"/>
          <w:bCs/>
          <w:color w:val="231F20"/>
          <w:lang w:eastAsia="en-US"/>
        </w:rPr>
        <w:t xml:space="preserve"> «воздух </w:t>
      </w:r>
      <w:r w:rsidR="00AF0411">
        <w:rPr>
          <w:rFonts w:ascii="Arial" w:eastAsia="Arial Unicode MS" w:hAnsi="Arial" w:cs="Arial"/>
          <w:bCs/>
        </w:rPr>
        <w:t xml:space="preserve">– </w:t>
      </w:r>
      <w:r w:rsidR="00760377" w:rsidRPr="00760377">
        <w:rPr>
          <w:rFonts w:ascii="Arial" w:eastAsia="Arial" w:hAnsi="Arial" w:cs="Arial"/>
          <w:bCs/>
          <w:color w:val="231F20"/>
          <w:lang w:eastAsia="en-US"/>
        </w:rPr>
        <w:t>вода» в режиме обогрева при средних температурах применения для теплого базисного отопительного периода</w:t>
      </w:r>
    </w:p>
    <w:tbl>
      <w:tblPr>
        <w:tblW w:w="9658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591"/>
        <w:gridCol w:w="850"/>
        <w:gridCol w:w="1843"/>
        <w:gridCol w:w="1701"/>
        <w:gridCol w:w="1426"/>
      </w:tblGrid>
      <w:tr w:rsidR="00760377" w:rsidRPr="00760377" w14:paraId="721DAE01" w14:textId="77777777" w:rsidTr="00AF0411">
        <w:trPr>
          <w:trHeight w:val="603"/>
          <w:jc w:val="center"/>
        </w:trPr>
        <w:tc>
          <w:tcPr>
            <w:tcW w:w="4688" w:type="dxa"/>
            <w:gridSpan w:val="3"/>
            <w:vAlign w:val="center"/>
          </w:tcPr>
          <w:p w14:paraId="4BA03D1F" w14:textId="77777777" w:rsidR="00760377" w:rsidRPr="00AF0411" w:rsidRDefault="00760377" w:rsidP="00AF04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F0411">
              <w:rPr>
                <w:rFonts w:ascii="Arial" w:hAnsi="Arial" w:cs="Arial"/>
                <w:sz w:val="20"/>
                <w:szCs w:val="20"/>
              </w:rPr>
              <w:t>Теплый базисный отопительный период</w:t>
            </w:r>
          </w:p>
        </w:tc>
        <w:tc>
          <w:tcPr>
            <w:tcW w:w="1843" w:type="dxa"/>
            <w:vAlign w:val="center"/>
          </w:tcPr>
          <w:p w14:paraId="5D559FEF" w14:textId="77777777" w:rsidR="00760377" w:rsidRPr="00AF0411" w:rsidRDefault="00760377" w:rsidP="00AF04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F0411">
              <w:rPr>
                <w:rFonts w:ascii="Arial" w:hAnsi="Arial" w:cs="Arial"/>
                <w:sz w:val="20"/>
                <w:szCs w:val="20"/>
              </w:rPr>
              <w:t>Наружный теплообменник</w:t>
            </w:r>
          </w:p>
        </w:tc>
        <w:tc>
          <w:tcPr>
            <w:tcW w:w="3127" w:type="dxa"/>
            <w:gridSpan w:val="2"/>
            <w:vAlign w:val="center"/>
          </w:tcPr>
          <w:p w14:paraId="549BA534" w14:textId="77777777" w:rsidR="00760377" w:rsidRPr="00AF0411" w:rsidRDefault="00760377" w:rsidP="00AF04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F0411">
              <w:rPr>
                <w:rFonts w:ascii="Arial" w:hAnsi="Arial" w:cs="Arial"/>
                <w:sz w:val="20"/>
                <w:szCs w:val="20"/>
              </w:rPr>
              <w:t>Внутренний теплообменник</w:t>
            </w:r>
          </w:p>
        </w:tc>
      </w:tr>
      <w:tr w:rsidR="00760377" w:rsidRPr="00760377" w14:paraId="702150D0" w14:textId="77777777" w:rsidTr="00AF0411">
        <w:trPr>
          <w:trHeight w:val="413"/>
          <w:jc w:val="center"/>
        </w:trPr>
        <w:tc>
          <w:tcPr>
            <w:tcW w:w="1247" w:type="dxa"/>
            <w:vMerge w:val="restart"/>
            <w:tcBorders>
              <w:bottom w:val="double" w:sz="1" w:space="0" w:color="231F20"/>
            </w:tcBorders>
            <w:vAlign w:val="center"/>
          </w:tcPr>
          <w:p w14:paraId="353D306C" w14:textId="3AAA44A9" w:rsidR="00760377" w:rsidRPr="00AF0411" w:rsidRDefault="00760377" w:rsidP="00AF04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F0411">
              <w:rPr>
                <w:rFonts w:ascii="Arial" w:hAnsi="Arial" w:cs="Arial"/>
                <w:sz w:val="20"/>
                <w:szCs w:val="20"/>
              </w:rPr>
              <w:t>Стан</w:t>
            </w:r>
            <w:r w:rsidR="00AF0411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F0411">
              <w:rPr>
                <w:rFonts w:ascii="Arial" w:hAnsi="Arial" w:cs="Arial"/>
                <w:sz w:val="20"/>
                <w:szCs w:val="20"/>
              </w:rPr>
              <w:t>дартное</w:t>
            </w:r>
            <w:proofErr w:type="spellEnd"/>
            <w:r w:rsidRPr="00AF0411">
              <w:rPr>
                <w:rFonts w:ascii="Arial" w:hAnsi="Arial" w:cs="Arial"/>
                <w:sz w:val="20"/>
                <w:szCs w:val="20"/>
              </w:rPr>
              <w:t xml:space="preserve"> условие испытаний</w:t>
            </w:r>
          </w:p>
        </w:tc>
        <w:tc>
          <w:tcPr>
            <w:tcW w:w="3441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131A9F1D" w14:textId="77777777" w:rsidR="00760377" w:rsidRPr="00AF0411" w:rsidRDefault="00760377" w:rsidP="00AF04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F0411">
              <w:rPr>
                <w:rFonts w:ascii="Arial" w:hAnsi="Arial" w:cs="Arial"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1843" w:type="dxa"/>
            <w:vAlign w:val="center"/>
          </w:tcPr>
          <w:p w14:paraId="7F56C87D" w14:textId="77777777" w:rsidR="00760377" w:rsidRPr="00AF0411" w:rsidRDefault="00760377" w:rsidP="00AF04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F0411">
              <w:rPr>
                <w:rFonts w:ascii="Arial" w:hAnsi="Arial" w:cs="Arial"/>
                <w:sz w:val="20"/>
                <w:szCs w:val="20"/>
              </w:rPr>
              <w:t>Наружный воздух</w:t>
            </w:r>
          </w:p>
        </w:tc>
        <w:tc>
          <w:tcPr>
            <w:tcW w:w="3127" w:type="dxa"/>
            <w:gridSpan w:val="2"/>
            <w:vAlign w:val="center"/>
          </w:tcPr>
          <w:p w14:paraId="3F566303" w14:textId="77777777" w:rsidR="00760377" w:rsidRPr="00AF0411" w:rsidRDefault="00760377" w:rsidP="00AF04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F0411">
              <w:rPr>
                <w:rFonts w:ascii="Arial" w:hAnsi="Arial" w:cs="Arial"/>
                <w:sz w:val="20"/>
                <w:szCs w:val="20"/>
              </w:rPr>
              <w:t>Температура на входе/выходе, °C</w:t>
            </w:r>
          </w:p>
        </w:tc>
      </w:tr>
      <w:tr w:rsidR="00760377" w:rsidRPr="00760377" w14:paraId="581CD3CB" w14:textId="77777777" w:rsidTr="00AF0411">
        <w:trPr>
          <w:trHeight w:val="583"/>
          <w:jc w:val="center"/>
        </w:trPr>
        <w:tc>
          <w:tcPr>
            <w:tcW w:w="1247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49263CE3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5AFABE15" w14:textId="77777777" w:rsidR="00760377" w:rsidRPr="00AF0411" w:rsidRDefault="00760377" w:rsidP="00AF04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double" w:sz="1" w:space="0" w:color="231F20"/>
            </w:tcBorders>
            <w:vAlign w:val="center"/>
          </w:tcPr>
          <w:p w14:paraId="605B21DD" w14:textId="77777777" w:rsidR="00760377" w:rsidRPr="00AF0411" w:rsidRDefault="00760377" w:rsidP="00AF04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F0411">
              <w:rPr>
                <w:rFonts w:ascii="Arial" w:hAnsi="Arial" w:cs="Arial"/>
                <w:sz w:val="20"/>
                <w:szCs w:val="20"/>
              </w:rPr>
              <w:t>Температура сухого/ влажного термометра, °C</w:t>
            </w:r>
          </w:p>
        </w:tc>
        <w:tc>
          <w:tcPr>
            <w:tcW w:w="1701" w:type="dxa"/>
            <w:tcBorders>
              <w:bottom w:val="double" w:sz="1" w:space="0" w:color="231F20"/>
            </w:tcBorders>
            <w:vAlign w:val="center"/>
          </w:tcPr>
          <w:p w14:paraId="232F0D41" w14:textId="77777777" w:rsidR="00760377" w:rsidRPr="00AF0411" w:rsidRDefault="00760377" w:rsidP="00AF04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F0411">
              <w:rPr>
                <w:rFonts w:ascii="Arial" w:hAnsi="Arial" w:cs="Arial"/>
                <w:sz w:val="20"/>
                <w:szCs w:val="20"/>
              </w:rPr>
              <w:t>Фиксированная на выходе</w:t>
            </w:r>
          </w:p>
        </w:tc>
        <w:tc>
          <w:tcPr>
            <w:tcW w:w="1426" w:type="dxa"/>
            <w:tcBorders>
              <w:bottom w:val="double" w:sz="1" w:space="0" w:color="231F20"/>
            </w:tcBorders>
            <w:vAlign w:val="center"/>
          </w:tcPr>
          <w:p w14:paraId="5F1C34A7" w14:textId="77777777" w:rsidR="00760377" w:rsidRPr="00AF0411" w:rsidRDefault="00760377" w:rsidP="00AF04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F0411">
              <w:rPr>
                <w:rFonts w:ascii="Arial" w:hAnsi="Arial" w:cs="Arial"/>
                <w:sz w:val="20"/>
                <w:szCs w:val="20"/>
              </w:rPr>
              <w:t>Переменная на выходе</w:t>
            </w:r>
          </w:p>
        </w:tc>
      </w:tr>
      <w:tr w:rsidR="00760377" w:rsidRPr="00760377" w14:paraId="6A5EF899" w14:textId="77777777" w:rsidTr="00AF0411">
        <w:trPr>
          <w:trHeight w:val="428"/>
          <w:jc w:val="center"/>
        </w:trPr>
        <w:tc>
          <w:tcPr>
            <w:tcW w:w="1247" w:type="dxa"/>
            <w:tcBorders>
              <w:top w:val="double" w:sz="1" w:space="0" w:color="231F20"/>
            </w:tcBorders>
            <w:vAlign w:val="center"/>
          </w:tcPr>
          <w:p w14:paraId="64F5E684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A</w:t>
            </w:r>
          </w:p>
        </w:tc>
        <w:tc>
          <w:tcPr>
            <w:tcW w:w="3441" w:type="dxa"/>
            <w:gridSpan w:val="2"/>
            <w:tcBorders>
              <w:top w:val="double" w:sz="1" w:space="0" w:color="231F20"/>
            </w:tcBorders>
            <w:vAlign w:val="center"/>
          </w:tcPr>
          <w:p w14:paraId="489932A4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Неприменимо</w:t>
            </w:r>
          </w:p>
        </w:tc>
        <w:tc>
          <w:tcPr>
            <w:tcW w:w="1843" w:type="dxa"/>
            <w:tcBorders>
              <w:top w:val="double" w:sz="1" w:space="0" w:color="231F20"/>
            </w:tcBorders>
            <w:vAlign w:val="center"/>
          </w:tcPr>
          <w:p w14:paraId="38388B81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–7(–8)</w:t>
            </w:r>
          </w:p>
        </w:tc>
        <w:tc>
          <w:tcPr>
            <w:tcW w:w="1701" w:type="dxa"/>
            <w:tcBorders>
              <w:top w:val="double" w:sz="1" w:space="0" w:color="231F20"/>
            </w:tcBorders>
            <w:vAlign w:val="center"/>
          </w:tcPr>
          <w:p w14:paraId="6C4CAA1A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—</w:t>
            </w:r>
          </w:p>
        </w:tc>
        <w:tc>
          <w:tcPr>
            <w:tcW w:w="1426" w:type="dxa"/>
            <w:tcBorders>
              <w:top w:val="double" w:sz="1" w:space="0" w:color="231F20"/>
            </w:tcBorders>
            <w:vAlign w:val="center"/>
          </w:tcPr>
          <w:p w14:paraId="5426AA45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—</w:t>
            </w:r>
          </w:p>
        </w:tc>
      </w:tr>
      <w:tr w:rsidR="00760377" w:rsidRPr="00760377" w14:paraId="45570898" w14:textId="77777777" w:rsidTr="00AF0411">
        <w:trPr>
          <w:trHeight w:val="438"/>
          <w:jc w:val="center"/>
        </w:trPr>
        <w:tc>
          <w:tcPr>
            <w:tcW w:w="1247" w:type="dxa"/>
            <w:vAlign w:val="center"/>
          </w:tcPr>
          <w:p w14:paraId="5873F620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B</w:t>
            </w:r>
          </w:p>
        </w:tc>
        <w:tc>
          <w:tcPr>
            <w:tcW w:w="2591" w:type="dxa"/>
            <w:vAlign w:val="center"/>
          </w:tcPr>
          <w:p w14:paraId="73B5FCB8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(2 – 16)/(</w:t>
            </w:r>
            <w:proofErr w:type="spellStart"/>
            <w:r w:rsidRPr="00760377">
              <w:rPr>
                <w:rFonts w:ascii="Arial" w:hAnsi="Arial" w:cs="Arial"/>
                <w:i/>
              </w:rPr>
              <w:t>T</w:t>
            </w:r>
            <w:r w:rsidRPr="007D10D6">
              <w:rPr>
                <w:rFonts w:ascii="Arial" w:hAnsi="Arial" w:cs="Arial"/>
                <w:i/>
                <w:vertAlign w:val="subscript"/>
              </w:rPr>
              <w:t>designh</w:t>
            </w:r>
            <w:proofErr w:type="spellEnd"/>
            <w:r w:rsidRPr="00760377">
              <w:rPr>
                <w:rFonts w:ascii="Arial" w:hAnsi="Arial" w:cs="Arial"/>
                <w:i/>
              </w:rPr>
              <w:t xml:space="preserve"> </w:t>
            </w:r>
            <w:r w:rsidRPr="00760377">
              <w:rPr>
                <w:rFonts w:ascii="Arial" w:hAnsi="Arial" w:cs="Arial"/>
              </w:rPr>
              <w:t>– 16)</w:t>
            </w:r>
          </w:p>
        </w:tc>
        <w:tc>
          <w:tcPr>
            <w:tcW w:w="850" w:type="dxa"/>
            <w:vAlign w:val="center"/>
          </w:tcPr>
          <w:p w14:paraId="27AD098B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100 %</w:t>
            </w:r>
          </w:p>
        </w:tc>
        <w:tc>
          <w:tcPr>
            <w:tcW w:w="1843" w:type="dxa"/>
            <w:vAlign w:val="center"/>
          </w:tcPr>
          <w:p w14:paraId="3453E626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2(1)</w:t>
            </w:r>
          </w:p>
        </w:tc>
        <w:tc>
          <w:tcPr>
            <w:tcW w:w="1701" w:type="dxa"/>
            <w:vAlign w:val="center"/>
          </w:tcPr>
          <w:p w14:paraId="11B112AE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a/45</w:t>
            </w:r>
          </w:p>
        </w:tc>
        <w:tc>
          <w:tcPr>
            <w:tcW w:w="1426" w:type="dxa"/>
            <w:vAlign w:val="center"/>
          </w:tcPr>
          <w:p w14:paraId="51264CA4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a/45</w:t>
            </w:r>
          </w:p>
        </w:tc>
      </w:tr>
      <w:tr w:rsidR="00760377" w:rsidRPr="00760377" w14:paraId="04CF8A2F" w14:textId="77777777" w:rsidTr="00AF0411">
        <w:trPr>
          <w:trHeight w:val="438"/>
          <w:jc w:val="center"/>
        </w:trPr>
        <w:tc>
          <w:tcPr>
            <w:tcW w:w="1247" w:type="dxa"/>
            <w:vAlign w:val="center"/>
          </w:tcPr>
          <w:p w14:paraId="36F180F7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C</w:t>
            </w:r>
          </w:p>
        </w:tc>
        <w:tc>
          <w:tcPr>
            <w:tcW w:w="2591" w:type="dxa"/>
            <w:vAlign w:val="center"/>
          </w:tcPr>
          <w:p w14:paraId="69ED6416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(7 – 16)/(</w:t>
            </w:r>
            <w:proofErr w:type="spellStart"/>
            <w:r w:rsidRPr="00760377">
              <w:rPr>
                <w:rFonts w:ascii="Arial" w:hAnsi="Arial" w:cs="Arial"/>
                <w:i/>
              </w:rPr>
              <w:t>T</w:t>
            </w:r>
            <w:r w:rsidRPr="007D10D6">
              <w:rPr>
                <w:rFonts w:ascii="Arial" w:hAnsi="Arial" w:cs="Arial"/>
                <w:i/>
                <w:vertAlign w:val="subscript"/>
              </w:rPr>
              <w:t>designh</w:t>
            </w:r>
            <w:proofErr w:type="spellEnd"/>
            <w:r w:rsidRPr="00760377">
              <w:rPr>
                <w:rFonts w:ascii="Arial" w:hAnsi="Arial" w:cs="Arial"/>
                <w:i/>
              </w:rPr>
              <w:t xml:space="preserve"> </w:t>
            </w:r>
            <w:r w:rsidRPr="00760377">
              <w:rPr>
                <w:rFonts w:ascii="Arial" w:hAnsi="Arial" w:cs="Arial"/>
              </w:rPr>
              <w:t>– 16)</w:t>
            </w:r>
          </w:p>
        </w:tc>
        <w:tc>
          <w:tcPr>
            <w:tcW w:w="850" w:type="dxa"/>
            <w:vAlign w:val="center"/>
          </w:tcPr>
          <w:p w14:paraId="53259075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64 %</w:t>
            </w:r>
          </w:p>
        </w:tc>
        <w:tc>
          <w:tcPr>
            <w:tcW w:w="1843" w:type="dxa"/>
            <w:vAlign w:val="center"/>
          </w:tcPr>
          <w:p w14:paraId="6323CAFE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7(6)</w:t>
            </w:r>
          </w:p>
        </w:tc>
        <w:tc>
          <w:tcPr>
            <w:tcW w:w="1701" w:type="dxa"/>
            <w:vAlign w:val="center"/>
          </w:tcPr>
          <w:p w14:paraId="6F2F6117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a/45</w:t>
            </w:r>
          </w:p>
        </w:tc>
        <w:tc>
          <w:tcPr>
            <w:tcW w:w="1426" w:type="dxa"/>
            <w:vAlign w:val="center"/>
          </w:tcPr>
          <w:p w14:paraId="07ACA200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a/39</w:t>
            </w:r>
          </w:p>
        </w:tc>
      </w:tr>
      <w:tr w:rsidR="00760377" w:rsidRPr="00760377" w14:paraId="2BEDB5E0" w14:textId="77777777" w:rsidTr="00AF0411">
        <w:trPr>
          <w:trHeight w:val="438"/>
          <w:jc w:val="center"/>
        </w:trPr>
        <w:tc>
          <w:tcPr>
            <w:tcW w:w="1247" w:type="dxa"/>
            <w:vAlign w:val="center"/>
          </w:tcPr>
          <w:p w14:paraId="28F4D8AF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D</w:t>
            </w:r>
          </w:p>
        </w:tc>
        <w:tc>
          <w:tcPr>
            <w:tcW w:w="2591" w:type="dxa"/>
            <w:vAlign w:val="center"/>
          </w:tcPr>
          <w:p w14:paraId="54298079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(12 – 16)/(</w:t>
            </w:r>
            <w:proofErr w:type="spellStart"/>
            <w:r w:rsidRPr="00760377">
              <w:rPr>
                <w:rFonts w:ascii="Arial" w:hAnsi="Arial" w:cs="Arial"/>
                <w:i/>
              </w:rPr>
              <w:t>T</w:t>
            </w:r>
            <w:r w:rsidRPr="007D10D6">
              <w:rPr>
                <w:rFonts w:ascii="Arial" w:hAnsi="Arial" w:cs="Arial"/>
                <w:i/>
                <w:vertAlign w:val="subscript"/>
              </w:rPr>
              <w:t>designh</w:t>
            </w:r>
            <w:proofErr w:type="spellEnd"/>
            <w:r w:rsidRPr="00760377">
              <w:rPr>
                <w:rFonts w:ascii="Arial" w:hAnsi="Arial" w:cs="Arial"/>
                <w:i/>
              </w:rPr>
              <w:t xml:space="preserve"> </w:t>
            </w:r>
            <w:r w:rsidRPr="00760377">
              <w:rPr>
                <w:rFonts w:ascii="Arial" w:hAnsi="Arial" w:cs="Arial"/>
              </w:rPr>
              <w:t>– 16)</w:t>
            </w:r>
          </w:p>
        </w:tc>
        <w:tc>
          <w:tcPr>
            <w:tcW w:w="850" w:type="dxa"/>
            <w:vAlign w:val="center"/>
          </w:tcPr>
          <w:p w14:paraId="5732860F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29 %</w:t>
            </w:r>
          </w:p>
        </w:tc>
        <w:tc>
          <w:tcPr>
            <w:tcW w:w="1843" w:type="dxa"/>
            <w:vAlign w:val="center"/>
          </w:tcPr>
          <w:p w14:paraId="484DE110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12(11)</w:t>
            </w:r>
          </w:p>
        </w:tc>
        <w:tc>
          <w:tcPr>
            <w:tcW w:w="1701" w:type="dxa"/>
            <w:vAlign w:val="center"/>
          </w:tcPr>
          <w:p w14:paraId="6EC00710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a/45</w:t>
            </w:r>
          </w:p>
        </w:tc>
        <w:tc>
          <w:tcPr>
            <w:tcW w:w="1426" w:type="dxa"/>
            <w:vAlign w:val="center"/>
          </w:tcPr>
          <w:p w14:paraId="57DBF25D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a/31</w:t>
            </w:r>
          </w:p>
        </w:tc>
      </w:tr>
      <w:tr w:rsidR="00760377" w:rsidRPr="00760377" w14:paraId="568A1781" w14:textId="77777777" w:rsidTr="00AF0411">
        <w:trPr>
          <w:trHeight w:val="438"/>
          <w:jc w:val="center"/>
        </w:trPr>
        <w:tc>
          <w:tcPr>
            <w:tcW w:w="1247" w:type="dxa"/>
            <w:vAlign w:val="center"/>
          </w:tcPr>
          <w:p w14:paraId="59670EEA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F</w:t>
            </w:r>
          </w:p>
        </w:tc>
        <w:tc>
          <w:tcPr>
            <w:tcW w:w="3441" w:type="dxa"/>
            <w:gridSpan w:val="2"/>
            <w:vAlign w:val="center"/>
          </w:tcPr>
          <w:p w14:paraId="61B41E38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(</w:t>
            </w:r>
            <w:proofErr w:type="spellStart"/>
            <w:r w:rsidRPr="00760377">
              <w:rPr>
                <w:rFonts w:ascii="Arial" w:hAnsi="Arial" w:cs="Arial"/>
                <w:i/>
              </w:rPr>
              <w:t>T</w:t>
            </w:r>
            <w:r w:rsidRPr="007D10D6">
              <w:rPr>
                <w:rFonts w:ascii="Arial" w:hAnsi="Arial" w:cs="Arial"/>
                <w:vertAlign w:val="subscript"/>
              </w:rPr>
              <w:t>bivalent</w:t>
            </w:r>
            <w:proofErr w:type="spellEnd"/>
            <w:r w:rsidRPr="00760377">
              <w:rPr>
                <w:rFonts w:ascii="Arial" w:hAnsi="Arial" w:cs="Arial"/>
                <w:i/>
              </w:rPr>
              <w:t xml:space="preserve"> </w:t>
            </w:r>
            <w:r w:rsidRPr="00760377">
              <w:rPr>
                <w:rFonts w:ascii="Arial" w:hAnsi="Arial" w:cs="Arial"/>
              </w:rPr>
              <w:t>– 16)/(</w:t>
            </w:r>
            <w:proofErr w:type="spellStart"/>
            <w:r w:rsidRPr="00760377">
              <w:rPr>
                <w:rFonts w:ascii="Arial" w:hAnsi="Arial" w:cs="Arial"/>
                <w:i/>
              </w:rPr>
              <w:t>T</w:t>
            </w:r>
            <w:r w:rsidRPr="007D10D6">
              <w:rPr>
                <w:rFonts w:ascii="Arial" w:hAnsi="Arial" w:cs="Arial"/>
                <w:vertAlign w:val="subscript"/>
              </w:rPr>
              <w:t>designh</w:t>
            </w:r>
            <w:proofErr w:type="spellEnd"/>
            <w:r w:rsidRPr="00760377">
              <w:rPr>
                <w:rFonts w:ascii="Arial" w:hAnsi="Arial" w:cs="Arial"/>
                <w:i/>
              </w:rPr>
              <w:t xml:space="preserve"> </w:t>
            </w:r>
            <w:r w:rsidRPr="00760377">
              <w:rPr>
                <w:rFonts w:ascii="Arial" w:hAnsi="Arial" w:cs="Arial"/>
              </w:rPr>
              <w:t>– 16)</w:t>
            </w:r>
          </w:p>
        </w:tc>
        <w:tc>
          <w:tcPr>
            <w:tcW w:w="1843" w:type="dxa"/>
            <w:vAlign w:val="center"/>
          </w:tcPr>
          <w:p w14:paraId="55F823CF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  <w:i/>
              </w:rPr>
            </w:pPr>
            <w:proofErr w:type="spellStart"/>
            <w:r w:rsidRPr="00760377">
              <w:rPr>
                <w:rFonts w:ascii="Arial" w:hAnsi="Arial" w:cs="Arial"/>
                <w:i/>
              </w:rPr>
              <w:t>T</w:t>
            </w:r>
            <w:r w:rsidRPr="007D10D6">
              <w:rPr>
                <w:rFonts w:ascii="Arial" w:hAnsi="Arial" w:cs="Arial"/>
                <w:vertAlign w:val="subscript"/>
              </w:rPr>
              <w:t>bivalent</w:t>
            </w:r>
            <w:proofErr w:type="spellEnd"/>
          </w:p>
        </w:tc>
        <w:tc>
          <w:tcPr>
            <w:tcW w:w="1701" w:type="dxa"/>
            <w:vAlign w:val="center"/>
          </w:tcPr>
          <w:p w14:paraId="2B829165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a/45</w:t>
            </w:r>
          </w:p>
        </w:tc>
        <w:tc>
          <w:tcPr>
            <w:tcW w:w="1426" w:type="dxa"/>
            <w:vAlign w:val="center"/>
          </w:tcPr>
          <w:p w14:paraId="4B109753" w14:textId="77777777" w:rsidR="00760377" w:rsidRPr="00760377" w:rsidRDefault="00760377" w:rsidP="00AF0411">
            <w:pPr>
              <w:pStyle w:val="TableParagraph"/>
              <w:rPr>
                <w:rFonts w:ascii="Arial" w:hAnsi="Arial" w:cs="Arial"/>
              </w:rPr>
            </w:pPr>
            <w:r w:rsidRPr="00760377">
              <w:rPr>
                <w:rFonts w:ascii="Arial" w:hAnsi="Arial" w:cs="Arial"/>
              </w:rPr>
              <w:t>a/b</w:t>
            </w:r>
          </w:p>
        </w:tc>
      </w:tr>
      <w:tr w:rsidR="00760377" w:rsidRPr="00760377" w14:paraId="07780011" w14:textId="77777777" w:rsidTr="00AF0411">
        <w:trPr>
          <w:trHeight w:val="1375"/>
          <w:jc w:val="center"/>
        </w:trPr>
        <w:tc>
          <w:tcPr>
            <w:tcW w:w="9658" w:type="dxa"/>
            <w:gridSpan w:val="6"/>
          </w:tcPr>
          <w:p w14:paraId="0AB48D3A" w14:textId="3505EB0D" w:rsidR="00760377" w:rsidRPr="007D10D6" w:rsidRDefault="00AF0411" w:rsidP="00AF0411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>a</w:t>
            </w: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760377" w:rsidRPr="007D10D6">
              <w:rPr>
                <w:rFonts w:ascii="Arial" w:hAnsi="Arial" w:cs="Arial"/>
                <w:sz w:val="20"/>
                <w:szCs w:val="20"/>
              </w:rPr>
              <w:t>При расходе воды, определенном при испытаниях в стандартных условиях функционирования при средних температурах применения, согласно</w:t>
            </w:r>
            <w:r w:rsidR="005A6D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6D6D" w:rsidRPr="00AF0411">
              <w:rPr>
                <w:rFonts w:ascii="Arial" w:hAnsi="Arial" w:cs="Arial"/>
                <w:iCs/>
                <w:sz w:val="20"/>
                <w:szCs w:val="20"/>
              </w:rPr>
              <w:t>ГОСТ EN 12309-3</w:t>
            </w:r>
            <w:r w:rsidR="00760377" w:rsidRPr="00AF041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760377" w:rsidRPr="007D10D6">
              <w:rPr>
                <w:rFonts w:ascii="Arial" w:hAnsi="Arial" w:cs="Arial"/>
                <w:sz w:val="20"/>
                <w:szCs w:val="20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4B9AA9FC" w14:textId="66D5D980" w:rsidR="00760377" w:rsidRPr="00760377" w:rsidRDefault="00AF0411" w:rsidP="00AF0411">
            <w:pPr>
              <w:pStyle w:val="TableParagraph"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>b</w:t>
            </w: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760377" w:rsidRPr="007D10D6">
              <w:rPr>
                <w:rFonts w:ascii="Arial" w:hAnsi="Arial" w:cs="Arial"/>
                <w:sz w:val="20"/>
                <w:szCs w:val="20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760377" w:rsidRPr="007D10D6">
              <w:rPr>
                <w:rFonts w:ascii="Arial" w:hAnsi="Arial" w:cs="Arial"/>
                <w:sz w:val="20"/>
                <w:szCs w:val="20"/>
              </w:rPr>
              <w:t>бивалентной</w:t>
            </w:r>
            <w:proofErr w:type="spellEnd"/>
            <w:r w:rsidR="00760377" w:rsidRPr="007D10D6">
              <w:rPr>
                <w:rFonts w:ascii="Arial" w:hAnsi="Arial" w:cs="Arial"/>
                <w:sz w:val="20"/>
                <w:szCs w:val="20"/>
              </w:rPr>
              <w:t xml:space="preserve"> температуре.</w:t>
            </w:r>
          </w:p>
        </w:tc>
      </w:tr>
    </w:tbl>
    <w:p w14:paraId="58D8EB73" w14:textId="270F5159" w:rsidR="00AF0411" w:rsidRDefault="00AF0411" w:rsidP="00AF0411">
      <w:pPr>
        <w:pStyle w:val="TableParagraph"/>
        <w:ind w:firstLine="567"/>
        <w:jc w:val="both"/>
        <w:rPr>
          <w:rFonts w:ascii="Arial" w:eastAsia="Arial Unicode MS" w:hAnsi="Arial" w:cs="Arial"/>
          <w:bCs/>
          <w:spacing w:val="20"/>
        </w:rPr>
      </w:pPr>
    </w:p>
    <w:p w14:paraId="11B094C8" w14:textId="77777777" w:rsidR="00AF0411" w:rsidRDefault="00AF0411">
      <w:pPr>
        <w:spacing w:after="200" w:line="276" w:lineRule="auto"/>
        <w:rPr>
          <w:rFonts w:ascii="Arial" w:eastAsia="Arial Unicode MS" w:hAnsi="Arial" w:cs="Arial"/>
          <w:bCs/>
          <w:spacing w:val="20"/>
          <w:sz w:val="22"/>
          <w:szCs w:val="22"/>
          <w:lang w:eastAsia="en-US"/>
        </w:rPr>
      </w:pPr>
      <w:r>
        <w:rPr>
          <w:rFonts w:ascii="Arial" w:eastAsia="Arial Unicode MS" w:hAnsi="Arial" w:cs="Arial"/>
          <w:bCs/>
          <w:spacing w:val="20"/>
        </w:rPr>
        <w:br w:type="page"/>
      </w:r>
    </w:p>
    <w:p w14:paraId="14CD816F" w14:textId="15E31A4C" w:rsidR="008B710D" w:rsidRPr="007D10D6" w:rsidRDefault="00CE62A6" w:rsidP="00F44891">
      <w:pPr>
        <w:pStyle w:val="TableParagraph"/>
        <w:ind w:firstLine="567"/>
        <w:jc w:val="both"/>
        <w:rPr>
          <w:rFonts w:ascii="Arial" w:hAnsi="Arial" w:cs="Arial"/>
          <w:sz w:val="24"/>
          <w:szCs w:val="24"/>
        </w:rPr>
      </w:pPr>
      <w:r w:rsidRPr="00CE62A6">
        <w:rPr>
          <w:rFonts w:ascii="Arial" w:eastAsia="Arial Unicode MS" w:hAnsi="Arial" w:cs="Arial"/>
          <w:bCs/>
          <w:spacing w:val="20"/>
        </w:rPr>
        <w:lastRenderedPageBreak/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7D10D6">
        <w:rPr>
          <w:rFonts w:ascii="Arial" w:hAnsi="Arial" w:cs="Arial"/>
          <w:sz w:val="24"/>
          <w:szCs w:val="24"/>
        </w:rPr>
        <w:t xml:space="preserve">10 </w:t>
      </w:r>
      <w:r w:rsidR="00AF0411">
        <w:rPr>
          <w:rFonts w:ascii="Arial" w:eastAsia="Arial Unicode MS" w:hAnsi="Arial" w:cs="Arial"/>
          <w:bCs/>
        </w:rPr>
        <w:t xml:space="preserve">– </w:t>
      </w:r>
      <w:r w:rsidR="007D10D6" w:rsidRPr="007D10D6">
        <w:rPr>
          <w:rFonts w:ascii="Arial" w:hAnsi="Arial" w:cs="Arial"/>
          <w:sz w:val="24"/>
          <w:szCs w:val="24"/>
        </w:rPr>
        <w:t xml:space="preserve">Условия частичной нагрузки для расчета справочных сезонных </w:t>
      </w:r>
      <w:r w:rsidR="009A7E3C" w:rsidRPr="009A7E3C">
        <w:rPr>
          <w:rFonts w:ascii="Arial" w:hAnsi="Arial" w:cs="Arial"/>
          <w:sz w:val="24"/>
          <w:szCs w:val="24"/>
        </w:rPr>
        <w:t xml:space="preserve">эксплуатационных показателей </w:t>
      </w:r>
      <w:r w:rsidR="007D10D6" w:rsidRPr="007D10D6">
        <w:rPr>
          <w:rFonts w:ascii="Arial" w:hAnsi="Arial" w:cs="Arial"/>
          <w:sz w:val="24"/>
          <w:szCs w:val="24"/>
        </w:rPr>
        <w:t>приборов типа</w:t>
      </w:r>
      <w:r w:rsidR="007D10D6">
        <w:rPr>
          <w:rFonts w:ascii="Arial" w:hAnsi="Arial" w:cs="Arial"/>
          <w:sz w:val="24"/>
          <w:szCs w:val="24"/>
        </w:rPr>
        <w:t xml:space="preserve"> </w:t>
      </w:r>
      <w:r w:rsidR="007D10D6" w:rsidRPr="007D10D6">
        <w:rPr>
          <w:rFonts w:ascii="Arial" w:hAnsi="Arial" w:cs="Arial"/>
          <w:sz w:val="24"/>
          <w:szCs w:val="24"/>
        </w:rPr>
        <w:t xml:space="preserve">«воздух </w:t>
      </w:r>
      <w:r w:rsidR="00AF0411">
        <w:rPr>
          <w:rFonts w:ascii="Arial" w:eastAsia="Arial Unicode MS" w:hAnsi="Arial" w:cs="Arial"/>
          <w:bCs/>
        </w:rPr>
        <w:t xml:space="preserve">– </w:t>
      </w:r>
      <w:r w:rsidR="007D10D6" w:rsidRPr="007D10D6">
        <w:rPr>
          <w:rFonts w:ascii="Arial" w:hAnsi="Arial" w:cs="Arial"/>
          <w:sz w:val="24"/>
          <w:szCs w:val="24"/>
        </w:rPr>
        <w:t>вода» в режиме обогрева при средних температурах применения для</w:t>
      </w:r>
      <w:r w:rsidR="007D10D6">
        <w:rPr>
          <w:rFonts w:ascii="Arial" w:hAnsi="Arial" w:cs="Arial"/>
          <w:sz w:val="24"/>
          <w:szCs w:val="24"/>
        </w:rPr>
        <w:t xml:space="preserve"> холодного базисного отопитель</w:t>
      </w:r>
      <w:r w:rsidR="007D10D6" w:rsidRPr="007D10D6">
        <w:rPr>
          <w:rFonts w:ascii="Arial" w:hAnsi="Arial" w:cs="Arial"/>
          <w:sz w:val="24"/>
          <w:szCs w:val="24"/>
        </w:rPr>
        <w:t>ного периода</w:t>
      </w:r>
    </w:p>
    <w:tbl>
      <w:tblPr>
        <w:tblW w:w="9780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06"/>
        <w:gridCol w:w="1842"/>
        <w:gridCol w:w="851"/>
        <w:gridCol w:w="1843"/>
        <w:gridCol w:w="1701"/>
        <w:gridCol w:w="2337"/>
      </w:tblGrid>
      <w:tr w:rsidR="007D10D6" w:rsidRPr="007D10D6" w14:paraId="0F0CAB05" w14:textId="77777777" w:rsidTr="001B2252">
        <w:trPr>
          <w:trHeight w:val="641"/>
          <w:jc w:val="center"/>
        </w:trPr>
        <w:tc>
          <w:tcPr>
            <w:tcW w:w="3899" w:type="dxa"/>
            <w:gridSpan w:val="3"/>
            <w:vAlign w:val="center"/>
          </w:tcPr>
          <w:p w14:paraId="0D9A1CD0" w14:textId="77777777" w:rsidR="007D10D6" w:rsidRP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1E63F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Холодный базисный отопительный период</w:t>
            </w:r>
          </w:p>
        </w:tc>
        <w:tc>
          <w:tcPr>
            <w:tcW w:w="1843" w:type="dxa"/>
            <w:vAlign w:val="center"/>
          </w:tcPr>
          <w:p w14:paraId="6C500258" w14:textId="77777777" w:rsidR="007D10D6" w:rsidRP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1E63F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теплообменник</w:t>
            </w:r>
          </w:p>
        </w:tc>
        <w:tc>
          <w:tcPr>
            <w:tcW w:w="4038" w:type="dxa"/>
            <w:gridSpan w:val="2"/>
            <w:vAlign w:val="center"/>
          </w:tcPr>
          <w:p w14:paraId="6F619E8E" w14:textId="77777777" w:rsidR="007D10D6" w:rsidRP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1E63F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 теплообменник</w:t>
            </w:r>
          </w:p>
        </w:tc>
      </w:tr>
      <w:tr w:rsidR="007D10D6" w:rsidRPr="007D10D6" w14:paraId="1A5F299B" w14:textId="77777777" w:rsidTr="001B2252">
        <w:trPr>
          <w:trHeight w:val="368"/>
          <w:jc w:val="center"/>
        </w:trPr>
        <w:tc>
          <w:tcPr>
            <w:tcW w:w="1206" w:type="dxa"/>
            <w:vMerge w:val="restart"/>
            <w:tcBorders>
              <w:bottom w:val="double" w:sz="1" w:space="0" w:color="231F20"/>
            </w:tcBorders>
            <w:vAlign w:val="center"/>
          </w:tcPr>
          <w:p w14:paraId="2EA59443" w14:textId="00630389" w:rsidR="007D10D6" w:rsidRPr="001E63FD" w:rsidRDefault="001E63FD" w:rsidP="001B2252">
            <w:pPr>
              <w:widowControl w:val="0"/>
              <w:autoSpaceDE w:val="0"/>
              <w:autoSpaceDN w:val="0"/>
              <w:ind w:left="-37" w:right="-108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F0411">
              <w:rPr>
                <w:rFonts w:ascii="Arial" w:hAnsi="Arial" w:cs="Arial"/>
                <w:sz w:val="20"/>
                <w:szCs w:val="20"/>
              </w:rPr>
              <w:t>Стан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F0411">
              <w:rPr>
                <w:rFonts w:ascii="Arial" w:hAnsi="Arial" w:cs="Arial"/>
                <w:sz w:val="20"/>
                <w:szCs w:val="20"/>
              </w:rPr>
              <w:t>дартное</w:t>
            </w:r>
            <w:proofErr w:type="spellEnd"/>
            <w:r w:rsidRPr="00AF0411">
              <w:rPr>
                <w:rFonts w:ascii="Arial" w:hAnsi="Arial" w:cs="Arial"/>
                <w:sz w:val="20"/>
                <w:szCs w:val="20"/>
              </w:rPr>
              <w:t xml:space="preserve"> условие испытаний</w:t>
            </w:r>
          </w:p>
        </w:tc>
        <w:tc>
          <w:tcPr>
            <w:tcW w:w="2693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780C07FE" w14:textId="77777777" w:rsidR="007D10D6" w:rsidRP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1E63F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 частичной нагрузки</w:t>
            </w:r>
          </w:p>
        </w:tc>
        <w:tc>
          <w:tcPr>
            <w:tcW w:w="1843" w:type="dxa"/>
            <w:vAlign w:val="center"/>
          </w:tcPr>
          <w:p w14:paraId="009B817B" w14:textId="77777777" w:rsidR="007D10D6" w:rsidRP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1E63F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воздух</w:t>
            </w:r>
          </w:p>
        </w:tc>
        <w:tc>
          <w:tcPr>
            <w:tcW w:w="4038" w:type="dxa"/>
            <w:gridSpan w:val="2"/>
            <w:vAlign w:val="center"/>
          </w:tcPr>
          <w:p w14:paraId="68C2F5DE" w14:textId="77777777" w:rsidR="007D10D6" w:rsidRP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1E63F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на входе/выходе, °C</w:t>
            </w:r>
          </w:p>
        </w:tc>
      </w:tr>
      <w:tr w:rsidR="007D10D6" w:rsidRPr="007D10D6" w14:paraId="2DB2FCFE" w14:textId="77777777" w:rsidTr="001B2252">
        <w:trPr>
          <w:trHeight w:val="538"/>
          <w:jc w:val="center"/>
        </w:trPr>
        <w:tc>
          <w:tcPr>
            <w:tcW w:w="1206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4FCBEA16" w14:textId="77777777" w:rsidR="007D10D6" w:rsidRP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5CE03278" w14:textId="77777777" w:rsidR="007D10D6" w:rsidRP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bottom w:val="double" w:sz="1" w:space="0" w:color="231F20"/>
            </w:tcBorders>
            <w:vAlign w:val="center"/>
          </w:tcPr>
          <w:p w14:paraId="1FFD15B0" w14:textId="77777777" w:rsidR="007D10D6" w:rsidRP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1E63F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сухого/ влажного термометра, °C</w:t>
            </w:r>
          </w:p>
        </w:tc>
        <w:tc>
          <w:tcPr>
            <w:tcW w:w="1701" w:type="dxa"/>
            <w:tcBorders>
              <w:bottom w:val="double" w:sz="1" w:space="0" w:color="231F20"/>
            </w:tcBorders>
            <w:vAlign w:val="center"/>
          </w:tcPr>
          <w:p w14:paraId="4B35D096" w14:textId="77777777" w:rsidR="007D10D6" w:rsidRP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1E63F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 на выходе</w:t>
            </w:r>
          </w:p>
        </w:tc>
        <w:tc>
          <w:tcPr>
            <w:tcW w:w="2337" w:type="dxa"/>
            <w:tcBorders>
              <w:bottom w:val="double" w:sz="1" w:space="0" w:color="231F20"/>
            </w:tcBorders>
            <w:vAlign w:val="center"/>
          </w:tcPr>
          <w:p w14:paraId="6A8FE78D" w14:textId="651384A3" w:rsidR="007D10D6" w:rsidRPr="001E63FD" w:rsidRDefault="001E63FD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</w:t>
            </w:r>
            <w:r w:rsidR="007D10D6" w:rsidRPr="001E63F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еременная на выходе</w:t>
            </w:r>
          </w:p>
        </w:tc>
      </w:tr>
      <w:tr w:rsidR="007D10D6" w:rsidRPr="007D10D6" w14:paraId="1F58AF31" w14:textId="77777777" w:rsidTr="001B2252">
        <w:trPr>
          <w:trHeight w:val="560"/>
          <w:jc w:val="center"/>
        </w:trPr>
        <w:tc>
          <w:tcPr>
            <w:tcW w:w="1206" w:type="dxa"/>
            <w:tcBorders>
              <w:top w:val="double" w:sz="1" w:space="0" w:color="231F20"/>
            </w:tcBorders>
            <w:vAlign w:val="center"/>
          </w:tcPr>
          <w:p w14:paraId="46A05DE9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O</w:t>
            </w:r>
          </w:p>
        </w:tc>
        <w:tc>
          <w:tcPr>
            <w:tcW w:w="1842" w:type="dxa"/>
            <w:tcBorders>
              <w:top w:val="double" w:sz="1" w:space="0" w:color="231F20"/>
            </w:tcBorders>
            <w:vAlign w:val="center"/>
          </w:tcPr>
          <w:p w14:paraId="553EDA9E" w14:textId="77777777" w:rsid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(–15 – 16)/</w:t>
            </w:r>
          </w:p>
          <w:p w14:paraId="113F91FC" w14:textId="284AB642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A56B2E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51" w:type="dxa"/>
            <w:tcBorders>
              <w:top w:val="double" w:sz="1" w:space="0" w:color="231F20"/>
            </w:tcBorders>
            <w:vAlign w:val="center"/>
          </w:tcPr>
          <w:p w14:paraId="4ED017F5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82 %</w:t>
            </w:r>
          </w:p>
        </w:tc>
        <w:tc>
          <w:tcPr>
            <w:tcW w:w="1843" w:type="dxa"/>
            <w:tcBorders>
              <w:top w:val="double" w:sz="1" w:space="0" w:color="231F20"/>
            </w:tcBorders>
            <w:vAlign w:val="center"/>
          </w:tcPr>
          <w:p w14:paraId="203400AD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–15(–16)</w:t>
            </w:r>
          </w:p>
        </w:tc>
        <w:tc>
          <w:tcPr>
            <w:tcW w:w="1701" w:type="dxa"/>
            <w:tcBorders>
              <w:top w:val="double" w:sz="1" w:space="0" w:color="231F20"/>
            </w:tcBorders>
            <w:vAlign w:val="center"/>
          </w:tcPr>
          <w:p w14:paraId="060AAB31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/45</w:t>
            </w:r>
          </w:p>
        </w:tc>
        <w:tc>
          <w:tcPr>
            <w:tcW w:w="2337" w:type="dxa"/>
            <w:tcBorders>
              <w:top w:val="double" w:sz="1" w:space="0" w:color="231F20"/>
            </w:tcBorders>
            <w:vAlign w:val="center"/>
          </w:tcPr>
          <w:p w14:paraId="62562F12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/41</w:t>
            </w:r>
          </w:p>
        </w:tc>
      </w:tr>
      <w:tr w:rsidR="007D10D6" w:rsidRPr="007D10D6" w14:paraId="5CCFB623" w14:textId="77777777" w:rsidTr="001B2252">
        <w:trPr>
          <w:trHeight w:val="393"/>
          <w:jc w:val="center"/>
        </w:trPr>
        <w:tc>
          <w:tcPr>
            <w:tcW w:w="1206" w:type="dxa"/>
            <w:vAlign w:val="center"/>
          </w:tcPr>
          <w:p w14:paraId="2845A2A0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1842" w:type="dxa"/>
            <w:vAlign w:val="center"/>
          </w:tcPr>
          <w:p w14:paraId="5E00D2B8" w14:textId="77777777" w:rsid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(–7 – 16)/</w:t>
            </w:r>
          </w:p>
          <w:p w14:paraId="127C93F8" w14:textId="6755B4AA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A56B2E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51" w:type="dxa"/>
            <w:vAlign w:val="center"/>
          </w:tcPr>
          <w:p w14:paraId="50453B47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61 %</w:t>
            </w:r>
          </w:p>
        </w:tc>
        <w:tc>
          <w:tcPr>
            <w:tcW w:w="1843" w:type="dxa"/>
            <w:vAlign w:val="center"/>
          </w:tcPr>
          <w:p w14:paraId="0AFFF6C0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–7(–8)</w:t>
            </w:r>
          </w:p>
        </w:tc>
        <w:tc>
          <w:tcPr>
            <w:tcW w:w="1701" w:type="dxa"/>
            <w:vAlign w:val="center"/>
          </w:tcPr>
          <w:p w14:paraId="18A9E311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/45</w:t>
            </w:r>
          </w:p>
        </w:tc>
        <w:tc>
          <w:tcPr>
            <w:tcW w:w="2337" w:type="dxa"/>
            <w:vAlign w:val="center"/>
          </w:tcPr>
          <w:p w14:paraId="4878C94F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/38</w:t>
            </w:r>
          </w:p>
        </w:tc>
      </w:tr>
      <w:tr w:rsidR="007D10D6" w:rsidRPr="007D10D6" w14:paraId="477D0F1C" w14:textId="77777777" w:rsidTr="001B2252">
        <w:trPr>
          <w:trHeight w:val="393"/>
          <w:jc w:val="center"/>
        </w:trPr>
        <w:tc>
          <w:tcPr>
            <w:tcW w:w="1206" w:type="dxa"/>
            <w:vAlign w:val="center"/>
          </w:tcPr>
          <w:p w14:paraId="278B3FC6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1842" w:type="dxa"/>
            <w:vAlign w:val="center"/>
          </w:tcPr>
          <w:p w14:paraId="13A9656D" w14:textId="77777777" w:rsid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(2 – 16)/</w:t>
            </w:r>
          </w:p>
          <w:p w14:paraId="241A475A" w14:textId="316F2F26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="00D22AF2" w:rsidRPr="00A56B2E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51" w:type="dxa"/>
            <w:vAlign w:val="center"/>
          </w:tcPr>
          <w:p w14:paraId="1F3018EB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37 %</w:t>
            </w:r>
          </w:p>
        </w:tc>
        <w:tc>
          <w:tcPr>
            <w:tcW w:w="1843" w:type="dxa"/>
            <w:vAlign w:val="center"/>
          </w:tcPr>
          <w:p w14:paraId="1338C551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2(1)</w:t>
            </w:r>
          </w:p>
        </w:tc>
        <w:tc>
          <w:tcPr>
            <w:tcW w:w="1701" w:type="dxa"/>
            <w:vAlign w:val="center"/>
          </w:tcPr>
          <w:p w14:paraId="03F67505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/45</w:t>
            </w:r>
          </w:p>
        </w:tc>
        <w:tc>
          <w:tcPr>
            <w:tcW w:w="2337" w:type="dxa"/>
            <w:vAlign w:val="center"/>
          </w:tcPr>
          <w:p w14:paraId="20F3E3F6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/33</w:t>
            </w:r>
          </w:p>
        </w:tc>
      </w:tr>
      <w:tr w:rsidR="007D10D6" w:rsidRPr="007D10D6" w14:paraId="4190DF9D" w14:textId="77777777" w:rsidTr="001B2252">
        <w:trPr>
          <w:trHeight w:val="393"/>
          <w:jc w:val="center"/>
        </w:trPr>
        <w:tc>
          <w:tcPr>
            <w:tcW w:w="1206" w:type="dxa"/>
            <w:vAlign w:val="center"/>
          </w:tcPr>
          <w:p w14:paraId="23B98E99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1842" w:type="dxa"/>
            <w:vAlign w:val="center"/>
          </w:tcPr>
          <w:p w14:paraId="1FD94D30" w14:textId="77777777" w:rsid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(7 – 16)/</w:t>
            </w:r>
          </w:p>
          <w:p w14:paraId="20A04CDD" w14:textId="64A4C2FD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A56B2E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51" w:type="dxa"/>
            <w:vAlign w:val="center"/>
          </w:tcPr>
          <w:p w14:paraId="40B1867D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24 %</w:t>
            </w:r>
          </w:p>
        </w:tc>
        <w:tc>
          <w:tcPr>
            <w:tcW w:w="1843" w:type="dxa"/>
            <w:vAlign w:val="center"/>
          </w:tcPr>
          <w:p w14:paraId="758138D5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7(6)</w:t>
            </w:r>
          </w:p>
        </w:tc>
        <w:tc>
          <w:tcPr>
            <w:tcW w:w="1701" w:type="dxa"/>
            <w:vAlign w:val="center"/>
          </w:tcPr>
          <w:p w14:paraId="796E31E5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/45</w:t>
            </w:r>
          </w:p>
        </w:tc>
        <w:tc>
          <w:tcPr>
            <w:tcW w:w="2337" w:type="dxa"/>
            <w:vAlign w:val="center"/>
          </w:tcPr>
          <w:p w14:paraId="137D1B66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/30</w:t>
            </w:r>
          </w:p>
        </w:tc>
      </w:tr>
      <w:tr w:rsidR="007D10D6" w:rsidRPr="007D10D6" w14:paraId="10A9B67A" w14:textId="77777777" w:rsidTr="001B2252">
        <w:trPr>
          <w:trHeight w:val="393"/>
          <w:jc w:val="center"/>
        </w:trPr>
        <w:tc>
          <w:tcPr>
            <w:tcW w:w="1206" w:type="dxa"/>
            <w:vAlign w:val="center"/>
          </w:tcPr>
          <w:p w14:paraId="6DDF4F6B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1842" w:type="dxa"/>
            <w:vAlign w:val="center"/>
          </w:tcPr>
          <w:p w14:paraId="48E5FE1A" w14:textId="77777777" w:rsidR="001E63FD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(12 – 16)/</w:t>
            </w:r>
          </w:p>
          <w:p w14:paraId="2AF69D5B" w14:textId="6E72E5C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A56B2E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51" w:type="dxa"/>
            <w:vAlign w:val="center"/>
          </w:tcPr>
          <w:p w14:paraId="51FF6BAC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11 %</w:t>
            </w:r>
          </w:p>
        </w:tc>
        <w:tc>
          <w:tcPr>
            <w:tcW w:w="1843" w:type="dxa"/>
            <w:vAlign w:val="center"/>
          </w:tcPr>
          <w:p w14:paraId="4ED2877D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12(11)</w:t>
            </w:r>
          </w:p>
        </w:tc>
        <w:tc>
          <w:tcPr>
            <w:tcW w:w="1701" w:type="dxa"/>
            <w:vAlign w:val="center"/>
          </w:tcPr>
          <w:p w14:paraId="7DA4B6B9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/45</w:t>
            </w:r>
          </w:p>
        </w:tc>
        <w:tc>
          <w:tcPr>
            <w:tcW w:w="2337" w:type="dxa"/>
            <w:vAlign w:val="center"/>
          </w:tcPr>
          <w:p w14:paraId="3302E220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/26</w:t>
            </w:r>
          </w:p>
        </w:tc>
      </w:tr>
      <w:tr w:rsidR="007D10D6" w:rsidRPr="007D10D6" w14:paraId="1E04A0BC" w14:textId="77777777" w:rsidTr="001B2252">
        <w:trPr>
          <w:trHeight w:val="577"/>
          <w:jc w:val="center"/>
        </w:trPr>
        <w:tc>
          <w:tcPr>
            <w:tcW w:w="1206" w:type="dxa"/>
            <w:vAlign w:val="center"/>
          </w:tcPr>
          <w:p w14:paraId="393E196E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E</w:t>
            </w:r>
          </w:p>
        </w:tc>
        <w:tc>
          <w:tcPr>
            <w:tcW w:w="2693" w:type="dxa"/>
            <w:gridSpan w:val="2"/>
            <w:vAlign w:val="center"/>
          </w:tcPr>
          <w:p w14:paraId="712EDF66" w14:textId="77777777" w:rsidR="00205BAF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r w:rsidRPr="00120F6D"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  <w:t>TOL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– 16)/</w:t>
            </w:r>
          </w:p>
          <w:p w14:paraId="1E625898" w14:textId="5444DF14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A56B2E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1843" w:type="dxa"/>
            <w:vAlign w:val="center"/>
          </w:tcPr>
          <w:p w14:paraId="5D103D66" w14:textId="77777777" w:rsidR="007D10D6" w:rsidRPr="00D22AF2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</w:pPr>
            <w:r w:rsidRPr="00D22AF2"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  <w:t>TOL</w:t>
            </w:r>
          </w:p>
        </w:tc>
        <w:tc>
          <w:tcPr>
            <w:tcW w:w="1701" w:type="dxa"/>
            <w:vAlign w:val="center"/>
          </w:tcPr>
          <w:p w14:paraId="53105855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/45</w:t>
            </w:r>
          </w:p>
        </w:tc>
        <w:tc>
          <w:tcPr>
            <w:tcW w:w="2337" w:type="dxa"/>
            <w:vAlign w:val="center"/>
          </w:tcPr>
          <w:p w14:paraId="35198C65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22AF2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/38 – (–7 – </w:t>
            </w:r>
            <w:r w:rsidRPr="00D22AF2"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  <w:t>TOL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)/</w:t>
            </w:r>
          </w:p>
          <w:p w14:paraId="302BDE87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(–7 – 2) · (38 – 33)</w:t>
            </w:r>
          </w:p>
        </w:tc>
      </w:tr>
      <w:tr w:rsidR="007D10D6" w:rsidRPr="007D10D6" w14:paraId="5640F27C" w14:textId="77777777" w:rsidTr="001B2252">
        <w:trPr>
          <w:trHeight w:val="393"/>
          <w:jc w:val="center"/>
        </w:trPr>
        <w:tc>
          <w:tcPr>
            <w:tcW w:w="1206" w:type="dxa"/>
            <w:vAlign w:val="center"/>
          </w:tcPr>
          <w:p w14:paraId="32970EE9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F</w:t>
            </w:r>
          </w:p>
        </w:tc>
        <w:tc>
          <w:tcPr>
            <w:tcW w:w="2693" w:type="dxa"/>
            <w:gridSpan w:val="2"/>
            <w:vAlign w:val="center"/>
          </w:tcPr>
          <w:p w14:paraId="7F5E8069" w14:textId="77777777" w:rsidR="00205BAF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7D10D6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bivalent</w:t>
            </w:r>
            <w:proofErr w:type="spellEnd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– 16)/</w:t>
            </w:r>
          </w:p>
          <w:p w14:paraId="6823C67A" w14:textId="2E3D43CB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7D10D6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1843" w:type="dxa"/>
            <w:vAlign w:val="center"/>
          </w:tcPr>
          <w:p w14:paraId="3F821B40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proofErr w:type="spellStart"/>
            <w:r w:rsidRPr="007D10D6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7D10D6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bivalent</w:t>
            </w:r>
            <w:proofErr w:type="spellEnd"/>
          </w:p>
        </w:tc>
        <w:tc>
          <w:tcPr>
            <w:tcW w:w="1701" w:type="dxa"/>
            <w:vAlign w:val="center"/>
          </w:tcPr>
          <w:p w14:paraId="7D5C336C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/45</w:t>
            </w:r>
          </w:p>
        </w:tc>
        <w:tc>
          <w:tcPr>
            <w:tcW w:w="2337" w:type="dxa"/>
            <w:vAlign w:val="center"/>
          </w:tcPr>
          <w:p w14:paraId="552DB9E2" w14:textId="77777777" w:rsidR="007D10D6" w:rsidRPr="007D10D6" w:rsidRDefault="007D10D6" w:rsidP="001E63F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7D10D6">
              <w:rPr>
                <w:rFonts w:ascii="Arial" w:eastAsia="Arial" w:hAnsi="Arial" w:cs="Arial"/>
                <w:bCs/>
                <w:color w:val="231F20"/>
                <w:lang w:eastAsia="en-US"/>
              </w:rPr>
              <w:t>/</w:t>
            </w:r>
            <w:r w:rsidRPr="00120F6D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</w:p>
        </w:tc>
      </w:tr>
      <w:tr w:rsidR="007D10D6" w:rsidRPr="007D10D6" w14:paraId="49405350" w14:textId="77777777" w:rsidTr="001E63FD">
        <w:trPr>
          <w:trHeight w:val="1329"/>
          <w:jc w:val="center"/>
        </w:trPr>
        <w:tc>
          <w:tcPr>
            <w:tcW w:w="9780" w:type="dxa"/>
            <w:gridSpan w:val="6"/>
          </w:tcPr>
          <w:p w14:paraId="14A361A8" w14:textId="1911FEA1" w:rsidR="007D10D6" w:rsidRPr="007D10D6" w:rsidRDefault="007D10D6" w:rsidP="004C6C2F">
            <w:pPr>
              <w:widowControl w:val="0"/>
              <w:numPr>
                <w:ilvl w:val="0"/>
                <w:numId w:val="33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При расходе воды, определенном при испытаниях в стандартных условиях функционирования при средних температурах применения, согласно</w:t>
            </w:r>
            <w:r w:rsidR="005A6D6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r w:rsidR="005A6D6D" w:rsidRPr="00AF0411">
              <w:rPr>
                <w:rFonts w:ascii="Arial" w:eastAsia="Arial" w:hAnsi="Arial" w:cs="Arial"/>
                <w:bCs/>
                <w:iCs/>
                <w:color w:val="231F20"/>
                <w:sz w:val="20"/>
                <w:szCs w:val="20"/>
                <w:lang w:eastAsia="en-US"/>
              </w:rPr>
              <w:t>ГОСТ EN 12309-3</w:t>
            </w:r>
            <w:r w:rsidRPr="007D10D6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  <w:t xml:space="preserve"> </w:t>
            </w:r>
            <w:r w:rsidRPr="007D10D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5AE61F01" w14:textId="15225863" w:rsidR="007D10D6" w:rsidRPr="007D10D6" w:rsidRDefault="007D10D6" w:rsidP="004C6C2F">
            <w:pPr>
              <w:widowControl w:val="0"/>
              <w:numPr>
                <w:ilvl w:val="0"/>
                <w:numId w:val="33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10D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Pr="007D10D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бивалентной</w:t>
            </w:r>
            <w:proofErr w:type="spellEnd"/>
            <w:r w:rsidRPr="007D10D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температуре.</w:t>
            </w:r>
          </w:p>
        </w:tc>
      </w:tr>
    </w:tbl>
    <w:p w14:paraId="1B287E3C" w14:textId="77777777" w:rsidR="008B710D" w:rsidRPr="007D10D6" w:rsidRDefault="008B710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05E2C98F" w14:textId="04D18926" w:rsidR="00A56B2E" w:rsidRDefault="00A56B2E" w:rsidP="00F44891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A56B2E">
        <w:rPr>
          <w:rFonts w:ascii="Arial" w:eastAsia="Arial" w:hAnsi="Arial" w:cs="Arial"/>
          <w:b/>
          <w:bCs/>
          <w:color w:val="231F20"/>
          <w:lang w:eastAsia="en-US"/>
        </w:rPr>
        <w:t>5.2.2.3</w:t>
      </w:r>
      <w:r w:rsidR="00A5634C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A56B2E">
        <w:rPr>
          <w:rFonts w:ascii="Arial" w:eastAsia="Arial" w:hAnsi="Arial" w:cs="Arial"/>
          <w:b/>
          <w:bCs/>
          <w:color w:val="231F20"/>
          <w:lang w:eastAsia="en-US"/>
        </w:rPr>
        <w:t>Применение при высоких температурах</w:t>
      </w:r>
    </w:p>
    <w:p w14:paraId="2F5B7076" w14:textId="77777777" w:rsidR="00A5634C" w:rsidRDefault="00A5634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 Unicode MS" w:hAnsi="Arial" w:cs="Arial"/>
          <w:bCs/>
          <w:spacing w:val="20"/>
        </w:rPr>
      </w:pPr>
    </w:p>
    <w:p w14:paraId="7B7F855B" w14:textId="05969515" w:rsidR="008B710D" w:rsidRPr="007D10D6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A56B2E">
        <w:rPr>
          <w:rFonts w:ascii="Arial" w:eastAsia="Arial" w:hAnsi="Arial" w:cs="Arial"/>
          <w:bCs/>
          <w:color w:val="231F20"/>
          <w:lang w:eastAsia="en-US"/>
        </w:rPr>
        <w:t xml:space="preserve">11 </w:t>
      </w:r>
      <w:r w:rsidR="00A5634C">
        <w:rPr>
          <w:rFonts w:ascii="Arial" w:eastAsia="Arial Unicode MS" w:hAnsi="Arial" w:cs="Arial"/>
          <w:bCs/>
        </w:rPr>
        <w:t xml:space="preserve">– </w:t>
      </w:r>
      <w:r w:rsidR="00A56B2E" w:rsidRPr="00A56B2E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A56B2E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A56B2E" w:rsidRPr="00A56B2E">
        <w:rPr>
          <w:rFonts w:ascii="Arial" w:eastAsia="Arial" w:hAnsi="Arial" w:cs="Arial"/>
          <w:bCs/>
          <w:color w:val="231F20"/>
          <w:lang w:eastAsia="en-US"/>
        </w:rPr>
        <w:t>приборов типа</w:t>
      </w:r>
      <w:r w:rsidR="00A56B2E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A56B2E" w:rsidRPr="00A56B2E">
        <w:rPr>
          <w:rFonts w:ascii="Arial" w:eastAsia="Arial" w:hAnsi="Arial" w:cs="Arial"/>
          <w:bCs/>
          <w:color w:val="231F20"/>
          <w:lang w:eastAsia="en-US"/>
        </w:rPr>
        <w:t xml:space="preserve">«воздух </w:t>
      </w:r>
      <w:r w:rsidR="00A5634C">
        <w:rPr>
          <w:rFonts w:ascii="Arial" w:eastAsia="Arial Unicode MS" w:hAnsi="Arial" w:cs="Arial"/>
          <w:bCs/>
        </w:rPr>
        <w:t xml:space="preserve">– </w:t>
      </w:r>
      <w:r w:rsidR="00A56B2E" w:rsidRPr="00A56B2E">
        <w:rPr>
          <w:rFonts w:ascii="Arial" w:eastAsia="Arial" w:hAnsi="Arial" w:cs="Arial"/>
          <w:bCs/>
          <w:color w:val="231F20"/>
          <w:lang w:eastAsia="en-US"/>
        </w:rPr>
        <w:t xml:space="preserve">вода» в режиме обогрева при высоких температурах применения для </w:t>
      </w:r>
      <w:proofErr w:type="spellStart"/>
      <w:r w:rsidR="00A56B2E" w:rsidRPr="00A56B2E">
        <w:rPr>
          <w:rFonts w:ascii="Arial" w:eastAsia="Arial" w:hAnsi="Arial" w:cs="Arial"/>
          <w:bCs/>
          <w:color w:val="231F20"/>
          <w:lang w:eastAsia="en-US"/>
        </w:rPr>
        <w:t>cреднего</w:t>
      </w:r>
      <w:proofErr w:type="spellEnd"/>
      <w:r w:rsidR="00A56B2E" w:rsidRPr="00A56B2E">
        <w:rPr>
          <w:rFonts w:ascii="Arial" w:eastAsia="Arial" w:hAnsi="Arial" w:cs="Arial"/>
          <w:bCs/>
          <w:color w:val="231F20"/>
          <w:lang w:eastAsia="en-US"/>
        </w:rPr>
        <w:t xml:space="preserve"> базисного отопительного периода</w:t>
      </w:r>
    </w:p>
    <w:tbl>
      <w:tblPr>
        <w:tblW w:w="9923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1842"/>
        <w:gridCol w:w="851"/>
        <w:gridCol w:w="1843"/>
        <w:gridCol w:w="1842"/>
        <w:gridCol w:w="2267"/>
      </w:tblGrid>
      <w:tr w:rsidR="00EA6914" w:rsidRPr="00A5634C" w14:paraId="5164C35C" w14:textId="77777777" w:rsidTr="00AE538E">
        <w:trPr>
          <w:trHeight w:val="378"/>
          <w:jc w:val="center"/>
        </w:trPr>
        <w:tc>
          <w:tcPr>
            <w:tcW w:w="3971" w:type="dxa"/>
            <w:gridSpan w:val="3"/>
            <w:vAlign w:val="center"/>
          </w:tcPr>
          <w:p w14:paraId="6E4CC053" w14:textId="77777777" w:rsidR="00EA6914" w:rsidRPr="00A5634C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Средний базисный отопительный период</w:t>
            </w:r>
          </w:p>
        </w:tc>
        <w:tc>
          <w:tcPr>
            <w:tcW w:w="1843" w:type="dxa"/>
            <w:vAlign w:val="center"/>
          </w:tcPr>
          <w:p w14:paraId="117B2EC9" w14:textId="77777777" w:rsidR="00EA6914" w:rsidRPr="00A5634C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теплообменник</w:t>
            </w:r>
          </w:p>
        </w:tc>
        <w:tc>
          <w:tcPr>
            <w:tcW w:w="4109" w:type="dxa"/>
            <w:gridSpan w:val="2"/>
            <w:vAlign w:val="center"/>
          </w:tcPr>
          <w:p w14:paraId="3DBE8799" w14:textId="77777777" w:rsidR="00EA6914" w:rsidRPr="00A5634C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 теплообменник</w:t>
            </w:r>
          </w:p>
        </w:tc>
      </w:tr>
      <w:tr w:rsidR="00EA6914" w:rsidRPr="00A5634C" w14:paraId="4A99CCFB" w14:textId="77777777" w:rsidTr="00AE538E">
        <w:trPr>
          <w:trHeight w:val="368"/>
          <w:jc w:val="center"/>
        </w:trPr>
        <w:tc>
          <w:tcPr>
            <w:tcW w:w="1278" w:type="dxa"/>
            <w:vMerge w:val="restart"/>
            <w:tcBorders>
              <w:bottom w:val="double" w:sz="1" w:space="0" w:color="231F20"/>
            </w:tcBorders>
            <w:vAlign w:val="center"/>
          </w:tcPr>
          <w:p w14:paraId="32A25BA6" w14:textId="3880E5E8" w:rsidR="00EA6914" w:rsidRPr="00A5634C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</w:t>
            </w:r>
            <w:r w:rsidR="00AE538E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-</w:t>
            </w:r>
            <w:proofErr w:type="spellStart"/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дартное</w:t>
            </w:r>
            <w:proofErr w:type="spellEnd"/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условие испытаний</w:t>
            </w:r>
          </w:p>
        </w:tc>
        <w:tc>
          <w:tcPr>
            <w:tcW w:w="2693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5B578ACB" w14:textId="77777777" w:rsidR="00EA6914" w:rsidRPr="00A5634C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 частичной нагрузки</w:t>
            </w:r>
          </w:p>
        </w:tc>
        <w:tc>
          <w:tcPr>
            <w:tcW w:w="1843" w:type="dxa"/>
            <w:vAlign w:val="center"/>
          </w:tcPr>
          <w:p w14:paraId="487475BF" w14:textId="77777777" w:rsidR="00EA6914" w:rsidRPr="00A5634C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воздух</w:t>
            </w:r>
          </w:p>
        </w:tc>
        <w:tc>
          <w:tcPr>
            <w:tcW w:w="4109" w:type="dxa"/>
            <w:gridSpan w:val="2"/>
            <w:vAlign w:val="center"/>
          </w:tcPr>
          <w:p w14:paraId="36D5FEB9" w14:textId="77777777" w:rsidR="00EA6914" w:rsidRPr="00A5634C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на входе/выходе, °C</w:t>
            </w:r>
          </w:p>
        </w:tc>
      </w:tr>
      <w:tr w:rsidR="00EA6914" w:rsidRPr="00A5634C" w14:paraId="6062218C" w14:textId="77777777" w:rsidTr="00AE538E">
        <w:trPr>
          <w:trHeight w:val="828"/>
          <w:jc w:val="center"/>
        </w:trPr>
        <w:tc>
          <w:tcPr>
            <w:tcW w:w="1278" w:type="dxa"/>
            <w:vMerge/>
            <w:tcBorders>
              <w:top w:val="nil"/>
              <w:bottom w:val="double" w:sz="1" w:space="0" w:color="231F20"/>
            </w:tcBorders>
          </w:tcPr>
          <w:p w14:paraId="0959A7DB" w14:textId="77777777" w:rsidR="00EA6914" w:rsidRPr="00A5634C" w:rsidRDefault="00EA6914" w:rsidP="00F44891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4F893AE6" w14:textId="77777777" w:rsidR="00EA6914" w:rsidRPr="00A5634C" w:rsidRDefault="00EA6914" w:rsidP="004C6C2F">
            <w:pPr>
              <w:widowControl w:val="0"/>
              <w:autoSpaceDE w:val="0"/>
              <w:autoSpaceDN w:val="0"/>
              <w:ind w:right="-2" w:firstLine="56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bottom w:val="double" w:sz="1" w:space="0" w:color="231F20"/>
            </w:tcBorders>
            <w:vAlign w:val="center"/>
          </w:tcPr>
          <w:p w14:paraId="5EA56830" w14:textId="77777777" w:rsidR="00EA6914" w:rsidRPr="00A5634C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сухого/ влажного термометра, °C</w:t>
            </w:r>
          </w:p>
        </w:tc>
        <w:tc>
          <w:tcPr>
            <w:tcW w:w="1842" w:type="dxa"/>
            <w:tcBorders>
              <w:bottom w:val="double" w:sz="1" w:space="0" w:color="231F20"/>
            </w:tcBorders>
            <w:vAlign w:val="center"/>
          </w:tcPr>
          <w:p w14:paraId="0A9AE317" w14:textId="77777777" w:rsidR="00EA6914" w:rsidRPr="00A5634C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 на выходе</w:t>
            </w:r>
          </w:p>
        </w:tc>
        <w:tc>
          <w:tcPr>
            <w:tcW w:w="2267" w:type="dxa"/>
            <w:tcBorders>
              <w:bottom w:val="double" w:sz="1" w:space="0" w:color="231F20"/>
            </w:tcBorders>
            <w:vAlign w:val="center"/>
          </w:tcPr>
          <w:p w14:paraId="7306A12D" w14:textId="77777777" w:rsidR="00EA6914" w:rsidRPr="00A5634C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 на выходе</w:t>
            </w:r>
          </w:p>
        </w:tc>
      </w:tr>
      <w:tr w:rsidR="00EA6914" w:rsidRPr="00EA6914" w14:paraId="2FA02EA8" w14:textId="77777777" w:rsidTr="00AE538E">
        <w:trPr>
          <w:trHeight w:val="383"/>
          <w:jc w:val="center"/>
        </w:trPr>
        <w:tc>
          <w:tcPr>
            <w:tcW w:w="1278" w:type="dxa"/>
            <w:tcBorders>
              <w:top w:val="double" w:sz="1" w:space="0" w:color="231F20"/>
            </w:tcBorders>
            <w:vAlign w:val="center"/>
          </w:tcPr>
          <w:p w14:paraId="2FADEEC6" w14:textId="77777777" w:rsidR="00EA6914" w:rsidRPr="00EA6914" w:rsidRDefault="00EA6914" w:rsidP="00DD22E7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1842" w:type="dxa"/>
            <w:tcBorders>
              <w:top w:val="double" w:sz="1" w:space="0" w:color="231F20"/>
            </w:tcBorders>
            <w:vAlign w:val="center"/>
          </w:tcPr>
          <w:p w14:paraId="4F60808A" w14:textId="77777777" w:rsidR="004C6C2F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(–7 – 16)/</w:t>
            </w:r>
          </w:p>
          <w:p w14:paraId="3EADDF85" w14:textId="2BB81092" w:rsidR="00EA6914" w:rsidRPr="00EA6914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EA6914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51" w:type="dxa"/>
            <w:tcBorders>
              <w:top w:val="double" w:sz="1" w:space="0" w:color="231F20"/>
            </w:tcBorders>
            <w:vAlign w:val="center"/>
          </w:tcPr>
          <w:p w14:paraId="2F64D6FF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88 %</w:t>
            </w:r>
          </w:p>
        </w:tc>
        <w:tc>
          <w:tcPr>
            <w:tcW w:w="1843" w:type="dxa"/>
            <w:tcBorders>
              <w:top w:val="double" w:sz="1" w:space="0" w:color="231F20"/>
            </w:tcBorders>
            <w:vAlign w:val="center"/>
          </w:tcPr>
          <w:p w14:paraId="4A98BAC5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–7(–8)</w:t>
            </w:r>
          </w:p>
        </w:tc>
        <w:tc>
          <w:tcPr>
            <w:tcW w:w="1842" w:type="dxa"/>
            <w:tcBorders>
              <w:top w:val="double" w:sz="1" w:space="0" w:color="231F20"/>
            </w:tcBorders>
            <w:vAlign w:val="center"/>
          </w:tcPr>
          <w:p w14:paraId="6041F201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67" w:type="dxa"/>
            <w:tcBorders>
              <w:top w:val="double" w:sz="1" w:space="0" w:color="231F20"/>
            </w:tcBorders>
            <w:vAlign w:val="center"/>
          </w:tcPr>
          <w:p w14:paraId="5CEDF36B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/52</w:t>
            </w:r>
          </w:p>
        </w:tc>
      </w:tr>
      <w:tr w:rsidR="00EA6914" w:rsidRPr="00EA6914" w14:paraId="09FD5844" w14:textId="77777777" w:rsidTr="002F04BE">
        <w:trPr>
          <w:trHeight w:val="393"/>
          <w:jc w:val="center"/>
        </w:trPr>
        <w:tc>
          <w:tcPr>
            <w:tcW w:w="1278" w:type="dxa"/>
            <w:tcBorders>
              <w:bottom w:val="single" w:sz="4" w:space="0" w:color="231F20"/>
            </w:tcBorders>
            <w:vAlign w:val="center"/>
          </w:tcPr>
          <w:p w14:paraId="2F2AB441" w14:textId="77777777" w:rsidR="00EA6914" w:rsidRPr="00EA6914" w:rsidRDefault="00EA6914" w:rsidP="00DD22E7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1842" w:type="dxa"/>
            <w:tcBorders>
              <w:bottom w:val="single" w:sz="4" w:space="0" w:color="231F20"/>
            </w:tcBorders>
            <w:vAlign w:val="center"/>
          </w:tcPr>
          <w:p w14:paraId="038617EC" w14:textId="77777777" w:rsidR="004C6C2F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(2 – 16)/</w:t>
            </w:r>
          </w:p>
          <w:p w14:paraId="1451F78F" w14:textId="44301443" w:rsidR="00EA6914" w:rsidRPr="00EA6914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EA6914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51" w:type="dxa"/>
            <w:tcBorders>
              <w:bottom w:val="single" w:sz="4" w:space="0" w:color="231F20"/>
            </w:tcBorders>
            <w:vAlign w:val="center"/>
          </w:tcPr>
          <w:p w14:paraId="2792E98A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54 %</w:t>
            </w:r>
          </w:p>
        </w:tc>
        <w:tc>
          <w:tcPr>
            <w:tcW w:w="1843" w:type="dxa"/>
            <w:tcBorders>
              <w:bottom w:val="single" w:sz="4" w:space="0" w:color="231F20"/>
            </w:tcBorders>
            <w:vAlign w:val="center"/>
          </w:tcPr>
          <w:p w14:paraId="4A161CA3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2(1)</w:t>
            </w:r>
          </w:p>
        </w:tc>
        <w:tc>
          <w:tcPr>
            <w:tcW w:w="1842" w:type="dxa"/>
            <w:tcBorders>
              <w:bottom w:val="single" w:sz="4" w:space="0" w:color="231F20"/>
            </w:tcBorders>
            <w:vAlign w:val="center"/>
          </w:tcPr>
          <w:p w14:paraId="4D557A52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67" w:type="dxa"/>
            <w:tcBorders>
              <w:bottom w:val="single" w:sz="4" w:space="0" w:color="231F20"/>
            </w:tcBorders>
            <w:vAlign w:val="center"/>
          </w:tcPr>
          <w:p w14:paraId="63428536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/42</w:t>
            </w:r>
          </w:p>
        </w:tc>
      </w:tr>
      <w:tr w:rsidR="00EA6914" w:rsidRPr="00EA6914" w14:paraId="1D8A4CA1" w14:textId="77777777" w:rsidTr="002F04BE">
        <w:trPr>
          <w:trHeight w:val="393"/>
          <w:jc w:val="center"/>
        </w:trPr>
        <w:tc>
          <w:tcPr>
            <w:tcW w:w="1278" w:type="dxa"/>
            <w:tcBorders>
              <w:bottom w:val="nil"/>
            </w:tcBorders>
            <w:vAlign w:val="center"/>
          </w:tcPr>
          <w:p w14:paraId="572FCE8A" w14:textId="77777777" w:rsidR="00EA6914" w:rsidRPr="00EA6914" w:rsidRDefault="00EA6914" w:rsidP="00DD22E7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0C764CB8" w14:textId="77777777" w:rsidR="004C6C2F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(7 – 16)/</w:t>
            </w:r>
          </w:p>
          <w:p w14:paraId="601379EB" w14:textId="4A507A72" w:rsidR="00EA6914" w:rsidRPr="00EA6914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Td</w:t>
            </w:r>
            <w:r w:rsidRPr="00EA6914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esignh</w:t>
            </w:r>
            <w:proofErr w:type="spellEnd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66391AE3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35 %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37C97399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7(6)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46647518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14:paraId="16ED029F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/36</w:t>
            </w:r>
          </w:p>
        </w:tc>
      </w:tr>
    </w:tbl>
    <w:p w14:paraId="70AAD6F6" w14:textId="5BCE9384" w:rsidR="00DD22E7" w:rsidRPr="00DD22E7" w:rsidRDefault="00DD22E7" w:rsidP="00DD22E7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hAnsi="Arial" w:cs="Arial"/>
        </w:rPr>
      </w:pPr>
      <w:r>
        <w:rPr>
          <w:rFonts w:ascii="Arial" w:eastAsia="Arial" w:hAnsi="Arial" w:cs="Arial"/>
          <w:color w:val="231F20"/>
          <w:lang w:eastAsia="en-US"/>
        </w:rPr>
        <w:lastRenderedPageBreak/>
        <w:t xml:space="preserve">Окончание </w:t>
      </w:r>
      <w:r>
        <w:rPr>
          <w:rFonts w:ascii="Arial" w:hAnsi="Arial" w:cs="Arial"/>
        </w:rPr>
        <w:t>таблицы 11</w:t>
      </w:r>
    </w:p>
    <w:tbl>
      <w:tblPr>
        <w:tblW w:w="9923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1842"/>
        <w:gridCol w:w="851"/>
        <w:gridCol w:w="1843"/>
        <w:gridCol w:w="1842"/>
        <w:gridCol w:w="2267"/>
      </w:tblGrid>
      <w:tr w:rsidR="00DD22E7" w:rsidRPr="00A5634C" w14:paraId="196C1B12" w14:textId="77777777" w:rsidTr="0040661C">
        <w:trPr>
          <w:trHeight w:val="378"/>
          <w:jc w:val="center"/>
        </w:trPr>
        <w:tc>
          <w:tcPr>
            <w:tcW w:w="3971" w:type="dxa"/>
            <w:gridSpan w:val="3"/>
            <w:vAlign w:val="center"/>
          </w:tcPr>
          <w:p w14:paraId="02FFDD98" w14:textId="77777777" w:rsidR="00DD22E7" w:rsidRPr="00A5634C" w:rsidRDefault="00DD22E7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Средний базисный отопительный период</w:t>
            </w:r>
          </w:p>
        </w:tc>
        <w:tc>
          <w:tcPr>
            <w:tcW w:w="1843" w:type="dxa"/>
            <w:vAlign w:val="center"/>
          </w:tcPr>
          <w:p w14:paraId="2CE4B9CE" w14:textId="77777777" w:rsidR="00DD22E7" w:rsidRPr="00A5634C" w:rsidRDefault="00DD22E7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теплообменник</w:t>
            </w:r>
          </w:p>
        </w:tc>
        <w:tc>
          <w:tcPr>
            <w:tcW w:w="4109" w:type="dxa"/>
            <w:gridSpan w:val="2"/>
            <w:vAlign w:val="center"/>
          </w:tcPr>
          <w:p w14:paraId="5DB8E668" w14:textId="77777777" w:rsidR="00DD22E7" w:rsidRPr="00A5634C" w:rsidRDefault="00DD22E7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 теплообменник</w:t>
            </w:r>
          </w:p>
        </w:tc>
      </w:tr>
      <w:tr w:rsidR="00DD22E7" w:rsidRPr="00A5634C" w14:paraId="1AA53B70" w14:textId="77777777" w:rsidTr="0040661C">
        <w:trPr>
          <w:trHeight w:val="368"/>
          <w:jc w:val="center"/>
        </w:trPr>
        <w:tc>
          <w:tcPr>
            <w:tcW w:w="1278" w:type="dxa"/>
            <w:vMerge w:val="restart"/>
            <w:tcBorders>
              <w:bottom w:val="double" w:sz="1" w:space="0" w:color="231F20"/>
            </w:tcBorders>
            <w:vAlign w:val="center"/>
          </w:tcPr>
          <w:p w14:paraId="63573B9B" w14:textId="77777777" w:rsidR="00DD22E7" w:rsidRPr="00A5634C" w:rsidRDefault="00DD22E7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-</w:t>
            </w:r>
            <w:proofErr w:type="spellStart"/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дартное</w:t>
            </w:r>
            <w:proofErr w:type="spellEnd"/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условие испытаний</w:t>
            </w:r>
          </w:p>
        </w:tc>
        <w:tc>
          <w:tcPr>
            <w:tcW w:w="2693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2496A0BF" w14:textId="77777777" w:rsidR="00DD22E7" w:rsidRPr="00A5634C" w:rsidRDefault="00DD22E7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 частичной нагрузки</w:t>
            </w:r>
          </w:p>
        </w:tc>
        <w:tc>
          <w:tcPr>
            <w:tcW w:w="1843" w:type="dxa"/>
            <w:vAlign w:val="center"/>
          </w:tcPr>
          <w:p w14:paraId="41A18765" w14:textId="77777777" w:rsidR="00DD22E7" w:rsidRPr="00A5634C" w:rsidRDefault="00DD22E7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воздух</w:t>
            </w:r>
          </w:p>
        </w:tc>
        <w:tc>
          <w:tcPr>
            <w:tcW w:w="4109" w:type="dxa"/>
            <w:gridSpan w:val="2"/>
            <w:vAlign w:val="center"/>
          </w:tcPr>
          <w:p w14:paraId="6CD3F685" w14:textId="77777777" w:rsidR="00DD22E7" w:rsidRPr="00A5634C" w:rsidRDefault="00DD22E7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на входе/выходе, °C</w:t>
            </w:r>
          </w:p>
        </w:tc>
      </w:tr>
      <w:tr w:rsidR="00DD22E7" w:rsidRPr="00A5634C" w14:paraId="7B27B0EC" w14:textId="77777777" w:rsidTr="0040661C">
        <w:trPr>
          <w:trHeight w:val="828"/>
          <w:jc w:val="center"/>
        </w:trPr>
        <w:tc>
          <w:tcPr>
            <w:tcW w:w="1278" w:type="dxa"/>
            <w:vMerge/>
            <w:tcBorders>
              <w:top w:val="nil"/>
              <w:bottom w:val="double" w:sz="1" w:space="0" w:color="231F20"/>
            </w:tcBorders>
          </w:tcPr>
          <w:p w14:paraId="4FE5F98C" w14:textId="77777777" w:rsidR="00DD22E7" w:rsidRPr="00A5634C" w:rsidRDefault="00DD22E7" w:rsidP="0040661C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44A36319" w14:textId="77777777" w:rsidR="00DD22E7" w:rsidRPr="00A5634C" w:rsidRDefault="00DD22E7" w:rsidP="0040661C">
            <w:pPr>
              <w:widowControl w:val="0"/>
              <w:autoSpaceDE w:val="0"/>
              <w:autoSpaceDN w:val="0"/>
              <w:ind w:right="-2" w:firstLine="56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bottom w:val="double" w:sz="1" w:space="0" w:color="231F20"/>
            </w:tcBorders>
            <w:vAlign w:val="center"/>
          </w:tcPr>
          <w:p w14:paraId="4B1D9DDB" w14:textId="77777777" w:rsidR="00DD22E7" w:rsidRPr="00A5634C" w:rsidRDefault="00DD22E7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сухого/ влажного термометра, °C</w:t>
            </w:r>
          </w:p>
        </w:tc>
        <w:tc>
          <w:tcPr>
            <w:tcW w:w="1842" w:type="dxa"/>
            <w:tcBorders>
              <w:bottom w:val="double" w:sz="1" w:space="0" w:color="231F20"/>
            </w:tcBorders>
            <w:vAlign w:val="center"/>
          </w:tcPr>
          <w:p w14:paraId="4A3DCA5A" w14:textId="77777777" w:rsidR="00DD22E7" w:rsidRPr="00A5634C" w:rsidRDefault="00DD22E7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 на выходе</w:t>
            </w:r>
          </w:p>
        </w:tc>
        <w:tc>
          <w:tcPr>
            <w:tcW w:w="2267" w:type="dxa"/>
            <w:tcBorders>
              <w:bottom w:val="double" w:sz="1" w:space="0" w:color="231F20"/>
            </w:tcBorders>
            <w:vAlign w:val="center"/>
          </w:tcPr>
          <w:p w14:paraId="3F88B8D6" w14:textId="77777777" w:rsidR="00DD22E7" w:rsidRPr="00A5634C" w:rsidRDefault="00DD22E7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A5634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 на выходе</w:t>
            </w:r>
          </w:p>
        </w:tc>
      </w:tr>
      <w:tr w:rsidR="00EA6914" w:rsidRPr="00EA6914" w14:paraId="653806B8" w14:textId="77777777" w:rsidTr="00AE538E">
        <w:trPr>
          <w:trHeight w:val="393"/>
          <w:jc w:val="center"/>
        </w:trPr>
        <w:tc>
          <w:tcPr>
            <w:tcW w:w="1278" w:type="dxa"/>
            <w:vAlign w:val="center"/>
          </w:tcPr>
          <w:p w14:paraId="5DAA7F2C" w14:textId="77777777" w:rsidR="00EA6914" w:rsidRPr="00EA6914" w:rsidRDefault="00EA6914" w:rsidP="00DD22E7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1842" w:type="dxa"/>
            <w:vAlign w:val="center"/>
          </w:tcPr>
          <w:p w14:paraId="496F0F2E" w14:textId="77777777" w:rsidR="004C6C2F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(12 – 16)/</w:t>
            </w:r>
          </w:p>
          <w:p w14:paraId="70DDAE26" w14:textId="3169F880" w:rsidR="00EA6914" w:rsidRPr="00EA6914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EA6914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851" w:type="dxa"/>
            <w:vAlign w:val="center"/>
          </w:tcPr>
          <w:p w14:paraId="036EC89E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15 %</w:t>
            </w:r>
          </w:p>
        </w:tc>
        <w:tc>
          <w:tcPr>
            <w:tcW w:w="1843" w:type="dxa"/>
            <w:vAlign w:val="center"/>
          </w:tcPr>
          <w:p w14:paraId="4C12FC96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12(11)</w:t>
            </w:r>
          </w:p>
        </w:tc>
        <w:tc>
          <w:tcPr>
            <w:tcW w:w="1842" w:type="dxa"/>
            <w:vAlign w:val="center"/>
          </w:tcPr>
          <w:p w14:paraId="0F70E042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67" w:type="dxa"/>
            <w:vAlign w:val="center"/>
          </w:tcPr>
          <w:p w14:paraId="78580EAD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/30</w:t>
            </w:r>
          </w:p>
        </w:tc>
      </w:tr>
      <w:tr w:rsidR="00EA6914" w:rsidRPr="00EA6914" w14:paraId="66358119" w14:textId="77777777" w:rsidTr="00AE538E">
        <w:trPr>
          <w:trHeight w:val="609"/>
          <w:jc w:val="center"/>
        </w:trPr>
        <w:tc>
          <w:tcPr>
            <w:tcW w:w="1278" w:type="dxa"/>
            <w:vAlign w:val="center"/>
          </w:tcPr>
          <w:p w14:paraId="4C3CCFB9" w14:textId="77777777" w:rsidR="00EA6914" w:rsidRPr="00EA6914" w:rsidRDefault="00EA6914" w:rsidP="00DD22E7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E</w:t>
            </w:r>
          </w:p>
        </w:tc>
        <w:tc>
          <w:tcPr>
            <w:tcW w:w="2693" w:type="dxa"/>
            <w:gridSpan w:val="2"/>
            <w:vAlign w:val="center"/>
          </w:tcPr>
          <w:p w14:paraId="5655F637" w14:textId="77777777" w:rsidR="00AE538E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(TOL – 16)/</w:t>
            </w:r>
          </w:p>
          <w:p w14:paraId="53F9CCCA" w14:textId="60E5435B" w:rsidR="00EA6914" w:rsidRPr="00EA6914" w:rsidRDefault="00EA6914" w:rsidP="004C6C2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EA6914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1843" w:type="dxa"/>
            <w:vAlign w:val="center"/>
          </w:tcPr>
          <w:p w14:paraId="6FDD2274" w14:textId="77777777" w:rsidR="00EA6914" w:rsidRPr="00AE538E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  <w:t>TOL</w:t>
            </w:r>
          </w:p>
        </w:tc>
        <w:tc>
          <w:tcPr>
            <w:tcW w:w="1842" w:type="dxa"/>
            <w:vAlign w:val="center"/>
          </w:tcPr>
          <w:p w14:paraId="117FAC16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67" w:type="dxa"/>
            <w:vAlign w:val="center"/>
          </w:tcPr>
          <w:p w14:paraId="69F989DA" w14:textId="77777777" w:rsidR="00EA6914" w:rsidRPr="00EA6914" w:rsidRDefault="00EA6914" w:rsidP="00AE538E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/52 – (–7 – </w:t>
            </w:r>
            <w:r w:rsidRPr="00AE538E"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  <w:t>TOL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)/</w:t>
            </w:r>
          </w:p>
          <w:p w14:paraId="252A6370" w14:textId="77777777" w:rsidR="00EA6914" w:rsidRPr="00EA6914" w:rsidRDefault="00EA6914" w:rsidP="00AE538E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(–7 – 2) · (52 – 42)</w:t>
            </w:r>
          </w:p>
        </w:tc>
      </w:tr>
      <w:tr w:rsidR="00EA6914" w:rsidRPr="00EA6914" w14:paraId="4E830413" w14:textId="77777777" w:rsidTr="00AE538E">
        <w:trPr>
          <w:trHeight w:val="393"/>
          <w:jc w:val="center"/>
        </w:trPr>
        <w:tc>
          <w:tcPr>
            <w:tcW w:w="1278" w:type="dxa"/>
            <w:vAlign w:val="center"/>
          </w:tcPr>
          <w:p w14:paraId="2DA68BE0" w14:textId="77777777" w:rsidR="00EA6914" w:rsidRPr="00EA6914" w:rsidRDefault="00EA6914" w:rsidP="00DD22E7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F</w:t>
            </w:r>
          </w:p>
        </w:tc>
        <w:tc>
          <w:tcPr>
            <w:tcW w:w="2693" w:type="dxa"/>
            <w:gridSpan w:val="2"/>
            <w:vAlign w:val="center"/>
          </w:tcPr>
          <w:p w14:paraId="5D3C2C62" w14:textId="77777777" w:rsidR="00AE538E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EA6914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bivalent</w:t>
            </w:r>
            <w:proofErr w:type="spellEnd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– 16)/</w:t>
            </w:r>
          </w:p>
          <w:p w14:paraId="6950EA83" w14:textId="3AD374FF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EA6914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1843" w:type="dxa"/>
            <w:vAlign w:val="center"/>
          </w:tcPr>
          <w:p w14:paraId="60419122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proofErr w:type="spellStart"/>
            <w:r w:rsidRPr="00EA691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EA6914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bivalent</w:t>
            </w:r>
            <w:proofErr w:type="spellEnd"/>
          </w:p>
        </w:tc>
        <w:tc>
          <w:tcPr>
            <w:tcW w:w="1842" w:type="dxa"/>
            <w:vAlign w:val="center"/>
          </w:tcPr>
          <w:p w14:paraId="4E69B49F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67" w:type="dxa"/>
            <w:vAlign w:val="center"/>
          </w:tcPr>
          <w:p w14:paraId="4843077C" w14:textId="77777777" w:rsidR="00EA6914" w:rsidRPr="00EA6914" w:rsidRDefault="00EA6914" w:rsidP="00AE538E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EA6914">
              <w:rPr>
                <w:rFonts w:ascii="Arial" w:eastAsia="Arial" w:hAnsi="Arial" w:cs="Arial"/>
                <w:bCs/>
                <w:color w:val="231F20"/>
                <w:lang w:eastAsia="en-US"/>
              </w:rPr>
              <w:t>/</w:t>
            </w:r>
            <w:r w:rsidRPr="00AE538E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</w:p>
        </w:tc>
      </w:tr>
      <w:tr w:rsidR="00EA6914" w:rsidRPr="00EA6914" w14:paraId="0C99109D" w14:textId="77777777" w:rsidTr="00A5634C">
        <w:trPr>
          <w:trHeight w:val="1329"/>
          <w:jc w:val="center"/>
        </w:trPr>
        <w:tc>
          <w:tcPr>
            <w:tcW w:w="9923" w:type="dxa"/>
            <w:gridSpan w:val="6"/>
          </w:tcPr>
          <w:p w14:paraId="1340398D" w14:textId="6227032A" w:rsidR="00EA6914" w:rsidRPr="00EA6914" w:rsidRDefault="00EA6914" w:rsidP="007207C8">
            <w:pPr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autoSpaceDE w:val="0"/>
              <w:autoSpaceDN w:val="0"/>
              <w:ind w:left="0" w:right="-2" w:hanging="58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При расходе воды, определенном при испытаниях в стандартных условиях функционирования при высоких температурах применения, согласно</w:t>
            </w:r>
            <w:r w:rsidR="005A6D6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r w:rsidR="005A6D6D" w:rsidRPr="005A6D6D">
              <w:rPr>
                <w:rFonts w:ascii="Arial" w:eastAsia="Arial" w:hAnsi="Arial" w:cs="Arial"/>
                <w:bCs/>
                <w:iCs/>
                <w:color w:val="231F20"/>
                <w:sz w:val="20"/>
                <w:szCs w:val="20"/>
                <w:lang w:eastAsia="en-US"/>
              </w:rPr>
              <w:t>ГОСТ EN 12309-3</w:t>
            </w:r>
            <w:r w:rsidRPr="00EA6914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  <w:t xml:space="preserve"> </w:t>
            </w:r>
            <w:r w:rsidRPr="00EA6914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21EC983D" w14:textId="6A363AE6" w:rsidR="00EA6914" w:rsidRPr="00EA6914" w:rsidRDefault="00EA6914" w:rsidP="007207C8">
            <w:pPr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autoSpaceDE w:val="0"/>
              <w:autoSpaceDN w:val="0"/>
              <w:ind w:left="0" w:right="-2" w:hanging="58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EA6914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Pr="00EA6914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бивалентной</w:t>
            </w:r>
            <w:proofErr w:type="spellEnd"/>
            <w:r w:rsidRPr="00EA6914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температуре.</w:t>
            </w:r>
          </w:p>
        </w:tc>
      </w:tr>
    </w:tbl>
    <w:p w14:paraId="3EE7A46E" w14:textId="77777777" w:rsidR="008B710D" w:rsidRPr="00A5634C" w:rsidRDefault="008B710D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4AEA53B" w14:textId="32F211F9" w:rsidR="008B710D" w:rsidRPr="00EA6914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EA6914">
        <w:rPr>
          <w:rFonts w:ascii="Arial" w:eastAsia="Arial" w:hAnsi="Arial" w:cs="Arial"/>
          <w:bCs/>
          <w:color w:val="231F20"/>
          <w:lang w:eastAsia="en-US"/>
        </w:rPr>
        <w:t xml:space="preserve">12 </w:t>
      </w:r>
      <w:r w:rsidR="00DD22E7">
        <w:rPr>
          <w:rFonts w:ascii="Arial" w:eastAsia="Arial Unicode MS" w:hAnsi="Arial" w:cs="Arial"/>
          <w:bCs/>
        </w:rPr>
        <w:t xml:space="preserve">– </w:t>
      </w:r>
      <w:r w:rsidR="00EA6914" w:rsidRPr="00EA6914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EA6914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EA6914" w:rsidRPr="00EA6914">
        <w:rPr>
          <w:rFonts w:ascii="Arial" w:eastAsia="Arial" w:hAnsi="Arial" w:cs="Arial"/>
          <w:bCs/>
          <w:color w:val="231F20"/>
          <w:lang w:eastAsia="en-US"/>
        </w:rPr>
        <w:t>приборов типа</w:t>
      </w:r>
      <w:r w:rsidR="00EA6914">
        <w:rPr>
          <w:rFonts w:ascii="Arial" w:eastAsia="Arial" w:hAnsi="Arial" w:cs="Arial"/>
          <w:bCs/>
          <w:color w:val="231F20"/>
          <w:lang w:eastAsia="en-US"/>
        </w:rPr>
        <w:t xml:space="preserve"> «воздух </w:t>
      </w:r>
      <w:r w:rsidR="007207C8">
        <w:rPr>
          <w:rFonts w:ascii="Arial" w:eastAsia="Arial Unicode MS" w:hAnsi="Arial" w:cs="Arial"/>
          <w:bCs/>
        </w:rPr>
        <w:t xml:space="preserve">– </w:t>
      </w:r>
      <w:r w:rsidR="00EA6914" w:rsidRPr="00EA6914">
        <w:rPr>
          <w:rFonts w:ascii="Arial" w:eastAsia="Arial" w:hAnsi="Arial" w:cs="Arial"/>
          <w:bCs/>
          <w:color w:val="231F20"/>
          <w:lang w:eastAsia="en-US"/>
        </w:rPr>
        <w:t>вода» в режиме обогрева при высоких температурах применения для теплого базисного отопительного периода</w:t>
      </w:r>
    </w:p>
    <w:p w14:paraId="2B059337" w14:textId="77777777" w:rsidR="008B710D" w:rsidRPr="00EA6914" w:rsidRDefault="008B710D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tbl>
      <w:tblPr>
        <w:tblW w:w="9852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233"/>
        <w:gridCol w:w="1275"/>
        <w:gridCol w:w="1843"/>
        <w:gridCol w:w="1664"/>
        <w:gridCol w:w="1560"/>
      </w:tblGrid>
      <w:tr w:rsidR="00ED707E" w:rsidRPr="00ED707E" w14:paraId="4AC030F2" w14:textId="77777777" w:rsidTr="009F30AC">
        <w:trPr>
          <w:trHeight w:val="412"/>
          <w:jc w:val="center"/>
        </w:trPr>
        <w:tc>
          <w:tcPr>
            <w:tcW w:w="4785" w:type="dxa"/>
            <w:gridSpan w:val="3"/>
            <w:vAlign w:val="center"/>
          </w:tcPr>
          <w:p w14:paraId="4B43BFC0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Теплый базисный отопительный период</w:t>
            </w:r>
          </w:p>
        </w:tc>
        <w:tc>
          <w:tcPr>
            <w:tcW w:w="1843" w:type="dxa"/>
            <w:vAlign w:val="center"/>
          </w:tcPr>
          <w:p w14:paraId="0120182C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теплообменник</w:t>
            </w:r>
          </w:p>
        </w:tc>
        <w:tc>
          <w:tcPr>
            <w:tcW w:w="3224" w:type="dxa"/>
            <w:gridSpan w:val="2"/>
            <w:vAlign w:val="center"/>
          </w:tcPr>
          <w:p w14:paraId="474C0748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 теплообменник</w:t>
            </w:r>
          </w:p>
        </w:tc>
      </w:tr>
      <w:tr w:rsidR="00ED707E" w:rsidRPr="00ED707E" w14:paraId="26042AC7" w14:textId="77777777" w:rsidTr="009F30AC">
        <w:trPr>
          <w:trHeight w:val="402"/>
          <w:jc w:val="center"/>
        </w:trPr>
        <w:tc>
          <w:tcPr>
            <w:tcW w:w="1277" w:type="dxa"/>
            <w:vMerge w:val="restart"/>
            <w:tcBorders>
              <w:bottom w:val="double" w:sz="1" w:space="0" w:color="231F20"/>
            </w:tcBorders>
            <w:vAlign w:val="center"/>
          </w:tcPr>
          <w:p w14:paraId="298B4376" w14:textId="5AF8D421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</w:t>
            </w:r>
            <w:r w:rsid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-</w:t>
            </w:r>
            <w:proofErr w:type="spellStart"/>
            <w:r w:rsidRP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дартное</w:t>
            </w:r>
            <w:proofErr w:type="spellEnd"/>
            <w:r w:rsidRP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условие испытаний</w:t>
            </w:r>
          </w:p>
        </w:tc>
        <w:tc>
          <w:tcPr>
            <w:tcW w:w="3508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34A03E1B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 частичной нагрузки</w:t>
            </w:r>
          </w:p>
        </w:tc>
        <w:tc>
          <w:tcPr>
            <w:tcW w:w="1843" w:type="dxa"/>
            <w:vAlign w:val="center"/>
          </w:tcPr>
          <w:p w14:paraId="027B4FDA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воздух</w:t>
            </w:r>
          </w:p>
        </w:tc>
        <w:tc>
          <w:tcPr>
            <w:tcW w:w="3224" w:type="dxa"/>
            <w:gridSpan w:val="2"/>
            <w:vAlign w:val="center"/>
          </w:tcPr>
          <w:p w14:paraId="4FB320F5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на входе/выходе, °C</w:t>
            </w:r>
          </w:p>
        </w:tc>
      </w:tr>
      <w:tr w:rsidR="00ED707E" w:rsidRPr="00ED707E" w14:paraId="2B379D0E" w14:textId="77777777" w:rsidTr="009F30AC">
        <w:trPr>
          <w:trHeight w:val="572"/>
          <w:jc w:val="center"/>
        </w:trPr>
        <w:tc>
          <w:tcPr>
            <w:tcW w:w="1277" w:type="dxa"/>
            <w:vMerge/>
            <w:tcBorders>
              <w:top w:val="nil"/>
              <w:bottom w:val="double" w:sz="1" w:space="0" w:color="231F20"/>
            </w:tcBorders>
          </w:tcPr>
          <w:p w14:paraId="08E9E19F" w14:textId="77777777" w:rsidR="00ED707E" w:rsidRPr="00ED707E" w:rsidRDefault="00ED707E" w:rsidP="00F44891">
            <w:pPr>
              <w:pStyle w:val="TableParagraph"/>
              <w:jc w:val="both"/>
              <w:rPr>
                <w:rFonts w:ascii="Arial" w:hAnsi="Arial" w:cs="Arial"/>
                <w:color w:val="231F20"/>
                <w:w w:val="55"/>
                <w:sz w:val="24"/>
                <w:szCs w:val="24"/>
              </w:rPr>
            </w:pPr>
          </w:p>
        </w:tc>
        <w:tc>
          <w:tcPr>
            <w:tcW w:w="3508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0F8155A0" w14:textId="77777777" w:rsidR="00ED707E" w:rsidRPr="00ED707E" w:rsidRDefault="00ED707E" w:rsidP="00F466AF">
            <w:pPr>
              <w:pStyle w:val="TableParagraph"/>
              <w:rPr>
                <w:rFonts w:ascii="Arial" w:hAnsi="Arial" w:cs="Arial"/>
                <w:color w:val="231F20"/>
                <w:w w:val="55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double" w:sz="1" w:space="0" w:color="231F20"/>
            </w:tcBorders>
            <w:vAlign w:val="center"/>
          </w:tcPr>
          <w:p w14:paraId="6FBE8BD3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сухого/ влажного термометра, °C</w:t>
            </w:r>
          </w:p>
        </w:tc>
        <w:tc>
          <w:tcPr>
            <w:tcW w:w="1664" w:type="dxa"/>
            <w:tcBorders>
              <w:bottom w:val="double" w:sz="1" w:space="0" w:color="231F20"/>
            </w:tcBorders>
            <w:vAlign w:val="center"/>
          </w:tcPr>
          <w:p w14:paraId="7C072066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 на выходе</w:t>
            </w:r>
          </w:p>
        </w:tc>
        <w:tc>
          <w:tcPr>
            <w:tcW w:w="1560" w:type="dxa"/>
            <w:tcBorders>
              <w:bottom w:val="double" w:sz="1" w:space="0" w:color="231F20"/>
            </w:tcBorders>
            <w:vAlign w:val="center"/>
          </w:tcPr>
          <w:p w14:paraId="3872E7E9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 на выходе</w:t>
            </w:r>
          </w:p>
        </w:tc>
      </w:tr>
      <w:tr w:rsidR="00ED707E" w:rsidRPr="00ED707E" w14:paraId="5856253A" w14:textId="77777777" w:rsidTr="009F30AC">
        <w:trPr>
          <w:trHeight w:val="422"/>
          <w:jc w:val="center"/>
        </w:trPr>
        <w:tc>
          <w:tcPr>
            <w:tcW w:w="1277" w:type="dxa"/>
            <w:tcBorders>
              <w:top w:val="double" w:sz="1" w:space="0" w:color="231F20"/>
            </w:tcBorders>
            <w:vAlign w:val="center"/>
          </w:tcPr>
          <w:p w14:paraId="0F90D989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3508" w:type="dxa"/>
            <w:gridSpan w:val="2"/>
            <w:tcBorders>
              <w:top w:val="double" w:sz="1" w:space="0" w:color="231F20"/>
            </w:tcBorders>
            <w:vAlign w:val="center"/>
          </w:tcPr>
          <w:p w14:paraId="42F62021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Неприменимо</w:t>
            </w:r>
          </w:p>
        </w:tc>
        <w:tc>
          <w:tcPr>
            <w:tcW w:w="1843" w:type="dxa"/>
            <w:tcBorders>
              <w:top w:val="double" w:sz="1" w:space="0" w:color="231F20"/>
            </w:tcBorders>
            <w:vAlign w:val="center"/>
          </w:tcPr>
          <w:p w14:paraId="773B7723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–7(–8)</w:t>
            </w:r>
          </w:p>
        </w:tc>
        <w:tc>
          <w:tcPr>
            <w:tcW w:w="1664" w:type="dxa"/>
            <w:tcBorders>
              <w:top w:val="double" w:sz="1" w:space="0" w:color="231F20"/>
            </w:tcBorders>
            <w:vAlign w:val="center"/>
          </w:tcPr>
          <w:p w14:paraId="3F568229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1560" w:type="dxa"/>
            <w:tcBorders>
              <w:top w:val="double" w:sz="1" w:space="0" w:color="231F20"/>
            </w:tcBorders>
            <w:vAlign w:val="center"/>
          </w:tcPr>
          <w:p w14:paraId="74CC2FE4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</w:tr>
      <w:tr w:rsidR="00ED707E" w:rsidRPr="00ED707E" w14:paraId="0224D542" w14:textId="77777777" w:rsidTr="009F30AC">
        <w:trPr>
          <w:trHeight w:val="432"/>
          <w:jc w:val="center"/>
        </w:trPr>
        <w:tc>
          <w:tcPr>
            <w:tcW w:w="1277" w:type="dxa"/>
            <w:vAlign w:val="center"/>
          </w:tcPr>
          <w:p w14:paraId="7BDF1562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2233" w:type="dxa"/>
            <w:vAlign w:val="center"/>
          </w:tcPr>
          <w:p w14:paraId="61362A6A" w14:textId="77777777" w:rsid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(2 – 16)/</w:t>
            </w:r>
          </w:p>
          <w:p w14:paraId="38443F59" w14:textId="5C310FC0" w:rsidR="00ED707E" w:rsidRPr="00F466AF" w:rsidRDefault="00ED707E" w:rsidP="009F30A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T</w:t>
            </w:r>
            <w:r w:rsidRPr="00F466AF">
              <w:rPr>
                <w:rFonts w:ascii="Arial" w:eastAsia="Arial" w:hAnsi="Arial" w:cs="Arial"/>
                <w:bCs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– 16)</w:t>
            </w:r>
          </w:p>
        </w:tc>
        <w:tc>
          <w:tcPr>
            <w:tcW w:w="1275" w:type="dxa"/>
            <w:vAlign w:val="center"/>
          </w:tcPr>
          <w:p w14:paraId="2D3EFECB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100 %</w:t>
            </w:r>
          </w:p>
        </w:tc>
        <w:tc>
          <w:tcPr>
            <w:tcW w:w="1843" w:type="dxa"/>
            <w:vAlign w:val="center"/>
          </w:tcPr>
          <w:p w14:paraId="64C173D5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2(1)</w:t>
            </w:r>
          </w:p>
        </w:tc>
        <w:tc>
          <w:tcPr>
            <w:tcW w:w="1664" w:type="dxa"/>
            <w:vAlign w:val="center"/>
          </w:tcPr>
          <w:p w14:paraId="6C859428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1560" w:type="dxa"/>
            <w:vAlign w:val="center"/>
          </w:tcPr>
          <w:p w14:paraId="5B91C44E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</w:tr>
      <w:tr w:rsidR="00ED707E" w:rsidRPr="00ED707E" w14:paraId="6AE1FCB1" w14:textId="77777777" w:rsidTr="009F30AC">
        <w:trPr>
          <w:trHeight w:val="432"/>
          <w:jc w:val="center"/>
        </w:trPr>
        <w:tc>
          <w:tcPr>
            <w:tcW w:w="1277" w:type="dxa"/>
            <w:vAlign w:val="center"/>
          </w:tcPr>
          <w:p w14:paraId="5A15EE30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2233" w:type="dxa"/>
            <w:vAlign w:val="center"/>
          </w:tcPr>
          <w:p w14:paraId="622329A9" w14:textId="77777777" w:rsid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(7 – 16)/</w:t>
            </w:r>
          </w:p>
          <w:p w14:paraId="165F7D89" w14:textId="76061366" w:rsidR="00ED707E" w:rsidRPr="00F466AF" w:rsidRDefault="00ED707E" w:rsidP="009F30A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T</w:t>
            </w:r>
            <w:r w:rsidRPr="00F466AF">
              <w:rPr>
                <w:rFonts w:ascii="Arial" w:eastAsia="Arial" w:hAnsi="Arial" w:cs="Arial"/>
                <w:bCs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– 16)</w:t>
            </w:r>
          </w:p>
        </w:tc>
        <w:tc>
          <w:tcPr>
            <w:tcW w:w="1275" w:type="dxa"/>
            <w:vAlign w:val="center"/>
          </w:tcPr>
          <w:p w14:paraId="685FAFEF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64 %</w:t>
            </w:r>
          </w:p>
        </w:tc>
        <w:tc>
          <w:tcPr>
            <w:tcW w:w="1843" w:type="dxa"/>
            <w:vAlign w:val="center"/>
          </w:tcPr>
          <w:p w14:paraId="39ED4262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7(6)</w:t>
            </w:r>
          </w:p>
        </w:tc>
        <w:tc>
          <w:tcPr>
            <w:tcW w:w="1664" w:type="dxa"/>
            <w:vAlign w:val="center"/>
          </w:tcPr>
          <w:p w14:paraId="5E188C48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1560" w:type="dxa"/>
            <w:vAlign w:val="center"/>
          </w:tcPr>
          <w:p w14:paraId="6ECA8876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/46</w:t>
            </w:r>
          </w:p>
        </w:tc>
      </w:tr>
      <w:tr w:rsidR="00ED707E" w:rsidRPr="00ED707E" w14:paraId="6328B561" w14:textId="77777777" w:rsidTr="009F30AC">
        <w:trPr>
          <w:trHeight w:val="432"/>
          <w:jc w:val="center"/>
        </w:trPr>
        <w:tc>
          <w:tcPr>
            <w:tcW w:w="1277" w:type="dxa"/>
            <w:vAlign w:val="center"/>
          </w:tcPr>
          <w:p w14:paraId="7AA80CCE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2233" w:type="dxa"/>
            <w:vAlign w:val="center"/>
          </w:tcPr>
          <w:p w14:paraId="328E9861" w14:textId="77777777" w:rsidR="009F30AC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(12 – 16)/</w:t>
            </w:r>
          </w:p>
          <w:p w14:paraId="1C003A71" w14:textId="06096C5B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T</w:t>
            </w:r>
            <w:r w:rsidRPr="00F466AF">
              <w:rPr>
                <w:rFonts w:ascii="Arial" w:eastAsia="Arial" w:hAnsi="Arial" w:cs="Arial"/>
                <w:bCs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– 16)</w:t>
            </w:r>
          </w:p>
        </w:tc>
        <w:tc>
          <w:tcPr>
            <w:tcW w:w="1275" w:type="dxa"/>
            <w:vAlign w:val="center"/>
          </w:tcPr>
          <w:p w14:paraId="4FCEC16A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29 %</w:t>
            </w:r>
          </w:p>
        </w:tc>
        <w:tc>
          <w:tcPr>
            <w:tcW w:w="1843" w:type="dxa"/>
            <w:vAlign w:val="center"/>
          </w:tcPr>
          <w:p w14:paraId="49DEDA78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12(11)</w:t>
            </w:r>
          </w:p>
        </w:tc>
        <w:tc>
          <w:tcPr>
            <w:tcW w:w="1664" w:type="dxa"/>
            <w:vAlign w:val="center"/>
          </w:tcPr>
          <w:p w14:paraId="05701B11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1560" w:type="dxa"/>
            <w:vAlign w:val="center"/>
          </w:tcPr>
          <w:p w14:paraId="38CB1D1D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/34</w:t>
            </w:r>
          </w:p>
        </w:tc>
      </w:tr>
      <w:tr w:rsidR="00ED707E" w:rsidRPr="00ED707E" w14:paraId="556F53C3" w14:textId="77777777" w:rsidTr="009F30AC">
        <w:trPr>
          <w:trHeight w:val="432"/>
          <w:jc w:val="center"/>
        </w:trPr>
        <w:tc>
          <w:tcPr>
            <w:tcW w:w="1277" w:type="dxa"/>
            <w:vAlign w:val="center"/>
          </w:tcPr>
          <w:p w14:paraId="2BC32DE5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F</w:t>
            </w:r>
          </w:p>
        </w:tc>
        <w:tc>
          <w:tcPr>
            <w:tcW w:w="3508" w:type="dxa"/>
            <w:gridSpan w:val="2"/>
            <w:vAlign w:val="center"/>
          </w:tcPr>
          <w:p w14:paraId="79C473FE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T</w:t>
            </w:r>
            <w:r w:rsidRPr="00F466AF">
              <w:rPr>
                <w:rFonts w:ascii="Arial" w:eastAsia="Arial" w:hAnsi="Arial" w:cs="Arial"/>
                <w:bCs/>
                <w:color w:val="231F20"/>
                <w:vertAlign w:val="subscript"/>
                <w:lang w:eastAsia="en-US"/>
              </w:rPr>
              <w:t>bivalent</w:t>
            </w:r>
            <w:proofErr w:type="spellEnd"/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– 16)/(</w:t>
            </w:r>
            <w:proofErr w:type="spellStart"/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T</w:t>
            </w:r>
            <w:r w:rsidRPr="00F466AF">
              <w:rPr>
                <w:rFonts w:ascii="Arial" w:eastAsia="Arial" w:hAnsi="Arial" w:cs="Arial"/>
                <w:bCs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– 16)</w:t>
            </w:r>
          </w:p>
        </w:tc>
        <w:tc>
          <w:tcPr>
            <w:tcW w:w="1843" w:type="dxa"/>
            <w:vAlign w:val="center"/>
          </w:tcPr>
          <w:p w14:paraId="00A2D442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proofErr w:type="spellStart"/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T</w:t>
            </w:r>
            <w:r w:rsidRPr="00F466AF">
              <w:rPr>
                <w:rFonts w:ascii="Arial" w:eastAsia="Arial" w:hAnsi="Arial" w:cs="Arial"/>
                <w:bCs/>
                <w:color w:val="231F20"/>
                <w:vertAlign w:val="subscript"/>
                <w:lang w:eastAsia="en-US"/>
              </w:rPr>
              <w:t>bivalent</w:t>
            </w:r>
            <w:proofErr w:type="spellEnd"/>
          </w:p>
        </w:tc>
        <w:tc>
          <w:tcPr>
            <w:tcW w:w="1664" w:type="dxa"/>
            <w:vAlign w:val="center"/>
          </w:tcPr>
          <w:p w14:paraId="01B59A8F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1560" w:type="dxa"/>
            <w:vAlign w:val="center"/>
          </w:tcPr>
          <w:p w14:paraId="2EF7045E" w14:textId="77777777" w:rsidR="00ED707E" w:rsidRPr="00F466AF" w:rsidRDefault="00ED707E" w:rsidP="00F466AF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466AF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F466AF">
              <w:rPr>
                <w:rFonts w:ascii="Arial" w:eastAsia="Arial" w:hAnsi="Arial" w:cs="Arial"/>
                <w:bCs/>
                <w:color w:val="231F20"/>
                <w:lang w:eastAsia="en-US"/>
              </w:rPr>
              <w:t>/</w:t>
            </w:r>
            <w:r w:rsidRPr="009F30AC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</w:p>
        </w:tc>
      </w:tr>
      <w:tr w:rsidR="00ED707E" w:rsidRPr="00ED707E" w14:paraId="04857726" w14:textId="77777777" w:rsidTr="00F466AF">
        <w:trPr>
          <w:trHeight w:val="1363"/>
          <w:jc w:val="center"/>
        </w:trPr>
        <w:tc>
          <w:tcPr>
            <w:tcW w:w="9852" w:type="dxa"/>
            <w:gridSpan w:val="6"/>
          </w:tcPr>
          <w:p w14:paraId="2AED4794" w14:textId="09D2B166" w:rsidR="00ED707E" w:rsidRPr="00830E99" w:rsidRDefault="00830E99" w:rsidP="00830E99">
            <w:pPr>
              <w:widowControl w:val="0"/>
              <w:tabs>
                <w:tab w:val="left" w:pos="180"/>
              </w:tabs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>a</w:t>
            </w: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ED707E" w:rsidRPr="00830E9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При расходе воды, определенном при испытаниях в стандартных условиях функционирования при высоких температурах применения, согласно </w:t>
            </w:r>
            <w:r w:rsidRPr="005A6D6D">
              <w:rPr>
                <w:rFonts w:ascii="Arial" w:eastAsia="Arial" w:hAnsi="Arial" w:cs="Arial"/>
                <w:bCs/>
                <w:iCs/>
                <w:color w:val="231F20"/>
                <w:sz w:val="20"/>
                <w:szCs w:val="20"/>
                <w:lang w:eastAsia="en-US"/>
              </w:rPr>
              <w:t>ГОСТ EN 12309-3</w:t>
            </w:r>
            <w:r w:rsidRPr="00830E99">
              <w:rPr>
                <w:rFonts w:ascii="Arial" w:eastAsia="Arial" w:hAnsi="Arial" w:cs="Arial"/>
                <w:bCs/>
                <w:iCs/>
                <w:color w:val="231F20"/>
                <w:sz w:val="20"/>
                <w:szCs w:val="20"/>
                <w:lang w:eastAsia="en-US"/>
              </w:rPr>
              <w:t xml:space="preserve"> </w:t>
            </w:r>
            <w:r w:rsidR="00ED707E" w:rsidRPr="00830E9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6BDFD1EE" w14:textId="38DBBAFE" w:rsidR="00ED707E" w:rsidRPr="00ED707E" w:rsidRDefault="00830E99" w:rsidP="00830E99">
            <w:pPr>
              <w:widowControl w:val="0"/>
              <w:tabs>
                <w:tab w:val="left" w:pos="180"/>
              </w:tabs>
              <w:autoSpaceDE w:val="0"/>
              <w:autoSpaceDN w:val="0"/>
              <w:ind w:right="-2"/>
              <w:jc w:val="both"/>
              <w:outlineLvl w:val="1"/>
              <w:rPr>
                <w:rFonts w:ascii="Arial" w:hAnsi="Arial" w:cs="Arial"/>
                <w:color w:val="231F20"/>
                <w:w w:val="55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>b</w:t>
            </w:r>
            <w:r w:rsidRPr="00835C4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ED707E" w:rsidRPr="00830E9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ED707E" w:rsidRPr="00830E9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бивалентной</w:t>
            </w:r>
            <w:proofErr w:type="spellEnd"/>
            <w:r w:rsidR="00ED707E" w:rsidRPr="00830E9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температуре.</w:t>
            </w:r>
          </w:p>
        </w:tc>
      </w:tr>
    </w:tbl>
    <w:p w14:paraId="0FED6319" w14:textId="255E7A08" w:rsidR="00F02C9C" w:rsidRDefault="00F02C9C" w:rsidP="00D9136D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47C4126" w14:textId="77777777" w:rsidR="00F02C9C" w:rsidRDefault="00F02C9C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04D71E37" w14:textId="5D29FBE3" w:rsidR="008B710D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lastRenderedPageBreak/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ED707E">
        <w:rPr>
          <w:rFonts w:ascii="Arial" w:eastAsia="Arial" w:hAnsi="Arial" w:cs="Arial"/>
          <w:bCs/>
          <w:color w:val="231F20"/>
          <w:lang w:eastAsia="en-US"/>
        </w:rPr>
        <w:t xml:space="preserve">13 </w:t>
      </w:r>
      <w:r w:rsidR="00F02C9C">
        <w:rPr>
          <w:rFonts w:ascii="Arial" w:eastAsia="Arial Unicode MS" w:hAnsi="Arial" w:cs="Arial"/>
          <w:bCs/>
        </w:rPr>
        <w:t xml:space="preserve">– </w:t>
      </w:r>
      <w:r w:rsidR="00ED707E" w:rsidRPr="00ED707E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ED707E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ED707E" w:rsidRPr="00ED707E">
        <w:rPr>
          <w:rFonts w:ascii="Arial" w:eastAsia="Arial" w:hAnsi="Arial" w:cs="Arial"/>
          <w:bCs/>
          <w:color w:val="231F20"/>
          <w:lang w:eastAsia="en-US"/>
        </w:rPr>
        <w:t>приборов типа</w:t>
      </w:r>
      <w:r w:rsidR="00ED707E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D90033">
        <w:rPr>
          <w:rFonts w:ascii="Arial" w:eastAsia="Arial" w:hAnsi="Arial" w:cs="Arial"/>
          <w:bCs/>
          <w:color w:val="231F20"/>
          <w:lang w:eastAsia="en-US"/>
        </w:rPr>
        <w:t xml:space="preserve">«воздух </w:t>
      </w:r>
      <w:r w:rsidR="00F02C9C">
        <w:rPr>
          <w:rFonts w:ascii="Arial" w:eastAsia="Arial Unicode MS" w:hAnsi="Arial" w:cs="Arial"/>
          <w:bCs/>
        </w:rPr>
        <w:t xml:space="preserve">– </w:t>
      </w:r>
      <w:r w:rsidR="00ED707E" w:rsidRPr="00ED707E">
        <w:rPr>
          <w:rFonts w:ascii="Arial" w:eastAsia="Arial" w:hAnsi="Arial" w:cs="Arial"/>
          <w:bCs/>
          <w:color w:val="231F20"/>
          <w:lang w:eastAsia="en-US"/>
        </w:rPr>
        <w:t>вода» в режиме обогрева при высоких температурах применения для х</w:t>
      </w:r>
      <w:r w:rsidR="00D90033">
        <w:rPr>
          <w:rFonts w:ascii="Arial" w:eastAsia="Arial" w:hAnsi="Arial" w:cs="Arial"/>
          <w:bCs/>
          <w:color w:val="231F20"/>
          <w:lang w:eastAsia="en-US"/>
        </w:rPr>
        <w:t>олодного базисного отопитель</w:t>
      </w:r>
      <w:r w:rsidR="00ED707E" w:rsidRPr="00ED707E">
        <w:rPr>
          <w:rFonts w:ascii="Arial" w:eastAsia="Arial" w:hAnsi="Arial" w:cs="Arial"/>
          <w:bCs/>
          <w:color w:val="231F20"/>
          <w:lang w:eastAsia="en-US"/>
        </w:rPr>
        <w:t>ного периода</w:t>
      </w:r>
    </w:p>
    <w:tbl>
      <w:tblPr>
        <w:tblW w:w="9833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931"/>
        <w:gridCol w:w="798"/>
        <w:gridCol w:w="1895"/>
        <w:gridCol w:w="1676"/>
        <w:gridCol w:w="2257"/>
      </w:tblGrid>
      <w:tr w:rsidR="00ED707E" w:rsidRPr="00ED707E" w14:paraId="5C2B2831" w14:textId="77777777" w:rsidTr="00AA58DA">
        <w:trPr>
          <w:trHeight w:val="441"/>
          <w:jc w:val="center"/>
        </w:trPr>
        <w:tc>
          <w:tcPr>
            <w:tcW w:w="4005" w:type="dxa"/>
            <w:gridSpan w:val="3"/>
            <w:vAlign w:val="center"/>
          </w:tcPr>
          <w:p w14:paraId="536ED3A0" w14:textId="77777777" w:rsidR="00ED707E" w:rsidRP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Холодный базисный отопительный период</w:t>
            </w:r>
          </w:p>
        </w:tc>
        <w:tc>
          <w:tcPr>
            <w:tcW w:w="1895" w:type="dxa"/>
            <w:vAlign w:val="center"/>
          </w:tcPr>
          <w:p w14:paraId="5DB97A23" w14:textId="77777777" w:rsidR="00ED707E" w:rsidRP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теплообменник</w:t>
            </w:r>
          </w:p>
        </w:tc>
        <w:tc>
          <w:tcPr>
            <w:tcW w:w="3933" w:type="dxa"/>
            <w:gridSpan w:val="2"/>
            <w:vAlign w:val="center"/>
          </w:tcPr>
          <w:p w14:paraId="3080E703" w14:textId="77777777" w:rsidR="00ED707E" w:rsidRP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 теплообменник</w:t>
            </w:r>
          </w:p>
        </w:tc>
      </w:tr>
      <w:tr w:rsidR="00ED707E" w:rsidRPr="00ED707E" w14:paraId="72F222DF" w14:textId="77777777" w:rsidTr="00AA58DA">
        <w:trPr>
          <w:trHeight w:val="263"/>
          <w:jc w:val="center"/>
        </w:trPr>
        <w:tc>
          <w:tcPr>
            <w:tcW w:w="1276" w:type="dxa"/>
            <w:vMerge w:val="restart"/>
            <w:tcBorders>
              <w:bottom w:val="double" w:sz="1" w:space="0" w:color="231F20"/>
            </w:tcBorders>
            <w:vAlign w:val="center"/>
          </w:tcPr>
          <w:p w14:paraId="06DD4FB5" w14:textId="0E9F6518" w:rsidR="00ED707E" w:rsidRP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</w:t>
            </w:r>
            <w:r w:rsid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-</w:t>
            </w:r>
            <w:proofErr w:type="spellStart"/>
            <w:r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дартное</w:t>
            </w:r>
            <w:proofErr w:type="spellEnd"/>
            <w:r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условие испытаний</w:t>
            </w:r>
          </w:p>
        </w:tc>
        <w:tc>
          <w:tcPr>
            <w:tcW w:w="2729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6A990C07" w14:textId="69776518" w:rsidR="00ED707E" w:rsidRPr="004C6DB3" w:rsidRDefault="00D90033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</w:t>
            </w:r>
            <w:r w:rsidR="00ED707E"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оэффициент частичной нагрузки</w:t>
            </w:r>
          </w:p>
        </w:tc>
        <w:tc>
          <w:tcPr>
            <w:tcW w:w="1895" w:type="dxa"/>
            <w:vAlign w:val="center"/>
          </w:tcPr>
          <w:p w14:paraId="0C6F4E00" w14:textId="77777777" w:rsidR="00ED707E" w:rsidRP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воздух</w:t>
            </w:r>
          </w:p>
        </w:tc>
        <w:tc>
          <w:tcPr>
            <w:tcW w:w="3933" w:type="dxa"/>
            <w:gridSpan w:val="2"/>
            <w:vAlign w:val="center"/>
          </w:tcPr>
          <w:p w14:paraId="2510073B" w14:textId="77777777" w:rsidR="00ED707E" w:rsidRP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на входе/выходе, °C</w:t>
            </w:r>
          </w:p>
        </w:tc>
      </w:tr>
      <w:tr w:rsidR="00ED707E" w:rsidRPr="00ED707E" w14:paraId="58FB0DF6" w14:textId="77777777" w:rsidTr="00AA58DA">
        <w:trPr>
          <w:trHeight w:val="572"/>
          <w:jc w:val="center"/>
        </w:trPr>
        <w:tc>
          <w:tcPr>
            <w:tcW w:w="1276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4E30A6F1" w14:textId="77777777" w:rsidR="00ED707E" w:rsidRP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</w:p>
        </w:tc>
        <w:tc>
          <w:tcPr>
            <w:tcW w:w="2729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3B8154FA" w14:textId="77777777" w:rsidR="00ED707E" w:rsidRP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</w:p>
        </w:tc>
        <w:tc>
          <w:tcPr>
            <w:tcW w:w="1895" w:type="dxa"/>
            <w:tcBorders>
              <w:bottom w:val="double" w:sz="1" w:space="0" w:color="231F20"/>
            </w:tcBorders>
            <w:vAlign w:val="center"/>
          </w:tcPr>
          <w:p w14:paraId="6BA5C419" w14:textId="77777777" w:rsidR="00ED707E" w:rsidRP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сухого/ влажного термометра, °C</w:t>
            </w:r>
          </w:p>
        </w:tc>
        <w:tc>
          <w:tcPr>
            <w:tcW w:w="1676" w:type="dxa"/>
            <w:tcBorders>
              <w:bottom w:val="double" w:sz="1" w:space="0" w:color="231F20"/>
            </w:tcBorders>
            <w:vAlign w:val="center"/>
          </w:tcPr>
          <w:p w14:paraId="5160E5A6" w14:textId="77777777" w:rsidR="00ED707E" w:rsidRP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 на выходе</w:t>
            </w:r>
          </w:p>
        </w:tc>
        <w:tc>
          <w:tcPr>
            <w:tcW w:w="2257" w:type="dxa"/>
            <w:tcBorders>
              <w:bottom w:val="double" w:sz="1" w:space="0" w:color="231F20"/>
            </w:tcBorders>
            <w:vAlign w:val="center"/>
          </w:tcPr>
          <w:p w14:paraId="0D56E0CF" w14:textId="77777777" w:rsidR="00ED707E" w:rsidRP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 на выходе</w:t>
            </w:r>
          </w:p>
        </w:tc>
      </w:tr>
      <w:tr w:rsidR="00ED707E" w:rsidRPr="00ED707E" w14:paraId="40E4FE98" w14:textId="77777777" w:rsidTr="00AA58DA">
        <w:trPr>
          <w:trHeight w:val="422"/>
          <w:jc w:val="center"/>
        </w:trPr>
        <w:tc>
          <w:tcPr>
            <w:tcW w:w="1276" w:type="dxa"/>
            <w:tcBorders>
              <w:top w:val="double" w:sz="1" w:space="0" w:color="231F20"/>
            </w:tcBorders>
            <w:vAlign w:val="center"/>
          </w:tcPr>
          <w:p w14:paraId="32536904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O</w:t>
            </w:r>
          </w:p>
        </w:tc>
        <w:tc>
          <w:tcPr>
            <w:tcW w:w="1931" w:type="dxa"/>
            <w:tcBorders>
              <w:top w:val="double" w:sz="1" w:space="0" w:color="231F20"/>
            </w:tcBorders>
            <w:vAlign w:val="center"/>
          </w:tcPr>
          <w:p w14:paraId="3E8933FB" w14:textId="77777777" w:rsid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(–15 – 16)/</w:t>
            </w:r>
          </w:p>
          <w:p w14:paraId="44F07F57" w14:textId="2BCBA51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9003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798" w:type="dxa"/>
            <w:tcBorders>
              <w:top w:val="double" w:sz="1" w:space="0" w:color="231F20"/>
            </w:tcBorders>
            <w:vAlign w:val="center"/>
          </w:tcPr>
          <w:p w14:paraId="595211FB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82 %</w:t>
            </w:r>
          </w:p>
        </w:tc>
        <w:tc>
          <w:tcPr>
            <w:tcW w:w="1895" w:type="dxa"/>
            <w:tcBorders>
              <w:top w:val="double" w:sz="1" w:space="0" w:color="231F20"/>
            </w:tcBorders>
            <w:vAlign w:val="center"/>
          </w:tcPr>
          <w:p w14:paraId="3C88C12C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–15(–16)</w:t>
            </w:r>
          </w:p>
        </w:tc>
        <w:tc>
          <w:tcPr>
            <w:tcW w:w="1676" w:type="dxa"/>
            <w:tcBorders>
              <w:top w:val="double" w:sz="1" w:space="0" w:color="231F20"/>
            </w:tcBorders>
            <w:vAlign w:val="center"/>
          </w:tcPr>
          <w:p w14:paraId="6567798B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57" w:type="dxa"/>
            <w:tcBorders>
              <w:top w:val="double" w:sz="1" w:space="0" w:color="231F20"/>
            </w:tcBorders>
            <w:vAlign w:val="center"/>
          </w:tcPr>
          <w:p w14:paraId="4DAEAB0D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/49</w:t>
            </w:r>
          </w:p>
        </w:tc>
      </w:tr>
      <w:tr w:rsidR="00ED707E" w:rsidRPr="00ED707E" w14:paraId="22F682B0" w14:textId="77777777" w:rsidTr="00AA58DA">
        <w:trPr>
          <w:trHeight w:val="432"/>
          <w:jc w:val="center"/>
        </w:trPr>
        <w:tc>
          <w:tcPr>
            <w:tcW w:w="1276" w:type="dxa"/>
            <w:vAlign w:val="center"/>
          </w:tcPr>
          <w:p w14:paraId="2C07E423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1931" w:type="dxa"/>
            <w:vAlign w:val="center"/>
          </w:tcPr>
          <w:p w14:paraId="683CA294" w14:textId="77777777" w:rsid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(−7 – 16)/</w:t>
            </w:r>
          </w:p>
          <w:p w14:paraId="45C7E12A" w14:textId="309BE8BF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9003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798" w:type="dxa"/>
            <w:vAlign w:val="center"/>
          </w:tcPr>
          <w:p w14:paraId="2015E8EB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61 %</w:t>
            </w:r>
          </w:p>
        </w:tc>
        <w:tc>
          <w:tcPr>
            <w:tcW w:w="1895" w:type="dxa"/>
            <w:vAlign w:val="center"/>
          </w:tcPr>
          <w:p w14:paraId="03953EFD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–7(–8)</w:t>
            </w:r>
          </w:p>
        </w:tc>
        <w:tc>
          <w:tcPr>
            <w:tcW w:w="1676" w:type="dxa"/>
            <w:vAlign w:val="center"/>
          </w:tcPr>
          <w:p w14:paraId="0F9E2B8E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57" w:type="dxa"/>
            <w:vAlign w:val="center"/>
          </w:tcPr>
          <w:p w14:paraId="41F9B08A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/44</w:t>
            </w:r>
          </w:p>
        </w:tc>
      </w:tr>
      <w:tr w:rsidR="00ED707E" w:rsidRPr="00ED707E" w14:paraId="6EFC47C4" w14:textId="77777777" w:rsidTr="00AA58DA">
        <w:trPr>
          <w:trHeight w:val="432"/>
          <w:jc w:val="center"/>
        </w:trPr>
        <w:tc>
          <w:tcPr>
            <w:tcW w:w="1276" w:type="dxa"/>
            <w:vAlign w:val="center"/>
          </w:tcPr>
          <w:p w14:paraId="66006AA2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1931" w:type="dxa"/>
            <w:vAlign w:val="center"/>
          </w:tcPr>
          <w:p w14:paraId="25F6E822" w14:textId="77777777" w:rsid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(2 – 16)/</w:t>
            </w:r>
          </w:p>
          <w:p w14:paraId="3907BABE" w14:textId="7935F4A2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9003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798" w:type="dxa"/>
            <w:vAlign w:val="center"/>
          </w:tcPr>
          <w:p w14:paraId="7893E875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37 %</w:t>
            </w:r>
          </w:p>
        </w:tc>
        <w:tc>
          <w:tcPr>
            <w:tcW w:w="1895" w:type="dxa"/>
            <w:vAlign w:val="center"/>
          </w:tcPr>
          <w:p w14:paraId="5D49BDBF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2(1)</w:t>
            </w:r>
          </w:p>
        </w:tc>
        <w:tc>
          <w:tcPr>
            <w:tcW w:w="1676" w:type="dxa"/>
            <w:vAlign w:val="center"/>
          </w:tcPr>
          <w:p w14:paraId="7101424B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57" w:type="dxa"/>
            <w:vAlign w:val="center"/>
          </w:tcPr>
          <w:p w14:paraId="58592564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/37</w:t>
            </w:r>
          </w:p>
        </w:tc>
      </w:tr>
      <w:tr w:rsidR="00ED707E" w:rsidRPr="00ED707E" w14:paraId="30623635" w14:textId="77777777" w:rsidTr="00AA58DA">
        <w:trPr>
          <w:trHeight w:val="432"/>
          <w:jc w:val="center"/>
        </w:trPr>
        <w:tc>
          <w:tcPr>
            <w:tcW w:w="1276" w:type="dxa"/>
            <w:vAlign w:val="center"/>
          </w:tcPr>
          <w:p w14:paraId="5F5A0D42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1931" w:type="dxa"/>
            <w:vAlign w:val="center"/>
          </w:tcPr>
          <w:p w14:paraId="48F44F21" w14:textId="77777777" w:rsid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(7 – 16)/</w:t>
            </w:r>
          </w:p>
          <w:p w14:paraId="1CBB7BEA" w14:textId="0C342ECE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9003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798" w:type="dxa"/>
            <w:vAlign w:val="center"/>
          </w:tcPr>
          <w:p w14:paraId="5F8D78CD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24 %</w:t>
            </w:r>
          </w:p>
        </w:tc>
        <w:tc>
          <w:tcPr>
            <w:tcW w:w="1895" w:type="dxa"/>
            <w:vAlign w:val="center"/>
          </w:tcPr>
          <w:p w14:paraId="51604489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7(6)</w:t>
            </w:r>
          </w:p>
        </w:tc>
        <w:tc>
          <w:tcPr>
            <w:tcW w:w="1676" w:type="dxa"/>
            <w:vAlign w:val="center"/>
          </w:tcPr>
          <w:p w14:paraId="75322378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57" w:type="dxa"/>
            <w:vAlign w:val="center"/>
          </w:tcPr>
          <w:p w14:paraId="1F879B6C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/32</w:t>
            </w:r>
          </w:p>
        </w:tc>
      </w:tr>
      <w:tr w:rsidR="00ED707E" w:rsidRPr="00ED707E" w14:paraId="3801F2B9" w14:textId="77777777" w:rsidTr="00AA58DA">
        <w:trPr>
          <w:trHeight w:val="432"/>
          <w:jc w:val="center"/>
        </w:trPr>
        <w:tc>
          <w:tcPr>
            <w:tcW w:w="1276" w:type="dxa"/>
            <w:vAlign w:val="center"/>
          </w:tcPr>
          <w:p w14:paraId="42C65D08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1931" w:type="dxa"/>
            <w:vAlign w:val="center"/>
          </w:tcPr>
          <w:p w14:paraId="2DBC07BD" w14:textId="77777777" w:rsid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(12 – 16)/</w:t>
            </w:r>
          </w:p>
          <w:p w14:paraId="4EEBC436" w14:textId="5F8C8AF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9003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798" w:type="dxa"/>
            <w:vAlign w:val="center"/>
          </w:tcPr>
          <w:p w14:paraId="45D33052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11 %</w:t>
            </w:r>
          </w:p>
        </w:tc>
        <w:tc>
          <w:tcPr>
            <w:tcW w:w="1895" w:type="dxa"/>
            <w:vAlign w:val="center"/>
          </w:tcPr>
          <w:p w14:paraId="51F1986C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12(11)</w:t>
            </w:r>
          </w:p>
        </w:tc>
        <w:tc>
          <w:tcPr>
            <w:tcW w:w="1676" w:type="dxa"/>
            <w:vAlign w:val="center"/>
          </w:tcPr>
          <w:p w14:paraId="3C7150E2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57" w:type="dxa"/>
            <w:vAlign w:val="center"/>
          </w:tcPr>
          <w:p w14:paraId="6238CC49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/28</w:t>
            </w:r>
          </w:p>
        </w:tc>
      </w:tr>
      <w:tr w:rsidR="00ED707E" w:rsidRPr="00ED707E" w14:paraId="496E0C85" w14:textId="77777777" w:rsidTr="00AA58DA">
        <w:trPr>
          <w:trHeight w:val="648"/>
          <w:jc w:val="center"/>
        </w:trPr>
        <w:tc>
          <w:tcPr>
            <w:tcW w:w="1276" w:type="dxa"/>
            <w:vAlign w:val="center"/>
          </w:tcPr>
          <w:p w14:paraId="746A9711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E</w:t>
            </w:r>
          </w:p>
        </w:tc>
        <w:tc>
          <w:tcPr>
            <w:tcW w:w="2729" w:type="dxa"/>
            <w:gridSpan w:val="2"/>
            <w:vAlign w:val="center"/>
          </w:tcPr>
          <w:p w14:paraId="06081698" w14:textId="77777777" w:rsid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(TOL – 16)/</w:t>
            </w:r>
          </w:p>
          <w:p w14:paraId="7CBB33C3" w14:textId="2181A79E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9003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1895" w:type="dxa"/>
            <w:vAlign w:val="center"/>
          </w:tcPr>
          <w:p w14:paraId="6F9F8A9A" w14:textId="77777777" w:rsidR="00ED707E" w:rsidRPr="000816AE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</w:pPr>
            <w:r w:rsidRPr="000816AE"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  <w:t>TOL</w:t>
            </w:r>
          </w:p>
        </w:tc>
        <w:tc>
          <w:tcPr>
            <w:tcW w:w="1676" w:type="dxa"/>
            <w:vAlign w:val="center"/>
          </w:tcPr>
          <w:p w14:paraId="56953B77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57" w:type="dxa"/>
            <w:vAlign w:val="center"/>
          </w:tcPr>
          <w:p w14:paraId="36173872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/44 – (–7 – </w:t>
            </w:r>
            <w:r w:rsidRPr="004C6DB3">
              <w:rPr>
                <w:rFonts w:ascii="Arial" w:eastAsia="Arial" w:hAnsi="Arial" w:cs="Arial"/>
                <w:bCs/>
                <w:i/>
                <w:iCs/>
                <w:color w:val="231F20"/>
                <w:lang w:eastAsia="en-US"/>
              </w:rPr>
              <w:t>TOL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)/</w:t>
            </w:r>
          </w:p>
          <w:p w14:paraId="33DD3CB0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(–7 – 2) · (44 – 37)</w:t>
            </w:r>
          </w:p>
        </w:tc>
      </w:tr>
      <w:tr w:rsidR="00ED707E" w:rsidRPr="00ED707E" w14:paraId="15F4B687" w14:textId="77777777" w:rsidTr="00AA58DA">
        <w:trPr>
          <w:trHeight w:val="432"/>
          <w:jc w:val="center"/>
        </w:trPr>
        <w:tc>
          <w:tcPr>
            <w:tcW w:w="1276" w:type="dxa"/>
            <w:vAlign w:val="center"/>
          </w:tcPr>
          <w:p w14:paraId="1DE32954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F</w:t>
            </w:r>
          </w:p>
        </w:tc>
        <w:tc>
          <w:tcPr>
            <w:tcW w:w="2729" w:type="dxa"/>
            <w:gridSpan w:val="2"/>
            <w:vAlign w:val="center"/>
          </w:tcPr>
          <w:p w14:paraId="585F661D" w14:textId="77777777" w:rsidR="004C6DB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9003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bivalen</w:t>
            </w:r>
            <w:r w:rsidRPr="00D90033">
              <w:rPr>
                <w:rFonts w:ascii="Arial" w:eastAsia="Arial" w:hAnsi="Arial" w:cs="Arial"/>
                <w:bCs/>
                <w:color w:val="231F20"/>
                <w:vertAlign w:val="subscript"/>
                <w:lang w:eastAsia="en-US"/>
              </w:rPr>
              <w:t>t</w:t>
            </w:r>
            <w:proofErr w:type="spellEnd"/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– 16)/</w:t>
            </w:r>
          </w:p>
          <w:p w14:paraId="2EB53B48" w14:textId="7F576F8D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9003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1895" w:type="dxa"/>
            <w:vAlign w:val="center"/>
          </w:tcPr>
          <w:p w14:paraId="79B002BC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proofErr w:type="spellStart"/>
            <w:r w:rsidRPr="00D90033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D9003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bivalent</w:t>
            </w:r>
            <w:proofErr w:type="spellEnd"/>
          </w:p>
        </w:tc>
        <w:tc>
          <w:tcPr>
            <w:tcW w:w="1676" w:type="dxa"/>
            <w:vAlign w:val="center"/>
          </w:tcPr>
          <w:p w14:paraId="7065CE5F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2257" w:type="dxa"/>
            <w:vAlign w:val="center"/>
          </w:tcPr>
          <w:p w14:paraId="0CAAF7E5" w14:textId="77777777" w:rsidR="00ED707E" w:rsidRPr="00D90033" w:rsidRDefault="00ED707E" w:rsidP="004C6DB3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  <w:r w:rsidRPr="00D90033">
              <w:rPr>
                <w:rFonts w:ascii="Arial" w:eastAsia="Arial" w:hAnsi="Arial" w:cs="Arial"/>
                <w:bCs/>
                <w:color w:val="231F20"/>
                <w:lang w:eastAsia="en-US"/>
              </w:rPr>
              <w:t>/</w:t>
            </w:r>
            <w:r w:rsidRPr="004C6DB3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</w:p>
        </w:tc>
      </w:tr>
      <w:tr w:rsidR="00ED707E" w:rsidRPr="00ED707E" w14:paraId="65455933" w14:textId="77777777" w:rsidTr="00AA58DA">
        <w:trPr>
          <w:trHeight w:val="1363"/>
          <w:jc w:val="center"/>
        </w:trPr>
        <w:tc>
          <w:tcPr>
            <w:tcW w:w="9833" w:type="dxa"/>
            <w:gridSpan w:val="6"/>
          </w:tcPr>
          <w:p w14:paraId="680B2492" w14:textId="66586DA6" w:rsidR="00ED707E" w:rsidRPr="00D90033" w:rsidRDefault="00ED707E" w:rsidP="004C6DB3">
            <w:pPr>
              <w:widowControl w:val="0"/>
              <w:numPr>
                <w:ilvl w:val="0"/>
                <w:numId w:val="36"/>
              </w:numPr>
              <w:tabs>
                <w:tab w:val="left" w:pos="255"/>
              </w:tabs>
              <w:autoSpaceDE w:val="0"/>
              <w:autoSpaceDN w:val="0"/>
              <w:ind w:left="0" w:right="-2" w:firstLine="0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При расходе воды, определенном при испытаниях в стандартных условиях функционирования при высоких температурах применения, согласно</w:t>
            </w:r>
            <w:r w:rsidR="005A6D6D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r w:rsidR="005A6D6D" w:rsidRPr="005A6D6D">
              <w:rPr>
                <w:rFonts w:ascii="Arial" w:eastAsia="Arial" w:hAnsi="Arial" w:cs="Arial"/>
                <w:bCs/>
                <w:iCs/>
                <w:color w:val="231F20"/>
                <w:sz w:val="20"/>
                <w:szCs w:val="20"/>
                <w:lang w:eastAsia="en-US"/>
              </w:rPr>
              <w:t>ГОСТ EN 12309-3</w:t>
            </w:r>
            <w:r w:rsidRPr="00D90033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  <w:t xml:space="preserve"> </w:t>
            </w:r>
            <w:r w:rsidRPr="00D9003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0E86D27A" w14:textId="39E56DF7" w:rsidR="00ED707E" w:rsidRPr="00D90033" w:rsidRDefault="00ED707E" w:rsidP="004C6DB3">
            <w:pPr>
              <w:widowControl w:val="0"/>
              <w:numPr>
                <w:ilvl w:val="0"/>
                <w:numId w:val="36"/>
              </w:numPr>
              <w:tabs>
                <w:tab w:val="left" w:pos="255"/>
              </w:tabs>
              <w:autoSpaceDE w:val="0"/>
              <w:autoSpaceDN w:val="0"/>
              <w:ind w:left="0" w:right="-2" w:firstLine="0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9003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Pr="00D9003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бивалентной</w:t>
            </w:r>
            <w:proofErr w:type="spellEnd"/>
            <w:r w:rsidRPr="00D9003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r w:rsidR="00D90033" w:rsidRPr="00D9003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температуре</w:t>
            </w:r>
          </w:p>
        </w:tc>
      </w:tr>
    </w:tbl>
    <w:p w14:paraId="4BAEDAAE" w14:textId="77777777" w:rsidR="008B710D" w:rsidRPr="00ED707E" w:rsidRDefault="008B710D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64581E03" w14:textId="7AE7E77D" w:rsidR="00D90033" w:rsidRPr="00D90033" w:rsidRDefault="00D90033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D90033">
        <w:rPr>
          <w:rFonts w:ascii="Arial" w:eastAsia="Arial" w:hAnsi="Arial" w:cs="Arial"/>
          <w:b/>
          <w:bCs/>
          <w:color w:val="231F20"/>
          <w:lang w:eastAsia="en-US"/>
        </w:rPr>
        <w:t>5.2.2.4</w:t>
      </w:r>
      <w:r w:rsidR="004C6DB3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D90033">
        <w:rPr>
          <w:rFonts w:ascii="Arial" w:eastAsia="Arial" w:hAnsi="Arial" w:cs="Arial"/>
          <w:b/>
          <w:bCs/>
          <w:color w:val="231F20"/>
          <w:lang w:eastAsia="en-US"/>
        </w:rPr>
        <w:t>Применение при очень высоких температурах</w:t>
      </w:r>
    </w:p>
    <w:p w14:paraId="7F7FFA53" w14:textId="77777777" w:rsidR="002F04BE" w:rsidRDefault="002F04BE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 Unicode MS" w:hAnsi="Arial" w:cs="Arial"/>
          <w:bCs/>
          <w:spacing w:val="20"/>
        </w:rPr>
      </w:pPr>
    </w:p>
    <w:p w14:paraId="664BE209" w14:textId="30531CAE" w:rsidR="008B710D" w:rsidRPr="00ED707E" w:rsidRDefault="00CE62A6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D90033">
        <w:rPr>
          <w:rFonts w:ascii="Arial" w:eastAsia="Arial" w:hAnsi="Arial" w:cs="Arial"/>
          <w:bCs/>
          <w:color w:val="231F20"/>
          <w:lang w:eastAsia="en-US"/>
        </w:rPr>
        <w:t xml:space="preserve">14 </w:t>
      </w:r>
      <w:r w:rsidR="00A34BA9">
        <w:rPr>
          <w:rFonts w:ascii="Arial" w:eastAsia="Arial Unicode MS" w:hAnsi="Arial" w:cs="Arial"/>
          <w:bCs/>
        </w:rPr>
        <w:t xml:space="preserve">– </w:t>
      </w:r>
      <w:r w:rsidR="00D90033" w:rsidRPr="00D90033">
        <w:rPr>
          <w:rFonts w:ascii="Arial" w:eastAsia="Arial" w:hAnsi="Arial" w:cs="Arial"/>
          <w:bCs/>
          <w:color w:val="231F20"/>
          <w:lang w:eastAsia="en-US"/>
        </w:rPr>
        <w:t>Условия частичной нагрузки для расчета справочных сезонных характеристик приборов типа</w:t>
      </w:r>
      <w:r w:rsidR="00D90033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D90033" w:rsidRPr="00D90033">
        <w:rPr>
          <w:rFonts w:ascii="Arial" w:eastAsia="Arial" w:hAnsi="Arial" w:cs="Arial"/>
          <w:bCs/>
          <w:color w:val="231F20"/>
          <w:lang w:eastAsia="en-US"/>
        </w:rPr>
        <w:t xml:space="preserve">«воздух </w:t>
      </w:r>
      <w:r w:rsidR="00A34BA9">
        <w:rPr>
          <w:rFonts w:ascii="Arial" w:eastAsia="Arial Unicode MS" w:hAnsi="Arial" w:cs="Arial"/>
          <w:bCs/>
        </w:rPr>
        <w:t xml:space="preserve">– </w:t>
      </w:r>
      <w:r w:rsidR="00D90033" w:rsidRPr="00D90033">
        <w:rPr>
          <w:rFonts w:ascii="Arial" w:eastAsia="Arial" w:hAnsi="Arial" w:cs="Arial"/>
          <w:bCs/>
          <w:color w:val="231F20"/>
          <w:lang w:eastAsia="en-US"/>
        </w:rPr>
        <w:t>вода» в режиме обогрева при очень высоких температурах примене</w:t>
      </w:r>
      <w:r w:rsidR="00D90033">
        <w:rPr>
          <w:rFonts w:ascii="Arial" w:eastAsia="Arial" w:hAnsi="Arial" w:cs="Arial"/>
          <w:bCs/>
          <w:color w:val="231F20"/>
          <w:lang w:eastAsia="en-US"/>
        </w:rPr>
        <w:t xml:space="preserve">ния для </w:t>
      </w:r>
      <w:proofErr w:type="spellStart"/>
      <w:r w:rsidR="00D90033">
        <w:rPr>
          <w:rFonts w:ascii="Arial" w:eastAsia="Arial" w:hAnsi="Arial" w:cs="Arial"/>
          <w:bCs/>
          <w:color w:val="231F20"/>
          <w:lang w:eastAsia="en-US"/>
        </w:rPr>
        <w:t>cреднего</w:t>
      </w:r>
      <w:proofErr w:type="spellEnd"/>
      <w:r w:rsidR="00D90033">
        <w:rPr>
          <w:rFonts w:ascii="Arial" w:eastAsia="Arial" w:hAnsi="Arial" w:cs="Arial"/>
          <w:bCs/>
          <w:color w:val="231F20"/>
          <w:lang w:eastAsia="en-US"/>
        </w:rPr>
        <w:t xml:space="preserve"> базисного ото</w:t>
      </w:r>
      <w:r w:rsidR="00D90033" w:rsidRPr="00D90033">
        <w:rPr>
          <w:rFonts w:ascii="Arial" w:eastAsia="Arial" w:hAnsi="Arial" w:cs="Arial"/>
          <w:bCs/>
          <w:color w:val="231F20"/>
          <w:lang w:eastAsia="en-US"/>
        </w:rPr>
        <w:t>пительного периода</w:t>
      </w:r>
    </w:p>
    <w:tbl>
      <w:tblPr>
        <w:tblW w:w="9799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2268"/>
        <w:gridCol w:w="850"/>
        <w:gridCol w:w="1985"/>
        <w:gridCol w:w="1701"/>
        <w:gridCol w:w="1701"/>
      </w:tblGrid>
      <w:tr w:rsidR="00D90033" w:rsidRPr="00A34BA9" w14:paraId="21475AEA" w14:textId="77777777" w:rsidTr="00AA58DA">
        <w:trPr>
          <w:trHeight w:val="283"/>
          <w:jc w:val="center"/>
        </w:trPr>
        <w:tc>
          <w:tcPr>
            <w:tcW w:w="4412" w:type="dxa"/>
            <w:gridSpan w:val="3"/>
            <w:vAlign w:val="center"/>
          </w:tcPr>
          <w:p w14:paraId="3B88C24A" w14:textId="77777777" w:rsidR="00D90033" w:rsidRPr="00A34BA9" w:rsidRDefault="00D90033" w:rsidP="00A34B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Средний базисный отопительный период</w:t>
            </w:r>
          </w:p>
        </w:tc>
        <w:tc>
          <w:tcPr>
            <w:tcW w:w="1985" w:type="dxa"/>
            <w:vAlign w:val="center"/>
          </w:tcPr>
          <w:p w14:paraId="08926B53" w14:textId="77777777" w:rsidR="00D90033" w:rsidRPr="00A34BA9" w:rsidRDefault="00D90033" w:rsidP="00A34B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Наружный теплообменник</w:t>
            </w:r>
          </w:p>
        </w:tc>
        <w:tc>
          <w:tcPr>
            <w:tcW w:w="3402" w:type="dxa"/>
            <w:gridSpan w:val="2"/>
            <w:vAlign w:val="center"/>
          </w:tcPr>
          <w:p w14:paraId="58CF3C40" w14:textId="77777777" w:rsidR="00D90033" w:rsidRPr="00A34BA9" w:rsidRDefault="00D90033" w:rsidP="00A34B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Внутренний теплообменник</w:t>
            </w:r>
          </w:p>
        </w:tc>
      </w:tr>
      <w:tr w:rsidR="00D90033" w:rsidRPr="00A34BA9" w14:paraId="5DCFDB6C" w14:textId="77777777" w:rsidTr="00AA58DA">
        <w:trPr>
          <w:trHeight w:val="413"/>
          <w:jc w:val="center"/>
        </w:trPr>
        <w:tc>
          <w:tcPr>
            <w:tcW w:w="1294" w:type="dxa"/>
            <w:vMerge w:val="restart"/>
            <w:tcBorders>
              <w:bottom w:val="double" w:sz="1" w:space="0" w:color="231F20"/>
            </w:tcBorders>
            <w:vAlign w:val="center"/>
          </w:tcPr>
          <w:p w14:paraId="077F1F6C" w14:textId="6F66094E" w:rsidR="00D90033" w:rsidRPr="00A34BA9" w:rsidRDefault="00D90033" w:rsidP="00A34B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Стан</w:t>
            </w:r>
            <w:r w:rsidR="00A34BA9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34BA9">
              <w:rPr>
                <w:rFonts w:ascii="Arial" w:hAnsi="Arial" w:cs="Arial"/>
                <w:sz w:val="20"/>
                <w:szCs w:val="20"/>
              </w:rPr>
              <w:t>дартное</w:t>
            </w:r>
            <w:proofErr w:type="spellEnd"/>
            <w:r w:rsidRPr="00A34BA9">
              <w:rPr>
                <w:rFonts w:ascii="Arial" w:hAnsi="Arial" w:cs="Arial"/>
                <w:sz w:val="20"/>
                <w:szCs w:val="20"/>
              </w:rPr>
              <w:t xml:space="preserve"> условие испытаний</w:t>
            </w:r>
          </w:p>
        </w:tc>
        <w:tc>
          <w:tcPr>
            <w:tcW w:w="3118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68CA6C0F" w14:textId="77777777" w:rsidR="00D90033" w:rsidRPr="00A34BA9" w:rsidRDefault="00D90033" w:rsidP="00A34B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1985" w:type="dxa"/>
            <w:vAlign w:val="center"/>
          </w:tcPr>
          <w:p w14:paraId="38A06CF7" w14:textId="77777777" w:rsidR="00D90033" w:rsidRPr="00A34BA9" w:rsidRDefault="00D90033" w:rsidP="00A34B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Наружный воздух</w:t>
            </w:r>
          </w:p>
        </w:tc>
        <w:tc>
          <w:tcPr>
            <w:tcW w:w="3402" w:type="dxa"/>
            <w:gridSpan w:val="2"/>
            <w:vAlign w:val="center"/>
          </w:tcPr>
          <w:p w14:paraId="7D8120AF" w14:textId="77777777" w:rsidR="00D90033" w:rsidRPr="00A34BA9" w:rsidRDefault="00D90033" w:rsidP="00A34B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Температура на входе/выходе, °C</w:t>
            </w:r>
          </w:p>
        </w:tc>
      </w:tr>
      <w:tr w:rsidR="00D90033" w:rsidRPr="00A34BA9" w14:paraId="4AA2C2FC" w14:textId="77777777" w:rsidTr="00AA58DA">
        <w:trPr>
          <w:trHeight w:val="583"/>
          <w:jc w:val="center"/>
        </w:trPr>
        <w:tc>
          <w:tcPr>
            <w:tcW w:w="1294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0A21B633" w14:textId="77777777" w:rsidR="00D90033" w:rsidRPr="00A34BA9" w:rsidRDefault="00D90033" w:rsidP="00A34B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4A576E96" w14:textId="77777777" w:rsidR="00D90033" w:rsidRPr="00A34BA9" w:rsidRDefault="00D90033" w:rsidP="00A34B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double" w:sz="1" w:space="0" w:color="231F20"/>
            </w:tcBorders>
            <w:vAlign w:val="center"/>
          </w:tcPr>
          <w:p w14:paraId="173A42D7" w14:textId="77777777" w:rsidR="00D90033" w:rsidRPr="00A34BA9" w:rsidRDefault="00D90033" w:rsidP="00A34B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Температура сухого/ влажного термометра, °C</w:t>
            </w:r>
          </w:p>
        </w:tc>
        <w:tc>
          <w:tcPr>
            <w:tcW w:w="1701" w:type="dxa"/>
            <w:tcBorders>
              <w:bottom w:val="double" w:sz="1" w:space="0" w:color="231F20"/>
            </w:tcBorders>
            <w:vAlign w:val="center"/>
          </w:tcPr>
          <w:p w14:paraId="3122FD7C" w14:textId="77777777" w:rsidR="00D90033" w:rsidRPr="00A34BA9" w:rsidRDefault="00D90033" w:rsidP="00A34B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Фиксированная на выходе</w:t>
            </w:r>
          </w:p>
        </w:tc>
        <w:tc>
          <w:tcPr>
            <w:tcW w:w="1701" w:type="dxa"/>
            <w:tcBorders>
              <w:bottom w:val="double" w:sz="1" w:space="0" w:color="231F20"/>
            </w:tcBorders>
            <w:vAlign w:val="center"/>
          </w:tcPr>
          <w:p w14:paraId="26634D8C" w14:textId="77777777" w:rsidR="00D90033" w:rsidRPr="00A34BA9" w:rsidRDefault="00D90033" w:rsidP="00A34B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Переменная на выходе</w:t>
            </w:r>
          </w:p>
        </w:tc>
      </w:tr>
      <w:tr w:rsidR="00D90033" w:rsidRPr="00FA2028" w14:paraId="50D0024A" w14:textId="77777777" w:rsidTr="00AA58DA">
        <w:trPr>
          <w:trHeight w:val="428"/>
          <w:jc w:val="center"/>
        </w:trPr>
        <w:tc>
          <w:tcPr>
            <w:tcW w:w="1294" w:type="dxa"/>
            <w:tcBorders>
              <w:top w:val="double" w:sz="1" w:space="0" w:color="231F20"/>
            </w:tcBorders>
            <w:vAlign w:val="center"/>
          </w:tcPr>
          <w:p w14:paraId="611F1031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268" w:type="dxa"/>
            <w:tcBorders>
              <w:top w:val="double" w:sz="1" w:space="0" w:color="231F20"/>
            </w:tcBorders>
            <w:vAlign w:val="center"/>
          </w:tcPr>
          <w:p w14:paraId="5849F9E5" w14:textId="77777777" w:rsidR="00A34BA9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(–7 – 16)/</w:t>
            </w:r>
          </w:p>
          <w:p w14:paraId="7FBD0F0C" w14:textId="44930C41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A2028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FA2028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FA2028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FA2028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850" w:type="dxa"/>
            <w:tcBorders>
              <w:top w:val="double" w:sz="1" w:space="0" w:color="231F20"/>
            </w:tcBorders>
            <w:vAlign w:val="center"/>
          </w:tcPr>
          <w:p w14:paraId="12F74B1B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88 %</w:t>
            </w:r>
          </w:p>
        </w:tc>
        <w:tc>
          <w:tcPr>
            <w:tcW w:w="1985" w:type="dxa"/>
            <w:tcBorders>
              <w:top w:val="double" w:sz="1" w:space="0" w:color="231F20"/>
            </w:tcBorders>
            <w:vAlign w:val="center"/>
          </w:tcPr>
          <w:p w14:paraId="3408F525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–7(–8)</w:t>
            </w:r>
          </w:p>
        </w:tc>
        <w:tc>
          <w:tcPr>
            <w:tcW w:w="1701" w:type="dxa"/>
            <w:tcBorders>
              <w:top w:val="double" w:sz="1" w:space="0" w:color="231F20"/>
            </w:tcBorders>
            <w:vAlign w:val="center"/>
          </w:tcPr>
          <w:p w14:paraId="56B157F8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FA2028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1701" w:type="dxa"/>
            <w:tcBorders>
              <w:top w:val="double" w:sz="1" w:space="0" w:color="231F20"/>
            </w:tcBorders>
            <w:vAlign w:val="center"/>
          </w:tcPr>
          <w:p w14:paraId="6C88A287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FA2028">
              <w:rPr>
                <w:rFonts w:ascii="Arial" w:hAnsi="Arial" w:cs="Arial"/>
                <w:sz w:val="24"/>
                <w:szCs w:val="24"/>
              </w:rPr>
              <w:t>/61</w:t>
            </w:r>
          </w:p>
        </w:tc>
      </w:tr>
      <w:tr w:rsidR="00D90033" w:rsidRPr="00FA2028" w14:paraId="6068D266" w14:textId="77777777" w:rsidTr="00AA58DA">
        <w:trPr>
          <w:trHeight w:val="438"/>
          <w:jc w:val="center"/>
        </w:trPr>
        <w:tc>
          <w:tcPr>
            <w:tcW w:w="1294" w:type="dxa"/>
            <w:vAlign w:val="center"/>
          </w:tcPr>
          <w:p w14:paraId="56F4A46D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2268" w:type="dxa"/>
            <w:vAlign w:val="center"/>
          </w:tcPr>
          <w:p w14:paraId="33D4E98D" w14:textId="77777777" w:rsidR="00A34BA9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(2 – 16)/</w:t>
            </w:r>
          </w:p>
          <w:p w14:paraId="0254D7BF" w14:textId="2904AFB1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A2028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FA2028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FA2028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FA2028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850" w:type="dxa"/>
            <w:vAlign w:val="center"/>
          </w:tcPr>
          <w:p w14:paraId="0BE56E51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54 %</w:t>
            </w:r>
          </w:p>
        </w:tc>
        <w:tc>
          <w:tcPr>
            <w:tcW w:w="1985" w:type="dxa"/>
            <w:vAlign w:val="center"/>
          </w:tcPr>
          <w:p w14:paraId="7BC5C82E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2(1)</w:t>
            </w:r>
          </w:p>
        </w:tc>
        <w:tc>
          <w:tcPr>
            <w:tcW w:w="1701" w:type="dxa"/>
            <w:vAlign w:val="center"/>
          </w:tcPr>
          <w:p w14:paraId="6D9D8ABA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FA2028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1701" w:type="dxa"/>
            <w:vAlign w:val="center"/>
          </w:tcPr>
          <w:p w14:paraId="4FE00691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FA2028">
              <w:rPr>
                <w:rFonts w:ascii="Arial" w:hAnsi="Arial" w:cs="Arial"/>
                <w:sz w:val="24"/>
                <w:szCs w:val="24"/>
              </w:rPr>
              <w:t>/49</w:t>
            </w:r>
          </w:p>
        </w:tc>
      </w:tr>
      <w:tr w:rsidR="00D90033" w:rsidRPr="00FA2028" w14:paraId="258FD1AD" w14:textId="77777777" w:rsidTr="00AA58DA">
        <w:trPr>
          <w:trHeight w:val="438"/>
          <w:jc w:val="center"/>
        </w:trPr>
        <w:tc>
          <w:tcPr>
            <w:tcW w:w="1294" w:type="dxa"/>
            <w:tcBorders>
              <w:bottom w:val="single" w:sz="4" w:space="0" w:color="231F20"/>
            </w:tcBorders>
            <w:vAlign w:val="center"/>
          </w:tcPr>
          <w:p w14:paraId="305C7836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2268" w:type="dxa"/>
            <w:tcBorders>
              <w:bottom w:val="single" w:sz="4" w:space="0" w:color="231F20"/>
            </w:tcBorders>
            <w:vAlign w:val="center"/>
          </w:tcPr>
          <w:p w14:paraId="38301623" w14:textId="77777777" w:rsidR="00A34BA9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(7 – 16)/</w:t>
            </w:r>
          </w:p>
          <w:p w14:paraId="667C6B55" w14:textId="0A108E4F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A2028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FA2028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FA2028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FA2028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850" w:type="dxa"/>
            <w:tcBorders>
              <w:bottom w:val="single" w:sz="4" w:space="0" w:color="231F20"/>
            </w:tcBorders>
            <w:vAlign w:val="center"/>
          </w:tcPr>
          <w:p w14:paraId="4E2E932A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35 %</w:t>
            </w:r>
          </w:p>
        </w:tc>
        <w:tc>
          <w:tcPr>
            <w:tcW w:w="1985" w:type="dxa"/>
            <w:tcBorders>
              <w:bottom w:val="single" w:sz="4" w:space="0" w:color="231F20"/>
            </w:tcBorders>
            <w:vAlign w:val="center"/>
          </w:tcPr>
          <w:p w14:paraId="6BD092B0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7(6)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  <w:vAlign w:val="center"/>
          </w:tcPr>
          <w:p w14:paraId="3B986160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FA2028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  <w:vAlign w:val="center"/>
          </w:tcPr>
          <w:p w14:paraId="5FDC6808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FA2028">
              <w:rPr>
                <w:rFonts w:ascii="Arial" w:hAnsi="Arial" w:cs="Arial"/>
                <w:sz w:val="24"/>
                <w:szCs w:val="24"/>
              </w:rPr>
              <w:t>/41</w:t>
            </w:r>
          </w:p>
        </w:tc>
      </w:tr>
      <w:tr w:rsidR="00D90033" w:rsidRPr="00FA2028" w14:paraId="4263C019" w14:textId="77777777" w:rsidTr="00AA58DA">
        <w:trPr>
          <w:trHeight w:val="70"/>
          <w:jc w:val="center"/>
        </w:trPr>
        <w:tc>
          <w:tcPr>
            <w:tcW w:w="1294" w:type="dxa"/>
            <w:tcBorders>
              <w:bottom w:val="nil"/>
            </w:tcBorders>
            <w:vAlign w:val="center"/>
          </w:tcPr>
          <w:p w14:paraId="196B9A5D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25169BDC" w14:textId="77777777" w:rsidR="00A34BA9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(12 – 16)/</w:t>
            </w:r>
          </w:p>
          <w:p w14:paraId="500DA452" w14:textId="27CE015A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A2028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FA2028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FA2028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FA2028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3665C305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15 %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78F75980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12(11)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443176AA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FA2028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38A238A4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FA2028">
              <w:rPr>
                <w:rFonts w:ascii="Arial" w:hAnsi="Arial" w:cs="Arial"/>
                <w:sz w:val="24"/>
                <w:szCs w:val="24"/>
              </w:rPr>
              <w:t>/32</w:t>
            </w:r>
          </w:p>
        </w:tc>
      </w:tr>
    </w:tbl>
    <w:p w14:paraId="0F762D32" w14:textId="64E09CFA" w:rsidR="00FA2028" w:rsidRPr="00DD22E7" w:rsidRDefault="00FA2028" w:rsidP="00FA2028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hAnsi="Arial" w:cs="Arial"/>
        </w:rPr>
      </w:pPr>
      <w:r>
        <w:rPr>
          <w:rFonts w:ascii="Arial" w:eastAsia="Arial" w:hAnsi="Arial" w:cs="Arial"/>
          <w:color w:val="231F20"/>
          <w:lang w:eastAsia="en-US"/>
        </w:rPr>
        <w:lastRenderedPageBreak/>
        <w:t xml:space="preserve">Окончание </w:t>
      </w:r>
      <w:r>
        <w:rPr>
          <w:rFonts w:ascii="Arial" w:hAnsi="Arial" w:cs="Arial"/>
        </w:rPr>
        <w:t>таблицы 14</w:t>
      </w:r>
    </w:p>
    <w:tbl>
      <w:tblPr>
        <w:tblW w:w="9938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835"/>
        <w:gridCol w:w="1843"/>
        <w:gridCol w:w="1701"/>
        <w:gridCol w:w="2283"/>
      </w:tblGrid>
      <w:tr w:rsidR="00FA2028" w:rsidRPr="00A34BA9" w14:paraId="1ADD360D" w14:textId="77777777" w:rsidTr="00AA58DA">
        <w:trPr>
          <w:trHeight w:val="283"/>
          <w:jc w:val="center"/>
        </w:trPr>
        <w:tc>
          <w:tcPr>
            <w:tcW w:w="4111" w:type="dxa"/>
            <w:gridSpan w:val="2"/>
            <w:vAlign w:val="center"/>
          </w:tcPr>
          <w:p w14:paraId="6A00D5AF" w14:textId="77777777" w:rsidR="00FA2028" w:rsidRPr="00A34BA9" w:rsidRDefault="00FA2028" w:rsidP="004066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Средний базисный отопительный период</w:t>
            </w:r>
          </w:p>
        </w:tc>
        <w:tc>
          <w:tcPr>
            <w:tcW w:w="1843" w:type="dxa"/>
            <w:vAlign w:val="center"/>
          </w:tcPr>
          <w:p w14:paraId="3D1284E6" w14:textId="77777777" w:rsidR="00FA2028" w:rsidRPr="00A34BA9" w:rsidRDefault="00FA2028" w:rsidP="004066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Наружный теплообменник</w:t>
            </w:r>
          </w:p>
        </w:tc>
        <w:tc>
          <w:tcPr>
            <w:tcW w:w="3984" w:type="dxa"/>
            <w:gridSpan w:val="2"/>
            <w:vAlign w:val="center"/>
          </w:tcPr>
          <w:p w14:paraId="0A813BBB" w14:textId="77777777" w:rsidR="00FA2028" w:rsidRPr="00A34BA9" w:rsidRDefault="00FA2028" w:rsidP="004066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Внутренний теплообменник</w:t>
            </w:r>
          </w:p>
        </w:tc>
      </w:tr>
      <w:tr w:rsidR="00FA2028" w:rsidRPr="00A34BA9" w14:paraId="3ED90B2F" w14:textId="77777777" w:rsidTr="00AA58DA">
        <w:trPr>
          <w:trHeight w:val="413"/>
          <w:jc w:val="center"/>
        </w:trPr>
        <w:tc>
          <w:tcPr>
            <w:tcW w:w="1276" w:type="dxa"/>
            <w:vMerge w:val="restart"/>
            <w:tcBorders>
              <w:bottom w:val="double" w:sz="1" w:space="0" w:color="231F20"/>
            </w:tcBorders>
            <w:vAlign w:val="center"/>
          </w:tcPr>
          <w:p w14:paraId="336F3E48" w14:textId="77777777" w:rsidR="00FA2028" w:rsidRPr="00A34BA9" w:rsidRDefault="00FA2028" w:rsidP="004066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Стан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34BA9">
              <w:rPr>
                <w:rFonts w:ascii="Arial" w:hAnsi="Arial" w:cs="Arial"/>
                <w:sz w:val="20"/>
                <w:szCs w:val="20"/>
              </w:rPr>
              <w:t>дартное</w:t>
            </w:r>
            <w:proofErr w:type="spellEnd"/>
            <w:r w:rsidRPr="00A34BA9">
              <w:rPr>
                <w:rFonts w:ascii="Arial" w:hAnsi="Arial" w:cs="Arial"/>
                <w:sz w:val="20"/>
                <w:szCs w:val="20"/>
              </w:rPr>
              <w:t xml:space="preserve"> условие испытаний</w:t>
            </w:r>
          </w:p>
        </w:tc>
        <w:tc>
          <w:tcPr>
            <w:tcW w:w="2835" w:type="dxa"/>
            <w:vMerge w:val="restart"/>
            <w:tcBorders>
              <w:bottom w:val="double" w:sz="1" w:space="0" w:color="231F20"/>
            </w:tcBorders>
            <w:vAlign w:val="center"/>
          </w:tcPr>
          <w:p w14:paraId="4DB5146A" w14:textId="77777777" w:rsidR="00FA2028" w:rsidRPr="00A34BA9" w:rsidRDefault="00FA2028" w:rsidP="004066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1843" w:type="dxa"/>
            <w:vAlign w:val="center"/>
          </w:tcPr>
          <w:p w14:paraId="36DD128E" w14:textId="77777777" w:rsidR="00FA2028" w:rsidRPr="00A34BA9" w:rsidRDefault="00FA2028" w:rsidP="004066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Наружный воздух</w:t>
            </w:r>
          </w:p>
        </w:tc>
        <w:tc>
          <w:tcPr>
            <w:tcW w:w="3984" w:type="dxa"/>
            <w:gridSpan w:val="2"/>
            <w:vAlign w:val="center"/>
          </w:tcPr>
          <w:p w14:paraId="5A1DA894" w14:textId="77777777" w:rsidR="00FA2028" w:rsidRPr="00A34BA9" w:rsidRDefault="00FA2028" w:rsidP="004066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Температура на входе/выходе, °C</w:t>
            </w:r>
          </w:p>
        </w:tc>
      </w:tr>
      <w:tr w:rsidR="00FA2028" w:rsidRPr="00A34BA9" w14:paraId="6D724C43" w14:textId="77777777" w:rsidTr="00AA58DA">
        <w:trPr>
          <w:trHeight w:val="583"/>
          <w:jc w:val="center"/>
        </w:trPr>
        <w:tc>
          <w:tcPr>
            <w:tcW w:w="1276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278EE69D" w14:textId="77777777" w:rsidR="00FA2028" w:rsidRPr="00A34BA9" w:rsidRDefault="00FA2028" w:rsidP="004066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3031D506" w14:textId="77777777" w:rsidR="00FA2028" w:rsidRPr="00A34BA9" w:rsidRDefault="00FA2028" w:rsidP="004066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double" w:sz="1" w:space="0" w:color="231F20"/>
            </w:tcBorders>
            <w:vAlign w:val="center"/>
          </w:tcPr>
          <w:p w14:paraId="02C625AB" w14:textId="77777777" w:rsidR="00FA2028" w:rsidRPr="00A34BA9" w:rsidRDefault="00FA2028" w:rsidP="004066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Температура сухого/ влажного термометра, °C</w:t>
            </w:r>
          </w:p>
        </w:tc>
        <w:tc>
          <w:tcPr>
            <w:tcW w:w="1701" w:type="dxa"/>
            <w:tcBorders>
              <w:bottom w:val="double" w:sz="1" w:space="0" w:color="231F20"/>
            </w:tcBorders>
            <w:vAlign w:val="center"/>
          </w:tcPr>
          <w:p w14:paraId="069FC679" w14:textId="77777777" w:rsidR="00FA2028" w:rsidRPr="00A34BA9" w:rsidRDefault="00FA2028" w:rsidP="004066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Фиксированная на выходе</w:t>
            </w:r>
          </w:p>
        </w:tc>
        <w:tc>
          <w:tcPr>
            <w:tcW w:w="2283" w:type="dxa"/>
            <w:tcBorders>
              <w:bottom w:val="double" w:sz="1" w:space="0" w:color="231F20"/>
            </w:tcBorders>
            <w:vAlign w:val="center"/>
          </w:tcPr>
          <w:p w14:paraId="3A8DD006" w14:textId="77777777" w:rsidR="00FA2028" w:rsidRPr="00A34BA9" w:rsidRDefault="00FA2028" w:rsidP="004066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34BA9">
              <w:rPr>
                <w:rFonts w:ascii="Arial" w:hAnsi="Arial" w:cs="Arial"/>
                <w:sz w:val="20"/>
                <w:szCs w:val="20"/>
              </w:rPr>
              <w:t>Переменная на выходе</w:t>
            </w:r>
          </w:p>
        </w:tc>
      </w:tr>
      <w:tr w:rsidR="00D90033" w:rsidRPr="00FA2028" w14:paraId="3338FC37" w14:textId="77777777" w:rsidTr="00AA58DA">
        <w:trPr>
          <w:trHeight w:val="70"/>
          <w:jc w:val="center"/>
        </w:trPr>
        <w:tc>
          <w:tcPr>
            <w:tcW w:w="1276" w:type="dxa"/>
            <w:vAlign w:val="center"/>
          </w:tcPr>
          <w:p w14:paraId="6B382EA5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2835" w:type="dxa"/>
            <w:vAlign w:val="center"/>
          </w:tcPr>
          <w:p w14:paraId="50E6F321" w14:textId="77777777" w:rsidR="00AA58DA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(TOL – 16)/</w:t>
            </w:r>
          </w:p>
          <w:p w14:paraId="0C7ACCEF" w14:textId="34E50469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A2028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FA2028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FA2028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FA2028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1843" w:type="dxa"/>
            <w:vAlign w:val="center"/>
          </w:tcPr>
          <w:p w14:paraId="58145E9E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TOL</w:t>
            </w:r>
          </w:p>
        </w:tc>
        <w:tc>
          <w:tcPr>
            <w:tcW w:w="1701" w:type="dxa"/>
            <w:vAlign w:val="center"/>
          </w:tcPr>
          <w:p w14:paraId="396C5071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FA2028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2283" w:type="dxa"/>
            <w:vAlign w:val="center"/>
          </w:tcPr>
          <w:p w14:paraId="0B56CF14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FA2028">
              <w:rPr>
                <w:rFonts w:ascii="Arial" w:hAnsi="Arial" w:cs="Arial"/>
                <w:sz w:val="24"/>
                <w:szCs w:val="24"/>
              </w:rPr>
              <w:t>/61 – (–7 – TOL)/</w:t>
            </w:r>
          </w:p>
          <w:p w14:paraId="1C52E572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(–7 – 2) · (61 – 49)</w:t>
            </w:r>
          </w:p>
        </w:tc>
      </w:tr>
      <w:tr w:rsidR="00D90033" w:rsidRPr="00FA2028" w14:paraId="6263F44C" w14:textId="77777777" w:rsidTr="00AA58DA">
        <w:trPr>
          <w:trHeight w:val="438"/>
          <w:jc w:val="center"/>
        </w:trPr>
        <w:tc>
          <w:tcPr>
            <w:tcW w:w="1276" w:type="dxa"/>
            <w:vAlign w:val="center"/>
          </w:tcPr>
          <w:p w14:paraId="2C308D7E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F</w:t>
            </w:r>
          </w:p>
        </w:tc>
        <w:tc>
          <w:tcPr>
            <w:tcW w:w="2835" w:type="dxa"/>
            <w:vAlign w:val="center"/>
          </w:tcPr>
          <w:p w14:paraId="6ABA4714" w14:textId="77777777" w:rsidR="00AA58DA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A2028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FA2028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bivalent</w:t>
            </w:r>
            <w:proofErr w:type="spellEnd"/>
            <w:r w:rsidRPr="00FA2028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FA2028">
              <w:rPr>
                <w:rFonts w:ascii="Arial" w:hAnsi="Arial" w:cs="Arial"/>
                <w:sz w:val="24"/>
                <w:szCs w:val="24"/>
              </w:rPr>
              <w:t>– 16)/</w:t>
            </w:r>
          </w:p>
          <w:p w14:paraId="5DB0E780" w14:textId="470A21AA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A2028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FA2028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FA2028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FA2028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1843" w:type="dxa"/>
            <w:vAlign w:val="center"/>
          </w:tcPr>
          <w:p w14:paraId="66ADF356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FA2028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FA2028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bivalent</w:t>
            </w:r>
            <w:proofErr w:type="spellEnd"/>
          </w:p>
        </w:tc>
        <w:tc>
          <w:tcPr>
            <w:tcW w:w="1701" w:type="dxa"/>
            <w:vAlign w:val="center"/>
          </w:tcPr>
          <w:p w14:paraId="3A5D2247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FA2028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2283" w:type="dxa"/>
            <w:vAlign w:val="center"/>
          </w:tcPr>
          <w:p w14:paraId="21F8D72F" w14:textId="77777777" w:rsidR="00D90033" w:rsidRPr="00FA2028" w:rsidRDefault="00D90033" w:rsidP="00A34BA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FA2028">
              <w:rPr>
                <w:rFonts w:ascii="Arial" w:hAnsi="Arial" w:cs="Arial"/>
                <w:sz w:val="24"/>
                <w:szCs w:val="24"/>
              </w:rPr>
              <w:t>/</w:t>
            </w:r>
            <w:r w:rsidRPr="00FA2028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</w:p>
        </w:tc>
      </w:tr>
      <w:tr w:rsidR="00D90033" w:rsidRPr="00D90033" w14:paraId="48B97BBE" w14:textId="77777777" w:rsidTr="00AA58DA">
        <w:trPr>
          <w:trHeight w:val="1375"/>
          <w:jc w:val="center"/>
        </w:trPr>
        <w:tc>
          <w:tcPr>
            <w:tcW w:w="9938" w:type="dxa"/>
            <w:gridSpan w:val="5"/>
          </w:tcPr>
          <w:p w14:paraId="2F9FF9BA" w14:textId="0336A732" w:rsidR="00D90033" w:rsidRPr="00D90033" w:rsidRDefault="00D90033" w:rsidP="00F44891">
            <w:pPr>
              <w:pStyle w:val="TableParagraph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0033">
              <w:rPr>
                <w:rFonts w:ascii="Arial" w:hAnsi="Arial" w:cs="Arial"/>
                <w:sz w:val="20"/>
                <w:szCs w:val="20"/>
              </w:rPr>
              <w:t>При расходе воды, определенном при испытаниях в стандартных условиях функционирования при очень высоких температурах применения, согласно</w:t>
            </w:r>
            <w:r w:rsidR="005A6D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6D6D" w:rsidRPr="00FA2028">
              <w:rPr>
                <w:rFonts w:ascii="Arial" w:hAnsi="Arial" w:cs="Arial"/>
                <w:iCs/>
                <w:sz w:val="20"/>
                <w:szCs w:val="20"/>
              </w:rPr>
              <w:t>ГОСТ EN 12309-3</w:t>
            </w:r>
            <w:r w:rsidRPr="00D9003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90033">
              <w:rPr>
                <w:rFonts w:ascii="Arial" w:hAnsi="Arial" w:cs="Arial"/>
                <w:sz w:val="20"/>
                <w:szCs w:val="20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273C208D" w14:textId="62B8D18C" w:rsidR="00D90033" w:rsidRPr="00D90033" w:rsidRDefault="00D90033" w:rsidP="00F44891">
            <w:pPr>
              <w:pStyle w:val="TableParagraph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  <w:r w:rsidRPr="00D90033">
              <w:rPr>
                <w:rFonts w:ascii="Arial" w:hAnsi="Arial" w:cs="Arial"/>
                <w:sz w:val="20"/>
                <w:szCs w:val="20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Pr="00D90033">
              <w:rPr>
                <w:rFonts w:ascii="Arial" w:hAnsi="Arial" w:cs="Arial"/>
                <w:sz w:val="20"/>
                <w:szCs w:val="20"/>
              </w:rPr>
              <w:t>бивалентной</w:t>
            </w:r>
            <w:proofErr w:type="spellEnd"/>
            <w:r w:rsidRPr="00D90033">
              <w:rPr>
                <w:rFonts w:ascii="Arial" w:hAnsi="Arial" w:cs="Arial"/>
                <w:sz w:val="20"/>
                <w:szCs w:val="20"/>
              </w:rPr>
              <w:t xml:space="preserve"> температуре</w:t>
            </w:r>
            <w:r w:rsidR="00FA20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6E70C34" w14:textId="77777777" w:rsidR="008B710D" w:rsidRPr="004C6DB3" w:rsidRDefault="008B710D" w:rsidP="004C6DB3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63A1620C" w14:textId="3356BC34" w:rsidR="008B710D" w:rsidRPr="00204CEC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204CEC">
        <w:rPr>
          <w:rFonts w:ascii="Arial" w:eastAsia="Arial" w:hAnsi="Arial" w:cs="Arial"/>
          <w:bCs/>
          <w:color w:val="231F20"/>
          <w:lang w:eastAsia="en-US"/>
        </w:rPr>
        <w:t xml:space="preserve">15 </w:t>
      </w:r>
      <w:r w:rsidR="00FA2028">
        <w:rPr>
          <w:rFonts w:ascii="Arial" w:eastAsia="Arial Unicode MS" w:hAnsi="Arial" w:cs="Arial"/>
          <w:bCs/>
        </w:rPr>
        <w:t xml:space="preserve">– </w:t>
      </w:r>
      <w:r w:rsidR="00204CEC" w:rsidRPr="00204CEC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204CE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204CEC" w:rsidRPr="00204CEC">
        <w:rPr>
          <w:rFonts w:ascii="Arial" w:eastAsia="Arial" w:hAnsi="Arial" w:cs="Arial"/>
          <w:bCs/>
          <w:color w:val="231F20"/>
          <w:lang w:eastAsia="en-US"/>
        </w:rPr>
        <w:t>приборов типа</w:t>
      </w:r>
      <w:r w:rsidR="00204CEC">
        <w:rPr>
          <w:rFonts w:ascii="Arial" w:eastAsia="Arial" w:hAnsi="Arial" w:cs="Arial"/>
          <w:bCs/>
          <w:color w:val="231F20"/>
          <w:lang w:eastAsia="en-US"/>
        </w:rPr>
        <w:t xml:space="preserve"> «воздух </w:t>
      </w:r>
      <w:r w:rsidR="00FA2028">
        <w:rPr>
          <w:rFonts w:ascii="Arial" w:eastAsia="Arial Unicode MS" w:hAnsi="Arial" w:cs="Arial"/>
          <w:bCs/>
        </w:rPr>
        <w:t xml:space="preserve">– </w:t>
      </w:r>
      <w:r w:rsidR="00204CEC" w:rsidRPr="00204CEC">
        <w:rPr>
          <w:rFonts w:ascii="Arial" w:eastAsia="Arial" w:hAnsi="Arial" w:cs="Arial"/>
          <w:bCs/>
          <w:color w:val="231F20"/>
          <w:lang w:eastAsia="en-US"/>
        </w:rPr>
        <w:t>вода» в режиме обогрева при очень высоких температурах применения для теплого базисного отопительного периода</w:t>
      </w:r>
    </w:p>
    <w:tbl>
      <w:tblPr>
        <w:tblW w:w="9780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409"/>
        <w:gridCol w:w="993"/>
        <w:gridCol w:w="1843"/>
        <w:gridCol w:w="1700"/>
        <w:gridCol w:w="1559"/>
      </w:tblGrid>
      <w:tr w:rsidR="00204CEC" w:rsidRPr="002F04BE" w14:paraId="351610FA" w14:textId="77777777" w:rsidTr="00AA58DA">
        <w:trPr>
          <w:trHeight w:val="603"/>
          <w:jc w:val="center"/>
        </w:trPr>
        <w:tc>
          <w:tcPr>
            <w:tcW w:w="4678" w:type="dxa"/>
            <w:gridSpan w:val="3"/>
            <w:vAlign w:val="center"/>
          </w:tcPr>
          <w:p w14:paraId="2820A80A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Теплый базисный отопительный период</w:t>
            </w:r>
          </w:p>
        </w:tc>
        <w:tc>
          <w:tcPr>
            <w:tcW w:w="1843" w:type="dxa"/>
            <w:vAlign w:val="center"/>
          </w:tcPr>
          <w:p w14:paraId="07DB4C0C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Наружный теплообменник</w:t>
            </w:r>
          </w:p>
        </w:tc>
        <w:tc>
          <w:tcPr>
            <w:tcW w:w="3259" w:type="dxa"/>
            <w:gridSpan w:val="2"/>
            <w:vAlign w:val="center"/>
          </w:tcPr>
          <w:p w14:paraId="5BA71D26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Внутренний теплообменник</w:t>
            </w:r>
          </w:p>
        </w:tc>
      </w:tr>
      <w:tr w:rsidR="00204CEC" w:rsidRPr="002F04BE" w14:paraId="7806ABB1" w14:textId="77777777" w:rsidTr="00AA58DA">
        <w:trPr>
          <w:trHeight w:val="413"/>
          <w:jc w:val="center"/>
        </w:trPr>
        <w:tc>
          <w:tcPr>
            <w:tcW w:w="1276" w:type="dxa"/>
            <w:vMerge w:val="restart"/>
            <w:tcBorders>
              <w:bottom w:val="double" w:sz="1" w:space="0" w:color="231F20"/>
            </w:tcBorders>
            <w:vAlign w:val="center"/>
          </w:tcPr>
          <w:p w14:paraId="597BC714" w14:textId="4DEB6D21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Стан</w:t>
            </w:r>
            <w:r w:rsid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-</w:t>
            </w:r>
            <w:proofErr w:type="spellStart"/>
            <w:r w:rsidRP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дартное</w:t>
            </w:r>
            <w:proofErr w:type="spellEnd"/>
            <w:r w:rsidRP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условие испытаний</w:t>
            </w:r>
          </w:p>
        </w:tc>
        <w:tc>
          <w:tcPr>
            <w:tcW w:w="3402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3E6BB5B3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1843" w:type="dxa"/>
            <w:vAlign w:val="center"/>
          </w:tcPr>
          <w:p w14:paraId="452670F0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Наружный воздух</w:t>
            </w:r>
          </w:p>
        </w:tc>
        <w:tc>
          <w:tcPr>
            <w:tcW w:w="3259" w:type="dxa"/>
            <w:gridSpan w:val="2"/>
            <w:vAlign w:val="center"/>
          </w:tcPr>
          <w:p w14:paraId="6EC78A04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на входе/выходе, °C</w:t>
            </w:r>
          </w:p>
        </w:tc>
      </w:tr>
      <w:tr w:rsidR="00204CEC" w:rsidRPr="002F04BE" w14:paraId="6A6557EF" w14:textId="77777777" w:rsidTr="00AA58DA">
        <w:trPr>
          <w:trHeight w:val="583"/>
          <w:jc w:val="center"/>
        </w:trPr>
        <w:tc>
          <w:tcPr>
            <w:tcW w:w="1276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32F5A967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157090E3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double" w:sz="1" w:space="0" w:color="231F20"/>
            </w:tcBorders>
            <w:vAlign w:val="center"/>
          </w:tcPr>
          <w:p w14:paraId="1A731E59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сухого/ влажного термометра, °C</w:t>
            </w:r>
          </w:p>
        </w:tc>
        <w:tc>
          <w:tcPr>
            <w:tcW w:w="1700" w:type="dxa"/>
            <w:tcBorders>
              <w:bottom w:val="double" w:sz="1" w:space="0" w:color="231F20"/>
            </w:tcBorders>
            <w:vAlign w:val="center"/>
          </w:tcPr>
          <w:p w14:paraId="4D5FF38E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Фиксированная на выходе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750F6367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Переменная на выходе</w:t>
            </w:r>
          </w:p>
        </w:tc>
      </w:tr>
      <w:tr w:rsidR="00204CEC" w:rsidRPr="002F04BE" w14:paraId="727FCC4B" w14:textId="77777777" w:rsidTr="00AA58DA">
        <w:trPr>
          <w:trHeight w:val="428"/>
          <w:jc w:val="center"/>
        </w:trPr>
        <w:tc>
          <w:tcPr>
            <w:tcW w:w="1276" w:type="dxa"/>
            <w:tcBorders>
              <w:top w:val="double" w:sz="1" w:space="0" w:color="231F20"/>
            </w:tcBorders>
            <w:vAlign w:val="center"/>
          </w:tcPr>
          <w:p w14:paraId="4CEB4CDB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A</w:t>
            </w:r>
          </w:p>
        </w:tc>
        <w:tc>
          <w:tcPr>
            <w:tcW w:w="3402" w:type="dxa"/>
            <w:gridSpan w:val="2"/>
            <w:tcBorders>
              <w:top w:val="double" w:sz="1" w:space="0" w:color="231F20"/>
            </w:tcBorders>
            <w:vAlign w:val="center"/>
          </w:tcPr>
          <w:p w14:paraId="79F05003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Неприменимо</w:t>
            </w:r>
          </w:p>
        </w:tc>
        <w:tc>
          <w:tcPr>
            <w:tcW w:w="1843" w:type="dxa"/>
            <w:tcBorders>
              <w:top w:val="double" w:sz="1" w:space="0" w:color="231F20"/>
            </w:tcBorders>
            <w:vAlign w:val="center"/>
          </w:tcPr>
          <w:p w14:paraId="133A76DB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–7(–8)</w:t>
            </w:r>
          </w:p>
        </w:tc>
        <w:tc>
          <w:tcPr>
            <w:tcW w:w="1700" w:type="dxa"/>
            <w:tcBorders>
              <w:top w:val="double" w:sz="1" w:space="0" w:color="231F20"/>
            </w:tcBorders>
            <w:vAlign w:val="center"/>
          </w:tcPr>
          <w:p w14:paraId="44EE7B76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0C0337C9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</w:tr>
      <w:tr w:rsidR="00204CEC" w:rsidRPr="002F04BE" w14:paraId="2BC09146" w14:textId="77777777" w:rsidTr="00AA58DA">
        <w:trPr>
          <w:trHeight w:val="438"/>
          <w:jc w:val="center"/>
        </w:trPr>
        <w:tc>
          <w:tcPr>
            <w:tcW w:w="1276" w:type="dxa"/>
            <w:vAlign w:val="center"/>
          </w:tcPr>
          <w:p w14:paraId="2BCD54E1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B</w:t>
            </w:r>
          </w:p>
        </w:tc>
        <w:tc>
          <w:tcPr>
            <w:tcW w:w="2409" w:type="dxa"/>
            <w:vAlign w:val="center"/>
          </w:tcPr>
          <w:p w14:paraId="4A4C7CC8" w14:textId="77777777" w:rsid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(2 – 16)/</w:t>
            </w:r>
          </w:p>
          <w:p w14:paraId="7F3E0A7C" w14:textId="152BBF09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3" w:type="dxa"/>
            <w:vAlign w:val="center"/>
          </w:tcPr>
          <w:p w14:paraId="0A253395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100 %</w:t>
            </w:r>
          </w:p>
        </w:tc>
        <w:tc>
          <w:tcPr>
            <w:tcW w:w="1843" w:type="dxa"/>
            <w:vAlign w:val="center"/>
          </w:tcPr>
          <w:p w14:paraId="50388A68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2(1)</w:t>
            </w:r>
          </w:p>
        </w:tc>
        <w:tc>
          <w:tcPr>
            <w:tcW w:w="1700" w:type="dxa"/>
            <w:vAlign w:val="center"/>
          </w:tcPr>
          <w:p w14:paraId="2422A93A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559" w:type="dxa"/>
            <w:vAlign w:val="center"/>
          </w:tcPr>
          <w:p w14:paraId="60C2C9B2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</w:tr>
      <w:tr w:rsidR="00204CEC" w:rsidRPr="002F04BE" w14:paraId="58FF7111" w14:textId="77777777" w:rsidTr="00AA58DA">
        <w:trPr>
          <w:trHeight w:val="438"/>
          <w:jc w:val="center"/>
        </w:trPr>
        <w:tc>
          <w:tcPr>
            <w:tcW w:w="1276" w:type="dxa"/>
            <w:vAlign w:val="center"/>
          </w:tcPr>
          <w:p w14:paraId="1591FB94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C</w:t>
            </w:r>
          </w:p>
        </w:tc>
        <w:tc>
          <w:tcPr>
            <w:tcW w:w="2409" w:type="dxa"/>
            <w:vAlign w:val="center"/>
          </w:tcPr>
          <w:p w14:paraId="28B545D1" w14:textId="77777777" w:rsid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(7 – 16)/</w:t>
            </w:r>
          </w:p>
          <w:p w14:paraId="1C6D2BBE" w14:textId="735BED8E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3" w:type="dxa"/>
            <w:vAlign w:val="center"/>
          </w:tcPr>
          <w:p w14:paraId="2333DCBC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64 %</w:t>
            </w:r>
          </w:p>
        </w:tc>
        <w:tc>
          <w:tcPr>
            <w:tcW w:w="1843" w:type="dxa"/>
            <w:vAlign w:val="center"/>
          </w:tcPr>
          <w:p w14:paraId="17A7E16E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7(6)</w:t>
            </w:r>
          </w:p>
        </w:tc>
        <w:tc>
          <w:tcPr>
            <w:tcW w:w="1700" w:type="dxa"/>
            <w:vAlign w:val="center"/>
          </w:tcPr>
          <w:p w14:paraId="1E7FF73B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559" w:type="dxa"/>
            <w:vAlign w:val="center"/>
          </w:tcPr>
          <w:p w14:paraId="2E3C43BD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/53</w:t>
            </w:r>
          </w:p>
        </w:tc>
      </w:tr>
      <w:tr w:rsidR="00204CEC" w:rsidRPr="002F04BE" w14:paraId="2602EC3B" w14:textId="77777777" w:rsidTr="00AA58DA">
        <w:trPr>
          <w:trHeight w:val="438"/>
          <w:jc w:val="center"/>
        </w:trPr>
        <w:tc>
          <w:tcPr>
            <w:tcW w:w="1276" w:type="dxa"/>
            <w:vAlign w:val="center"/>
          </w:tcPr>
          <w:p w14:paraId="5AA176FC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D</w:t>
            </w:r>
          </w:p>
        </w:tc>
        <w:tc>
          <w:tcPr>
            <w:tcW w:w="2409" w:type="dxa"/>
            <w:vAlign w:val="center"/>
          </w:tcPr>
          <w:p w14:paraId="4A66A4B5" w14:textId="77777777" w:rsid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(12 – 16)/</w:t>
            </w:r>
          </w:p>
          <w:p w14:paraId="7F5E8B44" w14:textId="4D4425B0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3" w:type="dxa"/>
            <w:vAlign w:val="center"/>
          </w:tcPr>
          <w:p w14:paraId="6911BB38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29 %</w:t>
            </w:r>
          </w:p>
        </w:tc>
        <w:tc>
          <w:tcPr>
            <w:tcW w:w="1843" w:type="dxa"/>
            <w:vAlign w:val="center"/>
          </w:tcPr>
          <w:p w14:paraId="68483593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12(11)</w:t>
            </w:r>
          </w:p>
        </w:tc>
        <w:tc>
          <w:tcPr>
            <w:tcW w:w="1700" w:type="dxa"/>
            <w:vAlign w:val="center"/>
          </w:tcPr>
          <w:p w14:paraId="353C2743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559" w:type="dxa"/>
            <w:vAlign w:val="center"/>
          </w:tcPr>
          <w:p w14:paraId="5FBB0D87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/39</w:t>
            </w:r>
          </w:p>
        </w:tc>
      </w:tr>
      <w:tr w:rsidR="00204CEC" w:rsidRPr="002F04BE" w14:paraId="6F9EC1DE" w14:textId="77777777" w:rsidTr="00AA58DA">
        <w:trPr>
          <w:trHeight w:val="438"/>
          <w:jc w:val="center"/>
        </w:trPr>
        <w:tc>
          <w:tcPr>
            <w:tcW w:w="1276" w:type="dxa"/>
            <w:vAlign w:val="center"/>
          </w:tcPr>
          <w:p w14:paraId="592D5465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F</w:t>
            </w:r>
          </w:p>
        </w:tc>
        <w:tc>
          <w:tcPr>
            <w:tcW w:w="3402" w:type="dxa"/>
            <w:gridSpan w:val="2"/>
            <w:vAlign w:val="center"/>
          </w:tcPr>
          <w:p w14:paraId="3B0B930A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bivalent</w:t>
            </w:r>
            <w:proofErr w:type="spellEnd"/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16)/(</w:t>
            </w:r>
            <w:proofErr w:type="spellStart"/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1843" w:type="dxa"/>
            <w:vAlign w:val="center"/>
          </w:tcPr>
          <w:p w14:paraId="4614B322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</w:pPr>
            <w:proofErr w:type="spellStart"/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2F04B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bivalent</w:t>
            </w:r>
            <w:proofErr w:type="spellEnd"/>
          </w:p>
        </w:tc>
        <w:tc>
          <w:tcPr>
            <w:tcW w:w="1700" w:type="dxa"/>
            <w:vAlign w:val="center"/>
          </w:tcPr>
          <w:p w14:paraId="23290AA7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559" w:type="dxa"/>
            <w:vAlign w:val="center"/>
          </w:tcPr>
          <w:p w14:paraId="788A6056" w14:textId="77777777" w:rsidR="00204CEC" w:rsidRPr="002F04BE" w:rsidRDefault="00204CEC" w:rsidP="002F04BE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</w:t>
            </w:r>
            <w:r w:rsidRPr="002F04BE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</w:p>
        </w:tc>
      </w:tr>
      <w:tr w:rsidR="00204CEC" w:rsidRPr="00204CEC" w14:paraId="133B3C39" w14:textId="77777777" w:rsidTr="00AA58DA">
        <w:trPr>
          <w:trHeight w:val="1137"/>
          <w:jc w:val="center"/>
        </w:trPr>
        <w:tc>
          <w:tcPr>
            <w:tcW w:w="9780" w:type="dxa"/>
            <w:gridSpan w:val="6"/>
          </w:tcPr>
          <w:p w14:paraId="388060F4" w14:textId="75147491" w:rsidR="00204CEC" w:rsidRPr="002F04BE" w:rsidRDefault="002F04BE" w:rsidP="002F04BE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</w:t>
            </w:r>
            <w:r w:rsidRPr="002F04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204CEC" w:rsidRPr="002F04BE">
              <w:rPr>
                <w:rFonts w:ascii="Arial" w:hAnsi="Arial" w:cs="Arial"/>
                <w:sz w:val="20"/>
                <w:szCs w:val="20"/>
              </w:rPr>
              <w:t xml:space="preserve">При расходе воды, определенном при испытаниях в стандартных условиях функционирования при очень высоких температурах применения, согласно </w:t>
            </w:r>
            <w:r w:rsidR="005A6D6D" w:rsidRPr="002F04BE">
              <w:rPr>
                <w:rFonts w:ascii="Arial" w:hAnsi="Arial" w:cs="Arial"/>
                <w:sz w:val="20"/>
                <w:szCs w:val="20"/>
              </w:rPr>
              <w:t>ГОСТ EN 12309-3</w:t>
            </w:r>
            <w:r w:rsidR="00204CEC" w:rsidRPr="002F04BE">
              <w:rPr>
                <w:rFonts w:ascii="Arial" w:hAnsi="Arial" w:cs="Arial"/>
                <w:sz w:val="20"/>
                <w:szCs w:val="20"/>
              </w:rPr>
              <w:t xml:space="preserve"> 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30143B7F" w14:textId="01FA2971" w:rsidR="00204CEC" w:rsidRPr="002F04BE" w:rsidRDefault="002F04BE" w:rsidP="002F04BE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b</w:t>
            </w:r>
            <w:r w:rsidRPr="002F04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204CEC" w:rsidRPr="002F04BE">
              <w:rPr>
                <w:rFonts w:ascii="Arial" w:hAnsi="Arial" w:cs="Arial"/>
                <w:sz w:val="20"/>
                <w:szCs w:val="20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204CEC" w:rsidRPr="002F04BE">
              <w:rPr>
                <w:rFonts w:ascii="Arial" w:hAnsi="Arial" w:cs="Arial"/>
                <w:sz w:val="20"/>
                <w:szCs w:val="20"/>
              </w:rPr>
              <w:t>бивалентной</w:t>
            </w:r>
            <w:proofErr w:type="spellEnd"/>
            <w:r w:rsidR="00204CEC" w:rsidRPr="002F04BE">
              <w:rPr>
                <w:rFonts w:ascii="Arial" w:hAnsi="Arial" w:cs="Arial"/>
                <w:sz w:val="20"/>
                <w:szCs w:val="20"/>
              </w:rPr>
              <w:t xml:space="preserve"> температуре.</w:t>
            </w:r>
          </w:p>
        </w:tc>
      </w:tr>
    </w:tbl>
    <w:p w14:paraId="413B5A6C" w14:textId="72C18E3B" w:rsidR="002F04BE" w:rsidRDefault="002F04BE" w:rsidP="002F04BE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067A68FF" w14:textId="77777777" w:rsidR="002F04BE" w:rsidRDefault="002F04BE">
      <w:pPr>
        <w:spacing w:after="200" w:line="276" w:lineRule="auto"/>
        <w:rPr>
          <w:rFonts w:ascii="Arial" w:eastAsia="Arial" w:hAnsi="Arial" w:cs="Arial"/>
          <w:bCs/>
          <w:color w:val="231F20"/>
          <w:sz w:val="22"/>
          <w:szCs w:val="22"/>
          <w:lang w:eastAsia="en-US"/>
        </w:rPr>
      </w:pPr>
      <w:r>
        <w:rPr>
          <w:rFonts w:ascii="Arial" w:eastAsia="Arial" w:hAnsi="Arial" w:cs="Arial"/>
          <w:bCs/>
          <w:color w:val="231F20"/>
        </w:rPr>
        <w:br w:type="page"/>
      </w:r>
    </w:p>
    <w:p w14:paraId="1D08C8F0" w14:textId="647DDD22" w:rsidR="008B710D" w:rsidRPr="00204CEC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lastRenderedPageBreak/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204CEC">
        <w:rPr>
          <w:rFonts w:ascii="Arial" w:eastAsia="Arial" w:hAnsi="Arial" w:cs="Arial"/>
          <w:bCs/>
          <w:color w:val="231F20"/>
          <w:lang w:eastAsia="en-US"/>
        </w:rPr>
        <w:t xml:space="preserve">16 </w:t>
      </w:r>
      <w:r w:rsidR="00FA2028">
        <w:rPr>
          <w:rFonts w:ascii="Arial" w:eastAsia="Arial Unicode MS" w:hAnsi="Arial" w:cs="Arial"/>
          <w:bCs/>
        </w:rPr>
        <w:t xml:space="preserve">– </w:t>
      </w:r>
      <w:r w:rsidR="00204CEC" w:rsidRPr="00204CEC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204CE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204CEC" w:rsidRPr="00204CEC">
        <w:rPr>
          <w:rFonts w:ascii="Arial" w:eastAsia="Arial" w:hAnsi="Arial" w:cs="Arial"/>
          <w:bCs/>
          <w:color w:val="231F20"/>
          <w:lang w:eastAsia="en-US"/>
        </w:rPr>
        <w:t>приборов типа</w:t>
      </w:r>
      <w:r w:rsidR="00204CE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204CEC" w:rsidRPr="00204CEC">
        <w:rPr>
          <w:rFonts w:ascii="Arial" w:eastAsia="Arial" w:hAnsi="Arial" w:cs="Arial"/>
          <w:bCs/>
          <w:color w:val="231F20"/>
          <w:lang w:eastAsia="en-US"/>
        </w:rPr>
        <w:t xml:space="preserve">«воздух </w:t>
      </w:r>
      <w:r w:rsidR="00FA2028">
        <w:rPr>
          <w:rFonts w:ascii="Arial" w:eastAsia="Arial Unicode MS" w:hAnsi="Arial" w:cs="Arial"/>
          <w:bCs/>
        </w:rPr>
        <w:t xml:space="preserve">– </w:t>
      </w:r>
      <w:r w:rsidR="00204CEC" w:rsidRPr="00204CEC">
        <w:rPr>
          <w:rFonts w:ascii="Arial" w:eastAsia="Arial" w:hAnsi="Arial" w:cs="Arial"/>
          <w:bCs/>
          <w:color w:val="231F20"/>
          <w:lang w:eastAsia="en-US"/>
        </w:rPr>
        <w:t>вода» в режиме обогрева при очень высоких температурах применения для холодного базисного отопительного периода</w:t>
      </w:r>
    </w:p>
    <w:tbl>
      <w:tblPr>
        <w:tblW w:w="963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1729"/>
        <w:gridCol w:w="993"/>
        <w:gridCol w:w="1842"/>
        <w:gridCol w:w="1490"/>
        <w:gridCol w:w="2335"/>
      </w:tblGrid>
      <w:tr w:rsidR="00ED2D13" w:rsidRPr="00BE533F" w14:paraId="23608542" w14:textId="77777777" w:rsidTr="006222CD">
        <w:trPr>
          <w:trHeight w:val="513"/>
          <w:jc w:val="center"/>
        </w:trPr>
        <w:tc>
          <w:tcPr>
            <w:tcW w:w="3969" w:type="dxa"/>
            <w:gridSpan w:val="3"/>
            <w:vAlign w:val="center"/>
          </w:tcPr>
          <w:p w14:paraId="65BB0A39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E533F">
              <w:rPr>
                <w:rFonts w:ascii="Arial" w:hAnsi="Arial" w:cs="Arial"/>
                <w:sz w:val="20"/>
                <w:szCs w:val="20"/>
              </w:rPr>
              <w:t>Холодный базисный отопительный период</w:t>
            </w:r>
          </w:p>
        </w:tc>
        <w:tc>
          <w:tcPr>
            <w:tcW w:w="1842" w:type="dxa"/>
            <w:vAlign w:val="center"/>
          </w:tcPr>
          <w:p w14:paraId="538409D8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E533F">
              <w:rPr>
                <w:rFonts w:ascii="Arial" w:hAnsi="Arial" w:cs="Arial"/>
                <w:sz w:val="20"/>
                <w:szCs w:val="20"/>
              </w:rPr>
              <w:t>Наружный теплообменник</w:t>
            </w:r>
          </w:p>
        </w:tc>
        <w:tc>
          <w:tcPr>
            <w:tcW w:w="3825" w:type="dxa"/>
            <w:gridSpan w:val="2"/>
            <w:vAlign w:val="center"/>
          </w:tcPr>
          <w:p w14:paraId="73E13FFB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E533F">
              <w:rPr>
                <w:rFonts w:ascii="Arial" w:hAnsi="Arial" w:cs="Arial"/>
                <w:sz w:val="20"/>
                <w:szCs w:val="20"/>
              </w:rPr>
              <w:t>Внутренний теплообменник</w:t>
            </w:r>
          </w:p>
        </w:tc>
      </w:tr>
      <w:tr w:rsidR="00ED2D13" w:rsidRPr="00BE533F" w14:paraId="6043CBF4" w14:textId="77777777" w:rsidTr="006222CD">
        <w:trPr>
          <w:trHeight w:val="323"/>
          <w:jc w:val="center"/>
        </w:trPr>
        <w:tc>
          <w:tcPr>
            <w:tcW w:w="1247" w:type="dxa"/>
            <w:vMerge w:val="restart"/>
            <w:tcBorders>
              <w:bottom w:val="double" w:sz="1" w:space="0" w:color="231F20"/>
            </w:tcBorders>
            <w:vAlign w:val="center"/>
          </w:tcPr>
          <w:p w14:paraId="48E4FF3B" w14:textId="43F3948A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E533F">
              <w:rPr>
                <w:rFonts w:ascii="Arial" w:hAnsi="Arial" w:cs="Arial"/>
                <w:sz w:val="20"/>
                <w:szCs w:val="20"/>
              </w:rPr>
              <w:t>Стан</w:t>
            </w:r>
            <w:r w:rsidR="006222CD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proofErr w:type="spellStart"/>
            <w:r w:rsidRPr="00BE533F">
              <w:rPr>
                <w:rFonts w:ascii="Arial" w:hAnsi="Arial" w:cs="Arial"/>
                <w:sz w:val="20"/>
                <w:szCs w:val="20"/>
              </w:rPr>
              <w:t>дартное</w:t>
            </w:r>
            <w:proofErr w:type="spellEnd"/>
            <w:r w:rsidRPr="00BE533F">
              <w:rPr>
                <w:rFonts w:ascii="Arial" w:hAnsi="Arial" w:cs="Arial"/>
                <w:sz w:val="20"/>
                <w:szCs w:val="20"/>
              </w:rPr>
              <w:t xml:space="preserve"> условие испытаний</w:t>
            </w:r>
          </w:p>
        </w:tc>
        <w:tc>
          <w:tcPr>
            <w:tcW w:w="2722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375672B7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E533F">
              <w:rPr>
                <w:rFonts w:ascii="Arial" w:hAnsi="Arial" w:cs="Arial"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1842" w:type="dxa"/>
            <w:vAlign w:val="center"/>
          </w:tcPr>
          <w:p w14:paraId="0A7BA383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E533F">
              <w:rPr>
                <w:rFonts w:ascii="Arial" w:hAnsi="Arial" w:cs="Arial"/>
                <w:sz w:val="20"/>
                <w:szCs w:val="20"/>
              </w:rPr>
              <w:t>Наружный воздух</w:t>
            </w:r>
          </w:p>
        </w:tc>
        <w:tc>
          <w:tcPr>
            <w:tcW w:w="3825" w:type="dxa"/>
            <w:gridSpan w:val="2"/>
            <w:vAlign w:val="center"/>
          </w:tcPr>
          <w:p w14:paraId="443C8193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E533F">
              <w:rPr>
                <w:rFonts w:ascii="Arial" w:hAnsi="Arial" w:cs="Arial"/>
                <w:sz w:val="20"/>
                <w:szCs w:val="20"/>
              </w:rPr>
              <w:t>Температура на входе/выходе, °C</w:t>
            </w:r>
          </w:p>
        </w:tc>
      </w:tr>
      <w:tr w:rsidR="00ED2D13" w:rsidRPr="00BE533F" w14:paraId="570E58A4" w14:textId="77777777" w:rsidTr="006222CD">
        <w:trPr>
          <w:trHeight w:val="493"/>
          <w:jc w:val="center"/>
        </w:trPr>
        <w:tc>
          <w:tcPr>
            <w:tcW w:w="1247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23F42A88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6910638B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double" w:sz="1" w:space="0" w:color="231F20"/>
            </w:tcBorders>
            <w:vAlign w:val="center"/>
          </w:tcPr>
          <w:p w14:paraId="34C7B7EB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E533F">
              <w:rPr>
                <w:rFonts w:ascii="Arial" w:hAnsi="Arial" w:cs="Arial"/>
                <w:sz w:val="20"/>
                <w:szCs w:val="20"/>
              </w:rPr>
              <w:t>Температура сухого/ влажного термометра, °C</w:t>
            </w:r>
          </w:p>
        </w:tc>
        <w:tc>
          <w:tcPr>
            <w:tcW w:w="1490" w:type="dxa"/>
            <w:tcBorders>
              <w:bottom w:val="double" w:sz="1" w:space="0" w:color="231F20"/>
            </w:tcBorders>
            <w:vAlign w:val="center"/>
          </w:tcPr>
          <w:p w14:paraId="6CE785D7" w14:textId="0D9C94FB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E533F">
              <w:rPr>
                <w:rFonts w:ascii="Arial" w:hAnsi="Arial" w:cs="Arial"/>
                <w:sz w:val="20"/>
                <w:szCs w:val="20"/>
              </w:rPr>
              <w:t>Фиксирован</w:t>
            </w:r>
            <w:r w:rsidR="006222CD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BE533F">
              <w:rPr>
                <w:rFonts w:ascii="Arial" w:hAnsi="Arial" w:cs="Arial"/>
                <w:sz w:val="20"/>
                <w:szCs w:val="20"/>
              </w:rPr>
              <w:t>ная на выходе</w:t>
            </w:r>
          </w:p>
        </w:tc>
        <w:tc>
          <w:tcPr>
            <w:tcW w:w="2335" w:type="dxa"/>
            <w:tcBorders>
              <w:bottom w:val="double" w:sz="1" w:space="0" w:color="231F20"/>
            </w:tcBorders>
            <w:vAlign w:val="center"/>
          </w:tcPr>
          <w:p w14:paraId="09067049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E533F">
              <w:rPr>
                <w:rFonts w:ascii="Arial" w:hAnsi="Arial" w:cs="Arial"/>
                <w:sz w:val="20"/>
                <w:szCs w:val="20"/>
              </w:rPr>
              <w:t>Переменная на выходе</w:t>
            </w:r>
          </w:p>
        </w:tc>
      </w:tr>
      <w:tr w:rsidR="00ED2D13" w:rsidRPr="00BE533F" w14:paraId="6E54A38E" w14:textId="77777777" w:rsidTr="006222CD">
        <w:trPr>
          <w:trHeight w:val="383"/>
          <w:jc w:val="center"/>
        </w:trPr>
        <w:tc>
          <w:tcPr>
            <w:tcW w:w="1247" w:type="dxa"/>
            <w:tcBorders>
              <w:top w:val="double" w:sz="1" w:space="0" w:color="231F20"/>
            </w:tcBorders>
            <w:vAlign w:val="center"/>
          </w:tcPr>
          <w:p w14:paraId="5C6B674A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O</w:t>
            </w:r>
          </w:p>
        </w:tc>
        <w:tc>
          <w:tcPr>
            <w:tcW w:w="1729" w:type="dxa"/>
            <w:tcBorders>
              <w:top w:val="double" w:sz="1" w:space="0" w:color="231F20"/>
            </w:tcBorders>
            <w:vAlign w:val="center"/>
          </w:tcPr>
          <w:p w14:paraId="41616200" w14:textId="77777777" w:rsidR="006222CD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(–15 – 16)/</w:t>
            </w:r>
          </w:p>
          <w:p w14:paraId="1F666850" w14:textId="16E3EF56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E533F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BE533F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BE533F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E533F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993" w:type="dxa"/>
            <w:tcBorders>
              <w:top w:val="double" w:sz="1" w:space="0" w:color="231F20"/>
            </w:tcBorders>
            <w:vAlign w:val="center"/>
          </w:tcPr>
          <w:p w14:paraId="36BC8427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82 %</w:t>
            </w:r>
          </w:p>
        </w:tc>
        <w:tc>
          <w:tcPr>
            <w:tcW w:w="1842" w:type="dxa"/>
            <w:tcBorders>
              <w:top w:val="double" w:sz="1" w:space="0" w:color="231F20"/>
            </w:tcBorders>
            <w:vAlign w:val="center"/>
          </w:tcPr>
          <w:p w14:paraId="7926A3C2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–15(–16)</w:t>
            </w:r>
          </w:p>
        </w:tc>
        <w:tc>
          <w:tcPr>
            <w:tcW w:w="1490" w:type="dxa"/>
            <w:tcBorders>
              <w:top w:val="double" w:sz="1" w:space="0" w:color="231F20"/>
            </w:tcBorders>
            <w:vAlign w:val="center"/>
          </w:tcPr>
          <w:p w14:paraId="5A653047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2335" w:type="dxa"/>
            <w:tcBorders>
              <w:top w:val="double" w:sz="1" w:space="0" w:color="231F20"/>
            </w:tcBorders>
            <w:vAlign w:val="center"/>
          </w:tcPr>
          <w:p w14:paraId="76F9F5B9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/57</w:t>
            </w:r>
          </w:p>
        </w:tc>
      </w:tr>
      <w:tr w:rsidR="00ED2D13" w:rsidRPr="00BE533F" w14:paraId="62CC9CB0" w14:textId="77777777" w:rsidTr="006222CD">
        <w:trPr>
          <w:trHeight w:val="393"/>
          <w:jc w:val="center"/>
        </w:trPr>
        <w:tc>
          <w:tcPr>
            <w:tcW w:w="1247" w:type="dxa"/>
            <w:vAlign w:val="center"/>
          </w:tcPr>
          <w:p w14:paraId="40136769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729" w:type="dxa"/>
            <w:vAlign w:val="center"/>
          </w:tcPr>
          <w:p w14:paraId="3050CB9B" w14:textId="77777777" w:rsidR="006222CD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(–7 – 16)/</w:t>
            </w:r>
          </w:p>
          <w:p w14:paraId="4373057B" w14:textId="4FF976D6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E533F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BE533F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BE533F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E533F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993" w:type="dxa"/>
            <w:vAlign w:val="center"/>
          </w:tcPr>
          <w:p w14:paraId="2EA60D76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61 %</w:t>
            </w:r>
          </w:p>
        </w:tc>
        <w:tc>
          <w:tcPr>
            <w:tcW w:w="1842" w:type="dxa"/>
            <w:vAlign w:val="center"/>
          </w:tcPr>
          <w:p w14:paraId="335F302D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–7(–8)</w:t>
            </w:r>
          </w:p>
        </w:tc>
        <w:tc>
          <w:tcPr>
            <w:tcW w:w="1490" w:type="dxa"/>
            <w:vAlign w:val="center"/>
          </w:tcPr>
          <w:p w14:paraId="65C7ECB0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2335" w:type="dxa"/>
            <w:vAlign w:val="center"/>
          </w:tcPr>
          <w:p w14:paraId="41CFFA92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/50</w:t>
            </w:r>
          </w:p>
        </w:tc>
      </w:tr>
      <w:tr w:rsidR="00ED2D13" w:rsidRPr="00BE533F" w14:paraId="4829856B" w14:textId="77777777" w:rsidTr="006222CD">
        <w:trPr>
          <w:trHeight w:val="393"/>
          <w:jc w:val="center"/>
        </w:trPr>
        <w:tc>
          <w:tcPr>
            <w:tcW w:w="1247" w:type="dxa"/>
            <w:vAlign w:val="center"/>
          </w:tcPr>
          <w:p w14:paraId="5EA3EA1F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729" w:type="dxa"/>
            <w:vAlign w:val="center"/>
          </w:tcPr>
          <w:p w14:paraId="5AADFEE9" w14:textId="77777777" w:rsidR="006222CD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(2 – 16)/</w:t>
            </w:r>
          </w:p>
          <w:p w14:paraId="51598D77" w14:textId="269FC750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E533F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BE533F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BE533F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E533F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993" w:type="dxa"/>
            <w:vAlign w:val="center"/>
          </w:tcPr>
          <w:p w14:paraId="7394DEC7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37 %</w:t>
            </w:r>
          </w:p>
        </w:tc>
        <w:tc>
          <w:tcPr>
            <w:tcW w:w="1842" w:type="dxa"/>
            <w:vAlign w:val="center"/>
          </w:tcPr>
          <w:p w14:paraId="31335C40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2(1)</w:t>
            </w:r>
          </w:p>
        </w:tc>
        <w:tc>
          <w:tcPr>
            <w:tcW w:w="1490" w:type="dxa"/>
            <w:vAlign w:val="center"/>
          </w:tcPr>
          <w:p w14:paraId="1A66C2B8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2335" w:type="dxa"/>
            <w:vAlign w:val="center"/>
          </w:tcPr>
          <w:p w14:paraId="7348BA8C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/41</w:t>
            </w:r>
          </w:p>
        </w:tc>
      </w:tr>
      <w:tr w:rsidR="00ED2D13" w:rsidRPr="00BE533F" w14:paraId="42B689B7" w14:textId="77777777" w:rsidTr="006222CD">
        <w:trPr>
          <w:trHeight w:val="393"/>
          <w:jc w:val="center"/>
        </w:trPr>
        <w:tc>
          <w:tcPr>
            <w:tcW w:w="1247" w:type="dxa"/>
            <w:vAlign w:val="center"/>
          </w:tcPr>
          <w:p w14:paraId="7BF03DBF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729" w:type="dxa"/>
            <w:vAlign w:val="center"/>
          </w:tcPr>
          <w:p w14:paraId="3B7A8B4E" w14:textId="77777777" w:rsidR="006222CD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(7 – 16)/</w:t>
            </w:r>
          </w:p>
          <w:p w14:paraId="4A7DCD76" w14:textId="601908FC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E533F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BE533F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BE533F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E533F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993" w:type="dxa"/>
            <w:vAlign w:val="center"/>
          </w:tcPr>
          <w:p w14:paraId="573FF21F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24 %</w:t>
            </w:r>
          </w:p>
        </w:tc>
        <w:tc>
          <w:tcPr>
            <w:tcW w:w="1842" w:type="dxa"/>
            <w:vAlign w:val="center"/>
          </w:tcPr>
          <w:p w14:paraId="4B386953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7(6)</w:t>
            </w:r>
          </w:p>
        </w:tc>
        <w:tc>
          <w:tcPr>
            <w:tcW w:w="1490" w:type="dxa"/>
            <w:vAlign w:val="center"/>
          </w:tcPr>
          <w:p w14:paraId="4E2D7BBB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2335" w:type="dxa"/>
            <w:vAlign w:val="center"/>
          </w:tcPr>
          <w:p w14:paraId="41F081F6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/36</w:t>
            </w:r>
          </w:p>
        </w:tc>
      </w:tr>
      <w:tr w:rsidR="00ED2D13" w:rsidRPr="00BE533F" w14:paraId="3C34F6E3" w14:textId="77777777" w:rsidTr="006222CD">
        <w:trPr>
          <w:trHeight w:val="393"/>
          <w:jc w:val="center"/>
        </w:trPr>
        <w:tc>
          <w:tcPr>
            <w:tcW w:w="1247" w:type="dxa"/>
            <w:vAlign w:val="center"/>
          </w:tcPr>
          <w:p w14:paraId="6FCE1907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1729" w:type="dxa"/>
            <w:vAlign w:val="center"/>
          </w:tcPr>
          <w:p w14:paraId="79190BF7" w14:textId="77777777" w:rsidR="006222CD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(12 – 16)/</w:t>
            </w:r>
          </w:p>
          <w:p w14:paraId="50A322CB" w14:textId="673F0E6B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E533F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BE533F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BE533F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E533F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993" w:type="dxa"/>
            <w:vAlign w:val="center"/>
          </w:tcPr>
          <w:p w14:paraId="1D7AAC53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11 %</w:t>
            </w:r>
          </w:p>
        </w:tc>
        <w:tc>
          <w:tcPr>
            <w:tcW w:w="1842" w:type="dxa"/>
            <w:vAlign w:val="center"/>
          </w:tcPr>
          <w:p w14:paraId="0631B92F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12(11)</w:t>
            </w:r>
          </w:p>
        </w:tc>
        <w:tc>
          <w:tcPr>
            <w:tcW w:w="1490" w:type="dxa"/>
            <w:vAlign w:val="center"/>
          </w:tcPr>
          <w:p w14:paraId="3C99E90F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2335" w:type="dxa"/>
            <w:vAlign w:val="center"/>
          </w:tcPr>
          <w:p w14:paraId="778ECBFF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/30</w:t>
            </w:r>
          </w:p>
        </w:tc>
      </w:tr>
      <w:tr w:rsidR="00ED2D13" w:rsidRPr="00BE533F" w14:paraId="64D11B1C" w14:textId="77777777" w:rsidTr="006222CD">
        <w:trPr>
          <w:trHeight w:val="609"/>
          <w:jc w:val="center"/>
        </w:trPr>
        <w:tc>
          <w:tcPr>
            <w:tcW w:w="1247" w:type="dxa"/>
            <w:vAlign w:val="center"/>
          </w:tcPr>
          <w:p w14:paraId="5B2EF805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2722" w:type="dxa"/>
            <w:gridSpan w:val="2"/>
            <w:vAlign w:val="center"/>
          </w:tcPr>
          <w:p w14:paraId="74EF4FDC" w14:textId="77777777" w:rsidR="006222CD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(TOL – 16)/</w:t>
            </w:r>
          </w:p>
          <w:p w14:paraId="33EDCD88" w14:textId="2C05C8A6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E533F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BE533F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BE533F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E533F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1842" w:type="dxa"/>
            <w:vAlign w:val="center"/>
          </w:tcPr>
          <w:p w14:paraId="2A47F11C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TOL</w:t>
            </w:r>
          </w:p>
        </w:tc>
        <w:tc>
          <w:tcPr>
            <w:tcW w:w="1490" w:type="dxa"/>
            <w:vAlign w:val="center"/>
          </w:tcPr>
          <w:p w14:paraId="24F97F50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2335" w:type="dxa"/>
            <w:vAlign w:val="center"/>
          </w:tcPr>
          <w:p w14:paraId="1295E620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/50 – (–7 – TOL)/</w:t>
            </w:r>
          </w:p>
          <w:p w14:paraId="1BAA06BC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(–7 – 2) · (50 – 41)</w:t>
            </w:r>
          </w:p>
        </w:tc>
      </w:tr>
      <w:tr w:rsidR="00ED2D13" w:rsidRPr="00BE533F" w14:paraId="63B9DC13" w14:textId="77777777" w:rsidTr="006222CD">
        <w:trPr>
          <w:trHeight w:val="393"/>
          <w:jc w:val="center"/>
        </w:trPr>
        <w:tc>
          <w:tcPr>
            <w:tcW w:w="1247" w:type="dxa"/>
            <w:vAlign w:val="center"/>
          </w:tcPr>
          <w:p w14:paraId="4509DF95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F</w:t>
            </w:r>
          </w:p>
        </w:tc>
        <w:tc>
          <w:tcPr>
            <w:tcW w:w="2722" w:type="dxa"/>
            <w:gridSpan w:val="2"/>
            <w:vAlign w:val="center"/>
          </w:tcPr>
          <w:p w14:paraId="2C887FC0" w14:textId="77777777" w:rsidR="006222CD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E533F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BE533F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bivalent</w:t>
            </w:r>
            <w:proofErr w:type="spellEnd"/>
            <w:r w:rsidRPr="00BE533F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E533F">
              <w:rPr>
                <w:rFonts w:ascii="Arial" w:hAnsi="Arial" w:cs="Arial"/>
                <w:sz w:val="24"/>
                <w:szCs w:val="24"/>
              </w:rPr>
              <w:t>– 16)/</w:t>
            </w:r>
          </w:p>
          <w:p w14:paraId="26D32BE0" w14:textId="50ECEE8D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E533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E533F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BE533F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designh</w:t>
            </w:r>
            <w:proofErr w:type="spellEnd"/>
            <w:r w:rsidRPr="00BE533F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E533F">
              <w:rPr>
                <w:rFonts w:ascii="Arial" w:hAnsi="Arial" w:cs="Arial"/>
                <w:sz w:val="24"/>
                <w:szCs w:val="24"/>
              </w:rPr>
              <w:t>– 16)</w:t>
            </w:r>
          </w:p>
        </w:tc>
        <w:tc>
          <w:tcPr>
            <w:tcW w:w="1842" w:type="dxa"/>
            <w:vAlign w:val="center"/>
          </w:tcPr>
          <w:p w14:paraId="0E46F490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BE533F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BE533F">
              <w:rPr>
                <w:rFonts w:ascii="Arial" w:hAnsi="Arial" w:cs="Arial"/>
                <w:i/>
                <w:sz w:val="24"/>
                <w:szCs w:val="24"/>
                <w:vertAlign w:val="subscript"/>
              </w:rPr>
              <w:t>bivalent</w:t>
            </w:r>
            <w:proofErr w:type="spellEnd"/>
          </w:p>
        </w:tc>
        <w:tc>
          <w:tcPr>
            <w:tcW w:w="1490" w:type="dxa"/>
            <w:vAlign w:val="center"/>
          </w:tcPr>
          <w:p w14:paraId="5320F707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/65</w:t>
            </w:r>
          </w:p>
        </w:tc>
        <w:tc>
          <w:tcPr>
            <w:tcW w:w="2335" w:type="dxa"/>
            <w:vAlign w:val="center"/>
          </w:tcPr>
          <w:p w14:paraId="32B1A2A8" w14:textId="77777777" w:rsidR="00ED2D13" w:rsidRPr="00BE533F" w:rsidRDefault="00ED2D13" w:rsidP="00BE533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r w:rsidRPr="00BE533F">
              <w:rPr>
                <w:rFonts w:ascii="Arial" w:hAnsi="Arial" w:cs="Arial"/>
                <w:sz w:val="24"/>
                <w:szCs w:val="24"/>
              </w:rPr>
              <w:t>/</w:t>
            </w:r>
            <w:r w:rsidRPr="006222CD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</w:p>
        </w:tc>
      </w:tr>
      <w:tr w:rsidR="00ED2D13" w:rsidRPr="00ED2D13" w14:paraId="7935CB0D" w14:textId="77777777" w:rsidTr="006222CD">
        <w:trPr>
          <w:trHeight w:val="1284"/>
          <w:jc w:val="center"/>
        </w:trPr>
        <w:tc>
          <w:tcPr>
            <w:tcW w:w="9636" w:type="dxa"/>
            <w:gridSpan w:val="6"/>
          </w:tcPr>
          <w:p w14:paraId="6C3CA4F5" w14:textId="4F7DD858" w:rsidR="00ED2D13" w:rsidRPr="00ED2D13" w:rsidRDefault="00BE533F" w:rsidP="00BE533F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</w:t>
            </w:r>
            <w:r w:rsidRPr="00BE533F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ED2D13" w:rsidRPr="00ED2D13">
              <w:rPr>
                <w:rFonts w:ascii="Arial" w:hAnsi="Arial" w:cs="Arial"/>
                <w:sz w:val="20"/>
                <w:szCs w:val="20"/>
              </w:rPr>
              <w:t xml:space="preserve">При расходе воды, определенном при испытаниях в стандартных условиях функционирования при очень высоких температурах применения, согласно </w:t>
            </w:r>
            <w:r w:rsidR="005A6D6D" w:rsidRPr="005A6D6D">
              <w:rPr>
                <w:rFonts w:ascii="Arial" w:hAnsi="Arial" w:cs="Arial"/>
                <w:sz w:val="20"/>
                <w:szCs w:val="20"/>
              </w:rPr>
              <w:t>ГОСТ EN 12309-</w:t>
            </w:r>
            <w:r w:rsidR="005A6D6D">
              <w:rPr>
                <w:rFonts w:ascii="Arial" w:hAnsi="Arial" w:cs="Arial"/>
                <w:sz w:val="20"/>
                <w:szCs w:val="20"/>
              </w:rPr>
              <w:t>3</w:t>
            </w:r>
            <w:r w:rsidR="00ED2D13" w:rsidRPr="00ED2D1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D2D13" w:rsidRPr="00ED2D13">
              <w:rPr>
                <w:rFonts w:ascii="Arial" w:hAnsi="Arial" w:cs="Arial"/>
                <w:sz w:val="20"/>
                <w:szCs w:val="20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6D9145F5" w14:textId="2912C0DE" w:rsidR="00ED2D13" w:rsidRPr="00ED2D13" w:rsidRDefault="00BE533F" w:rsidP="00BE533F">
            <w:pPr>
              <w:pStyle w:val="TableParagraph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b</w:t>
            </w:r>
            <w:r w:rsidRPr="00BE533F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ED2D13" w:rsidRPr="00ED2D13">
              <w:rPr>
                <w:rFonts w:ascii="Arial" w:hAnsi="Arial" w:cs="Arial"/>
                <w:sz w:val="20"/>
                <w:szCs w:val="20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ED2D13" w:rsidRPr="00ED2D13">
              <w:rPr>
                <w:rFonts w:ascii="Arial" w:hAnsi="Arial" w:cs="Arial"/>
                <w:sz w:val="20"/>
                <w:szCs w:val="20"/>
              </w:rPr>
              <w:t>бивалентной</w:t>
            </w:r>
            <w:proofErr w:type="spellEnd"/>
            <w:r w:rsidR="00ED2D13" w:rsidRPr="00ED2D13">
              <w:rPr>
                <w:rFonts w:ascii="Arial" w:hAnsi="Arial" w:cs="Arial"/>
                <w:sz w:val="20"/>
                <w:szCs w:val="20"/>
              </w:rPr>
              <w:t xml:space="preserve"> температуре.</w:t>
            </w:r>
          </w:p>
        </w:tc>
      </w:tr>
    </w:tbl>
    <w:p w14:paraId="36DBFB91" w14:textId="77777777" w:rsidR="008B710D" w:rsidRPr="00EB3370" w:rsidRDefault="008B710D" w:rsidP="00EB3370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7F0CA167" w14:textId="54B246E4" w:rsidR="00ED2D13" w:rsidRPr="00ED2D13" w:rsidRDefault="00ED2D13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ED2D13">
        <w:rPr>
          <w:rFonts w:ascii="Arial" w:eastAsia="Arial" w:hAnsi="Arial" w:cs="Arial"/>
          <w:b/>
          <w:bCs/>
          <w:color w:val="231F20"/>
          <w:lang w:eastAsia="en-US"/>
        </w:rPr>
        <w:t>5.2.3</w:t>
      </w:r>
      <w:r w:rsidR="00EB3370" w:rsidRPr="00EB3370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ED2D13">
        <w:rPr>
          <w:rFonts w:ascii="Arial" w:eastAsia="Arial" w:hAnsi="Arial" w:cs="Arial"/>
          <w:b/>
          <w:bCs/>
          <w:color w:val="231F20"/>
          <w:lang w:eastAsia="en-US"/>
        </w:rPr>
        <w:t xml:space="preserve">Приборы типов «вода </w:t>
      </w:r>
      <w:r w:rsidR="001E7092" w:rsidRPr="001E7092">
        <w:rPr>
          <w:rFonts w:ascii="Arial" w:eastAsia="Arial Unicode MS" w:hAnsi="Arial" w:cs="Arial"/>
          <w:b/>
        </w:rPr>
        <w:t>–</w:t>
      </w:r>
      <w:r w:rsidR="001E7092">
        <w:rPr>
          <w:rFonts w:ascii="Arial" w:eastAsia="Arial Unicode MS" w:hAnsi="Arial" w:cs="Arial"/>
          <w:bCs/>
        </w:rPr>
        <w:t xml:space="preserve"> </w:t>
      </w:r>
      <w:r w:rsidRPr="00ED2D13">
        <w:rPr>
          <w:rFonts w:ascii="Arial" w:eastAsia="Arial" w:hAnsi="Arial" w:cs="Arial"/>
          <w:b/>
          <w:bCs/>
          <w:color w:val="231F20"/>
          <w:lang w:eastAsia="en-US"/>
        </w:rPr>
        <w:t xml:space="preserve">вода» и «рассол </w:t>
      </w:r>
      <w:r w:rsidR="001E7092" w:rsidRPr="001E7092">
        <w:rPr>
          <w:rFonts w:ascii="Arial" w:eastAsia="Arial Unicode MS" w:hAnsi="Arial" w:cs="Arial"/>
          <w:b/>
        </w:rPr>
        <w:t>–</w:t>
      </w:r>
      <w:r w:rsidR="001E7092">
        <w:rPr>
          <w:rFonts w:ascii="Arial" w:eastAsia="Arial Unicode MS" w:hAnsi="Arial" w:cs="Arial"/>
          <w:bCs/>
        </w:rPr>
        <w:t xml:space="preserve"> </w:t>
      </w:r>
      <w:r w:rsidRPr="00ED2D13">
        <w:rPr>
          <w:rFonts w:ascii="Arial" w:eastAsia="Arial" w:hAnsi="Arial" w:cs="Arial"/>
          <w:b/>
          <w:bCs/>
          <w:color w:val="231F20"/>
          <w:lang w:eastAsia="en-US"/>
        </w:rPr>
        <w:t>вода»</w:t>
      </w:r>
    </w:p>
    <w:p w14:paraId="2298DEB0" w14:textId="43CE971C" w:rsidR="00ED2D13" w:rsidRPr="00ED2D13" w:rsidRDefault="00ED2D13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ED2D13">
        <w:rPr>
          <w:rFonts w:ascii="Arial" w:eastAsia="Arial" w:hAnsi="Arial" w:cs="Arial"/>
          <w:b/>
          <w:bCs/>
          <w:color w:val="231F20"/>
          <w:lang w:eastAsia="en-US"/>
        </w:rPr>
        <w:t>5.2.3.1</w:t>
      </w:r>
      <w:r w:rsidR="00EB3370" w:rsidRPr="00270E10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ED2D13">
        <w:rPr>
          <w:rFonts w:ascii="Arial" w:eastAsia="Arial" w:hAnsi="Arial" w:cs="Arial"/>
          <w:b/>
          <w:bCs/>
          <w:color w:val="231F20"/>
          <w:lang w:eastAsia="en-US"/>
        </w:rPr>
        <w:t>Общие положения</w:t>
      </w:r>
    </w:p>
    <w:p w14:paraId="5DA3B990" w14:textId="1A47D0BE" w:rsidR="00ED2D13" w:rsidRPr="00ED2D13" w:rsidRDefault="00ED2D13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D2D13">
        <w:rPr>
          <w:rFonts w:ascii="Arial" w:eastAsia="Arial" w:hAnsi="Arial" w:cs="Arial"/>
          <w:bCs/>
          <w:color w:val="231F20"/>
          <w:lang w:eastAsia="en-US"/>
        </w:rPr>
        <w:t>Для каждого применения рассматривают приборы, которые как до</w:t>
      </w:r>
      <w:r>
        <w:rPr>
          <w:rFonts w:ascii="Arial" w:eastAsia="Arial" w:hAnsi="Arial" w:cs="Arial"/>
          <w:bCs/>
          <w:color w:val="231F20"/>
          <w:lang w:eastAsia="en-US"/>
        </w:rPr>
        <w:t>пускают, так и не допускают из</w:t>
      </w:r>
      <w:r w:rsidRPr="00ED2D13">
        <w:rPr>
          <w:rFonts w:ascii="Arial" w:eastAsia="Arial" w:hAnsi="Arial" w:cs="Arial"/>
          <w:bCs/>
          <w:color w:val="231F20"/>
          <w:lang w:eastAsia="en-US"/>
        </w:rPr>
        <w:t>менение температуры воды на выходе в зависимости от температуры наружного воздуха. Переменную температуру на выходе применяют, если система управления обеспечивает изменение температуры на выходе, зависящее от температуры наружного воздуха.</w:t>
      </w:r>
    </w:p>
    <w:p w14:paraId="6D12A8EB" w14:textId="2E0D4F9C" w:rsidR="006222CD" w:rsidRDefault="00ED2D13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D2D13">
        <w:rPr>
          <w:rFonts w:ascii="Arial" w:eastAsia="Arial" w:hAnsi="Arial" w:cs="Arial"/>
          <w:bCs/>
          <w:color w:val="231F20"/>
          <w:lang w:eastAsia="en-US"/>
        </w:rPr>
        <w:t>Условия частичной нагрузки для применения при различных температурах и для разных базисных отопительных п</w:t>
      </w:r>
      <w:r>
        <w:rPr>
          <w:rFonts w:ascii="Arial" w:eastAsia="Arial" w:hAnsi="Arial" w:cs="Arial"/>
          <w:bCs/>
          <w:color w:val="231F20"/>
          <w:lang w:eastAsia="en-US"/>
        </w:rPr>
        <w:t xml:space="preserve">ериодов приведены в таблицах 17 - </w:t>
      </w:r>
      <w:r w:rsidRPr="00ED2D13">
        <w:rPr>
          <w:rFonts w:ascii="Arial" w:eastAsia="Arial" w:hAnsi="Arial" w:cs="Arial"/>
          <w:bCs/>
          <w:color w:val="231F20"/>
          <w:lang w:eastAsia="en-US"/>
        </w:rPr>
        <w:t>28.</w:t>
      </w:r>
    </w:p>
    <w:p w14:paraId="4FB3E8B7" w14:textId="77777777" w:rsidR="006222CD" w:rsidRDefault="006222CD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304EB0A2" w14:textId="4FC3E51C" w:rsidR="008B710D" w:rsidRPr="00ED2D13" w:rsidRDefault="00ED2D1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ED2D13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>5.2.3.2</w:t>
      </w:r>
      <w:r w:rsidR="003D7C13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ED2D13">
        <w:rPr>
          <w:rFonts w:ascii="Arial" w:eastAsia="Arial" w:hAnsi="Arial" w:cs="Arial"/>
          <w:b/>
          <w:bCs/>
          <w:color w:val="231F20"/>
          <w:lang w:eastAsia="en-US"/>
        </w:rPr>
        <w:t>Применение при низких температурах</w:t>
      </w:r>
    </w:p>
    <w:p w14:paraId="55DB1137" w14:textId="51A4CCCC" w:rsidR="008B710D" w:rsidRPr="005A6C46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5A6C46">
        <w:rPr>
          <w:rFonts w:ascii="Arial" w:eastAsia="Arial" w:hAnsi="Arial" w:cs="Arial"/>
          <w:bCs/>
          <w:color w:val="231F20"/>
          <w:lang w:eastAsia="en-US"/>
        </w:rPr>
        <w:t xml:space="preserve">17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5A6C46" w:rsidRPr="005A6C46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5A6C46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5A6C46" w:rsidRPr="005A6C46">
        <w:rPr>
          <w:rFonts w:ascii="Arial" w:eastAsia="Arial" w:hAnsi="Arial" w:cs="Arial"/>
          <w:bCs/>
          <w:color w:val="231F20"/>
          <w:lang w:eastAsia="en-US"/>
        </w:rPr>
        <w:t>приборов типов</w:t>
      </w:r>
      <w:r w:rsidR="005A6C46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5A6C46" w:rsidRPr="005A6C46">
        <w:rPr>
          <w:rFonts w:ascii="Arial" w:eastAsia="Arial" w:hAnsi="Arial" w:cs="Arial"/>
          <w:bCs/>
          <w:color w:val="231F20"/>
          <w:lang w:eastAsia="en-US"/>
        </w:rPr>
        <w:t xml:space="preserve">«вода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5A6C46" w:rsidRPr="005A6C46">
        <w:rPr>
          <w:rFonts w:ascii="Arial" w:eastAsia="Arial" w:hAnsi="Arial" w:cs="Arial"/>
          <w:bCs/>
          <w:color w:val="231F20"/>
          <w:lang w:eastAsia="en-US"/>
        </w:rPr>
        <w:t xml:space="preserve">вода» и «рассол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5A6C46" w:rsidRPr="005A6C46">
        <w:rPr>
          <w:rFonts w:ascii="Arial" w:eastAsia="Arial" w:hAnsi="Arial" w:cs="Arial"/>
          <w:bCs/>
          <w:color w:val="231F20"/>
          <w:lang w:eastAsia="en-US"/>
        </w:rPr>
        <w:t>вода» в режиме обогрева при низких температурах</w:t>
      </w:r>
      <w:r w:rsidR="005A6C46">
        <w:rPr>
          <w:rFonts w:ascii="Arial" w:eastAsia="Arial" w:hAnsi="Arial" w:cs="Arial"/>
          <w:bCs/>
          <w:color w:val="231F20"/>
          <w:lang w:eastAsia="en-US"/>
        </w:rPr>
        <w:t xml:space="preserve"> применения для </w:t>
      </w:r>
      <w:proofErr w:type="spellStart"/>
      <w:r w:rsidR="005A6C46">
        <w:rPr>
          <w:rFonts w:ascii="Arial" w:eastAsia="Arial" w:hAnsi="Arial" w:cs="Arial"/>
          <w:bCs/>
          <w:color w:val="231F20"/>
          <w:lang w:eastAsia="en-US"/>
        </w:rPr>
        <w:t>cреднего</w:t>
      </w:r>
      <w:proofErr w:type="spellEnd"/>
      <w:r w:rsidR="005A6C46">
        <w:rPr>
          <w:rFonts w:ascii="Arial" w:eastAsia="Arial" w:hAnsi="Arial" w:cs="Arial"/>
          <w:bCs/>
          <w:color w:val="231F20"/>
          <w:lang w:eastAsia="en-US"/>
        </w:rPr>
        <w:t xml:space="preserve"> базис</w:t>
      </w:r>
      <w:r w:rsidR="005A6C46" w:rsidRPr="005A6C46">
        <w:rPr>
          <w:rFonts w:ascii="Arial" w:eastAsia="Arial" w:hAnsi="Arial" w:cs="Arial"/>
          <w:bCs/>
          <w:color w:val="231F20"/>
          <w:lang w:eastAsia="en-US"/>
        </w:rPr>
        <w:t>ного отопительного периода</w:t>
      </w:r>
    </w:p>
    <w:tbl>
      <w:tblPr>
        <w:tblStyle w:val="TableNormal2"/>
        <w:tblW w:w="9641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2497"/>
        <w:gridCol w:w="962"/>
        <w:gridCol w:w="1191"/>
        <w:gridCol w:w="1107"/>
        <w:gridCol w:w="1502"/>
        <w:gridCol w:w="1191"/>
      </w:tblGrid>
      <w:tr w:rsidR="005A6C46" w:rsidRPr="005A6C46" w14:paraId="41FB75F3" w14:textId="77777777" w:rsidTr="001E4F86">
        <w:trPr>
          <w:trHeight w:val="333"/>
          <w:jc w:val="center"/>
        </w:trPr>
        <w:tc>
          <w:tcPr>
            <w:tcW w:w="4650" w:type="dxa"/>
            <w:gridSpan w:val="3"/>
            <w:vAlign w:val="center"/>
          </w:tcPr>
          <w:p w14:paraId="57389E63" w14:textId="77777777" w:rsidR="005A6C46" w:rsidRPr="001E4F86" w:rsidRDefault="005A6C46" w:rsidP="001E4F86">
            <w:pPr>
              <w:pStyle w:val="TableParagrap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E4F86">
              <w:rPr>
                <w:rFonts w:ascii="Arial" w:hAnsi="Arial" w:cs="Arial"/>
                <w:sz w:val="20"/>
                <w:szCs w:val="20"/>
                <w:lang w:val="ru-RU"/>
              </w:rPr>
              <w:t>Средний базисный отопительный период</w:t>
            </w:r>
          </w:p>
        </w:tc>
        <w:tc>
          <w:tcPr>
            <w:tcW w:w="2298" w:type="dxa"/>
            <w:gridSpan w:val="2"/>
            <w:vAlign w:val="center"/>
          </w:tcPr>
          <w:p w14:paraId="32211F2C" w14:textId="77777777" w:rsidR="005A6C46" w:rsidRPr="001E4F86" w:rsidRDefault="005A6C46" w:rsidP="001E4F86">
            <w:pPr>
              <w:pStyle w:val="TableParagrap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E4F86">
              <w:rPr>
                <w:rFonts w:ascii="Arial" w:hAnsi="Arial" w:cs="Arial"/>
                <w:sz w:val="20"/>
                <w:szCs w:val="20"/>
                <w:lang w:val="ru-RU"/>
              </w:rPr>
              <w:t>Наружный теплообменник</w:t>
            </w:r>
          </w:p>
        </w:tc>
        <w:tc>
          <w:tcPr>
            <w:tcW w:w="2693" w:type="dxa"/>
            <w:gridSpan w:val="2"/>
            <w:vAlign w:val="center"/>
          </w:tcPr>
          <w:p w14:paraId="3BB5A158" w14:textId="77777777" w:rsidR="005A6C46" w:rsidRPr="001E4F86" w:rsidRDefault="005A6C46" w:rsidP="001E4F86">
            <w:pPr>
              <w:pStyle w:val="TableParagrap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E4F86">
              <w:rPr>
                <w:rFonts w:ascii="Arial" w:hAnsi="Arial" w:cs="Arial"/>
                <w:sz w:val="20"/>
                <w:szCs w:val="20"/>
                <w:lang w:val="ru-RU"/>
              </w:rPr>
              <w:t>Внутренний теплообменник</w:t>
            </w:r>
          </w:p>
        </w:tc>
      </w:tr>
      <w:tr w:rsidR="005A6C46" w:rsidRPr="005A6C46" w14:paraId="3808F8B1" w14:textId="77777777" w:rsidTr="001E4F86">
        <w:trPr>
          <w:trHeight w:val="323"/>
          <w:jc w:val="center"/>
        </w:trPr>
        <w:tc>
          <w:tcPr>
            <w:tcW w:w="1191" w:type="dxa"/>
            <w:vMerge w:val="restart"/>
            <w:tcBorders>
              <w:bottom w:val="double" w:sz="1" w:space="0" w:color="231F20"/>
            </w:tcBorders>
          </w:tcPr>
          <w:p w14:paraId="66E8C1F8" w14:textId="4324B0F3" w:rsidR="005A6C46" w:rsidRPr="001E4F86" w:rsidRDefault="005A6C46" w:rsidP="001E4F86">
            <w:pPr>
              <w:pStyle w:val="TableParagrap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E4F86">
              <w:rPr>
                <w:rFonts w:ascii="Arial" w:hAnsi="Arial" w:cs="Arial"/>
                <w:sz w:val="20"/>
                <w:szCs w:val="20"/>
                <w:lang w:val="ru-RU"/>
              </w:rPr>
              <w:t>Стан</w:t>
            </w:r>
            <w:r w:rsidR="001E4F8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1E4F86">
              <w:rPr>
                <w:rFonts w:ascii="Arial" w:hAnsi="Arial" w:cs="Arial"/>
                <w:sz w:val="20"/>
                <w:szCs w:val="20"/>
                <w:lang w:val="ru-RU"/>
              </w:rPr>
              <w:t>дартное</w:t>
            </w:r>
            <w:proofErr w:type="spellEnd"/>
            <w:r w:rsidRPr="001E4F86">
              <w:rPr>
                <w:rFonts w:ascii="Arial" w:hAnsi="Arial" w:cs="Arial"/>
                <w:sz w:val="20"/>
                <w:szCs w:val="20"/>
                <w:lang w:val="ru-RU"/>
              </w:rPr>
              <w:t xml:space="preserve"> условие испытаний</w:t>
            </w:r>
          </w:p>
        </w:tc>
        <w:tc>
          <w:tcPr>
            <w:tcW w:w="3459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0BF31806" w14:textId="77777777" w:rsidR="005A6C46" w:rsidRPr="001E4F86" w:rsidRDefault="005A6C46" w:rsidP="001E4F86">
            <w:pPr>
              <w:pStyle w:val="TableParagrap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E4F86">
              <w:rPr>
                <w:rFonts w:ascii="Arial" w:hAnsi="Arial" w:cs="Arial"/>
                <w:sz w:val="20"/>
                <w:szCs w:val="20"/>
                <w:lang w:val="ru-RU"/>
              </w:rPr>
              <w:t>Коэффициент частичной нагрузки</w:t>
            </w:r>
          </w:p>
        </w:tc>
        <w:tc>
          <w:tcPr>
            <w:tcW w:w="4991" w:type="dxa"/>
            <w:gridSpan w:val="4"/>
            <w:vAlign w:val="center"/>
          </w:tcPr>
          <w:p w14:paraId="07ED5CAC" w14:textId="77777777" w:rsidR="005A6C46" w:rsidRPr="001E4F86" w:rsidRDefault="005A6C46" w:rsidP="001E4F86">
            <w:pPr>
              <w:pStyle w:val="TableParagrap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E4F86">
              <w:rPr>
                <w:rFonts w:ascii="Arial" w:hAnsi="Arial" w:cs="Arial"/>
                <w:sz w:val="20"/>
                <w:szCs w:val="20"/>
                <w:lang w:val="ru-RU"/>
              </w:rPr>
              <w:t>Температура на входе/выходе, °C</w:t>
            </w:r>
          </w:p>
        </w:tc>
      </w:tr>
      <w:tr w:rsidR="005A6C46" w:rsidRPr="005A6C46" w14:paraId="668973C4" w14:textId="77777777" w:rsidTr="001E4F86">
        <w:trPr>
          <w:trHeight w:val="493"/>
          <w:jc w:val="center"/>
        </w:trPr>
        <w:tc>
          <w:tcPr>
            <w:tcW w:w="1191" w:type="dxa"/>
            <w:vMerge/>
            <w:tcBorders>
              <w:top w:val="nil"/>
              <w:bottom w:val="double" w:sz="1" w:space="0" w:color="231F20"/>
            </w:tcBorders>
          </w:tcPr>
          <w:p w14:paraId="4B397FB5" w14:textId="77777777" w:rsidR="005A6C46" w:rsidRPr="001E4F86" w:rsidRDefault="005A6C46" w:rsidP="001E4F86">
            <w:pPr>
              <w:pStyle w:val="TableParagraph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3459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77E521AF" w14:textId="77777777" w:rsidR="005A6C46" w:rsidRPr="001E4F86" w:rsidRDefault="005A6C46" w:rsidP="001E4F86">
            <w:pPr>
              <w:pStyle w:val="TableParagraph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191" w:type="dxa"/>
            <w:tcBorders>
              <w:bottom w:val="double" w:sz="1" w:space="0" w:color="231F20"/>
            </w:tcBorders>
            <w:vAlign w:val="center"/>
          </w:tcPr>
          <w:p w14:paraId="2C4A3C19" w14:textId="77777777" w:rsidR="005A6C46" w:rsidRPr="001E4F86" w:rsidRDefault="005A6C46" w:rsidP="001E4F86">
            <w:pPr>
              <w:pStyle w:val="TableParagrap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E4F86">
              <w:rPr>
                <w:rFonts w:ascii="Arial" w:hAnsi="Arial" w:cs="Arial"/>
                <w:sz w:val="20"/>
                <w:szCs w:val="20"/>
                <w:lang w:val="ru-RU"/>
              </w:rPr>
              <w:t>Грунтовые воды</w:t>
            </w:r>
          </w:p>
        </w:tc>
        <w:tc>
          <w:tcPr>
            <w:tcW w:w="1107" w:type="dxa"/>
            <w:tcBorders>
              <w:bottom w:val="double" w:sz="1" w:space="0" w:color="231F20"/>
            </w:tcBorders>
            <w:vAlign w:val="center"/>
          </w:tcPr>
          <w:p w14:paraId="36F058EF" w14:textId="77777777" w:rsidR="005A6C46" w:rsidRPr="001E4F86" w:rsidRDefault="005A6C46" w:rsidP="001E4F86">
            <w:pPr>
              <w:pStyle w:val="TableParagrap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E4F86">
              <w:rPr>
                <w:rFonts w:ascii="Arial" w:hAnsi="Arial" w:cs="Arial"/>
                <w:sz w:val="20"/>
                <w:szCs w:val="20"/>
                <w:lang w:val="ru-RU"/>
              </w:rPr>
              <w:t>Рассол</w:t>
            </w:r>
          </w:p>
        </w:tc>
        <w:tc>
          <w:tcPr>
            <w:tcW w:w="1502" w:type="dxa"/>
            <w:tcBorders>
              <w:bottom w:val="double" w:sz="1" w:space="0" w:color="231F20"/>
            </w:tcBorders>
            <w:vAlign w:val="center"/>
          </w:tcPr>
          <w:p w14:paraId="3D909819" w14:textId="77777777" w:rsidR="005A6C46" w:rsidRPr="001E4F86" w:rsidRDefault="005A6C46" w:rsidP="001E4F86">
            <w:pPr>
              <w:pStyle w:val="TableParagrap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E4F86">
              <w:rPr>
                <w:rFonts w:ascii="Arial" w:hAnsi="Arial" w:cs="Arial"/>
                <w:sz w:val="20"/>
                <w:szCs w:val="20"/>
                <w:lang w:val="ru-RU"/>
              </w:rPr>
              <w:t>Фиксированная на выходе</w:t>
            </w:r>
          </w:p>
        </w:tc>
        <w:tc>
          <w:tcPr>
            <w:tcW w:w="1191" w:type="dxa"/>
            <w:tcBorders>
              <w:bottom w:val="double" w:sz="1" w:space="0" w:color="231F20"/>
            </w:tcBorders>
            <w:vAlign w:val="center"/>
          </w:tcPr>
          <w:p w14:paraId="6F27D7A9" w14:textId="77777777" w:rsidR="005A6C46" w:rsidRPr="001E4F86" w:rsidRDefault="005A6C46" w:rsidP="001E4F86">
            <w:pPr>
              <w:pStyle w:val="TableParagrap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E4F86">
              <w:rPr>
                <w:rFonts w:ascii="Arial" w:hAnsi="Arial" w:cs="Arial"/>
                <w:sz w:val="20"/>
                <w:szCs w:val="20"/>
                <w:lang w:val="ru-RU"/>
              </w:rPr>
              <w:t>Переменная на выходе</w:t>
            </w:r>
          </w:p>
        </w:tc>
      </w:tr>
      <w:tr w:rsidR="005A6C46" w:rsidRPr="005A6C46" w14:paraId="6B055AB2" w14:textId="77777777" w:rsidTr="00AA58DA">
        <w:trPr>
          <w:trHeight w:val="185"/>
          <w:jc w:val="center"/>
        </w:trPr>
        <w:tc>
          <w:tcPr>
            <w:tcW w:w="1191" w:type="dxa"/>
            <w:tcBorders>
              <w:top w:val="double" w:sz="1" w:space="0" w:color="231F20"/>
            </w:tcBorders>
            <w:vAlign w:val="center"/>
          </w:tcPr>
          <w:p w14:paraId="422B0C55" w14:textId="77777777" w:rsidR="005A6C46" w:rsidRPr="005A6C46" w:rsidRDefault="005A6C46" w:rsidP="001E4F86">
            <w:pPr>
              <w:ind w:left="8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2497" w:type="dxa"/>
            <w:tcBorders>
              <w:top w:val="double" w:sz="1" w:space="0" w:color="231F20"/>
            </w:tcBorders>
            <w:vAlign w:val="center"/>
          </w:tcPr>
          <w:p w14:paraId="23D78CF1" w14:textId="77777777" w:rsidR="001E4F86" w:rsidRDefault="005A6C46" w:rsidP="001E4F86">
            <w:pPr>
              <w:ind w:left="163" w:right="155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(–7 – 16)/</w:t>
            </w:r>
          </w:p>
          <w:p w14:paraId="0884E276" w14:textId="18DAFAE3" w:rsidR="005A6C46" w:rsidRPr="005A6C46" w:rsidRDefault="005A6C46" w:rsidP="001E4F86">
            <w:pPr>
              <w:ind w:left="163" w:right="155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5A6C46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5A6C46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5A6C46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962" w:type="dxa"/>
            <w:tcBorders>
              <w:top w:val="double" w:sz="1" w:space="0" w:color="231F20"/>
            </w:tcBorders>
            <w:vAlign w:val="center"/>
          </w:tcPr>
          <w:p w14:paraId="6CF08A94" w14:textId="77777777" w:rsidR="005A6C46" w:rsidRPr="005A6C46" w:rsidRDefault="005A6C46" w:rsidP="001E4F86">
            <w:pPr>
              <w:ind w:left="119" w:right="11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88</w:t>
            </w:r>
            <w:r w:rsidRPr="005A6C46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91" w:type="dxa"/>
            <w:tcBorders>
              <w:top w:val="double" w:sz="1" w:space="0" w:color="231F20"/>
            </w:tcBorders>
            <w:vAlign w:val="center"/>
          </w:tcPr>
          <w:p w14:paraId="63013511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107" w:type="dxa"/>
            <w:tcBorders>
              <w:top w:val="double" w:sz="1" w:space="0" w:color="231F20"/>
            </w:tcBorders>
            <w:vAlign w:val="center"/>
          </w:tcPr>
          <w:p w14:paraId="405DBD32" w14:textId="77777777" w:rsidR="005A6C46" w:rsidRPr="005A6C46" w:rsidRDefault="005A6C46" w:rsidP="001E4F86">
            <w:pPr>
              <w:ind w:left="103" w:right="97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02" w:type="dxa"/>
            <w:tcBorders>
              <w:top w:val="double" w:sz="1" w:space="0" w:color="231F20"/>
            </w:tcBorders>
            <w:vAlign w:val="center"/>
          </w:tcPr>
          <w:p w14:paraId="672FEFD8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191" w:type="dxa"/>
            <w:tcBorders>
              <w:top w:val="double" w:sz="1" w:space="0" w:color="231F20"/>
            </w:tcBorders>
            <w:vAlign w:val="center"/>
          </w:tcPr>
          <w:p w14:paraId="351112A7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/34</w:t>
            </w:r>
          </w:p>
        </w:tc>
      </w:tr>
      <w:tr w:rsidR="005A6C46" w:rsidRPr="005A6C46" w14:paraId="074777BD" w14:textId="77777777" w:rsidTr="001E4F86">
        <w:trPr>
          <w:trHeight w:val="393"/>
          <w:jc w:val="center"/>
        </w:trPr>
        <w:tc>
          <w:tcPr>
            <w:tcW w:w="1191" w:type="dxa"/>
            <w:vAlign w:val="center"/>
          </w:tcPr>
          <w:p w14:paraId="47754A30" w14:textId="77777777" w:rsidR="005A6C46" w:rsidRPr="005A6C46" w:rsidRDefault="005A6C46" w:rsidP="001E4F86">
            <w:pPr>
              <w:ind w:left="8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2497" w:type="dxa"/>
            <w:vAlign w:val="center"/>
          </w:tcPr>
          <w:p w14:paraId="75B653B8" w14:textId="77777777" w:rsidR="001E4F86" w:rsidRDefault="005A6C46" w:rsidP="001E4F86">
            <w:pPr>
              <w:ind w:left="163" w:right="155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(2 – 16)/</w:t>
            </w:r>
          </w:p>
          <w:p w14:paraId="79ABE016" w14:textId="1F46AF0D" w:rsidR="005A6C46" w:rsidRPr="005A6C46" w:rsidRDefault="005A6C46" w:rsidP="001E4F86">
            <w:pPr>
              <w:ind w:left="163" w:right="155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5A6C46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5A6C46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5A6C46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962" w:type="dxa"/>
            <w:vAlign w:val="center"/>
          </w:tcPr>
          <w:p w14:paraId="51C0A53A" w14:textId="77777777" w:rsidR="005A6C46" w:rsidRPr="005A6C46" w:rsidRDefault="005A6C46" w:rsidP="001E4F86">
            <w:pPr>
              <w:ind w:left="119" w:right="11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54</w:t>
            </w:r>
            <w:r w:rsidRPr="005A6C46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91" w:type="dxa"/>
            <w:vAlign w:val="center"/>
          </w:tcPr>
          <w:p w14:paraId="668F7803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107" w:type="dxa"/>
            <w:vAlign w:val="center"/>
          </w:tcPr>
          <w:p w14:paraId="28FBF20B" w14:textId="77777777" w:rsidR="005A6C46" w:rsidRPr="005A6C46" w:rsidRDefault="005A6C46" w:rsidP="001E4F86">
            <w:pPr>
              <w:ind w:left="103" w:right="97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02" w:type="dxa"/>
            <w:vAlign w:val="center"/>
          </w:tcPr>
          <w:p w14:paraId="64815980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191" w:type="dxa"/>
            <w:vAlign w:val="center"/>
          </w:tcPr>
          <w:p w14:paraId="5153649B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/30</w:t>
            </w:r>
          </w:p>
        </w:tc>
      </w:tr>
      <w:tr w:rsidR="005A6C46" w:rsidRPr="005A6C46" w14:paraId="5C840A45" w14:textId="77777777" w:rsidTr="001E4F86">
        <w:trPr>
          <w:trHeight w:val="393"/>
          <w:jc w:val="center"/>
        </w:trPr>
        <w:tc>
          <w:tcPr>
            <w:tcW w:w="1191" w:type="dxa"/>
            <w:vAlign w:val="center"/>
          </w:tcPr>
          <w:p w14:paraId="5BC93093" w14:textId="77777777" w:rsidR="005A6C46" w:rsidRPr="005A6C46" w:rsidRDefault="005A6C46" w:rsidP="001E4F86">
            <w:pPr>
              <w:ind w:left="8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2497" w:type="dxa"/>
            <w:vAlign w:val="center"/>
          </w:tcPr>
          <w:p w14:paraId="738D8A35" w14:textId="77777777" w:rsidR="001E4F86" w:rsidRDefault="005A6C46" w:rsidP="001E4F86">
            <w:pPr>
              <w:ind w:left="163" w:right="155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(7 – 16)/</w:t>
            </w:r>
          </w:p>
          <w:p w14:paraId="505969F8" w14:textId="6EB6BD6A" w:rsidR="005A6C46" w:rsidRPr="005A6C46" w:rsidRDefault="005A6C46" w:rsidP="001E4F86">
            <w:pPr>
              <w:ind w:left="163" w:right="155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5A6C46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5A6C46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5A6C46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962" w:type="dxa"/>
            <w:vAlign w:val="center"/>
          </w:tcPr>
          <w:p w14:paraId="11431E85" w14:textId="77777777" w:rsidR="005A6C46" w:rsidRPr="005A6C46" w:rsidRDefault="005A6C46" w:rsidP="001E4F86">
            <w:pPr>
              <w:ind w:left="119" w:right="11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35</w:t>
            </w:r>
            <w:r w:rsidRPr="005A6C46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91" w:type="dxa"/>
            <w:vAlign w:val="center"/>
          </w:tcPr>
          <w:p w14:paraId="56F69C79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107" w:type="dxa"/>
            <w:vAlign w:val="center"/>
          </w:tcPr>
          <w:p w14:paraId="4DDDA4B9" w14:textId="77777777" w:rsidR="005A6C46" w:rsidRPr="005A6C46" w:rsidRDefault="005A6C46" w:rsidP="001E4F86">
            <w:pPr>
              <w:ind w:left="103" w:right="97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02" w:type="dxa"/>
            <w:vAlign w:val="center"/>
          </w:tcPr>
          <w:p w14:paraId="4B053415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191" w:type="dxa"/>
            <w:vAlign w:val="center"/>
          </w:tcPr>
          <w:p w14:paraId="21ABF288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/27</w:t>
            </w:r>
          </w:p>
        </w:tc>
      </w:tr>
      <w:tr w:rsidR="005A6C46" w:rsidRPr="005A6C46" w14:paraId="6DD731D3" w14:textId="77777777" w:rsidTr="001E4F86">
        <w:trPr>
          <w:trHeight w:val="393"/>
          <w:jc w:val="center"/>
        </w:trPr>
        <w:tc>
          <w:tcPr>
            <w:tcW w:w="1191" w:type="dxa"/>
            <w:vAlign w:val="center"/>
          </w:tcPr>
          <w:p w14:paraId="508AE21D" w14:textId="77777777" w:rsidR="005A6C46" w:rsidRPr="005A6C46" w:rsidRDefault="005A6C46" w:rsidP="001E4F86">
            <w:pPr>
              <w:ind w:left="8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2497" w:type="dxa"/>
            <w:vAlign w:val="center"/>
          </w:tcPr>
          <w:p w14:paraId="3D6936E8" w14:textId="77777777" w:rsidR="001E4F86" w:rsidRDefault="005A6C46" w:rsidP="001E4F86">
            <w:pPr>
              <w:ind w:left="163" w:right="155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(12 – 16)/</w:t>
            </w:r>
          </w:p>
          <w:p w14:paraId="7B1165B2" w14:textId="17FC1974" w:rsidR="005A6C46" w:rsidRPr="005A6C46" w:rsidRDefault="005A6C46" w:rsidP="001E4F86">
            <w:pPr>
              <w:ind w:left="163" w:right="155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5A6C46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5A6C46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5A6C46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962" w:type="dxa"/>
            <w:vAlign w:val="center"/>
          </w:tcPr>
          <w:p w14:paraId="657764D5" w14:textId="77777777" w:rsidR="005A6C46" w:rsidRPr="005A6C46" w:rsidRDefault="005A6C46" w:rsidP="001E4F86">
            <w:pPr>
              <w:ind w:left="119" w:right="11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15</w:t>
            </w:r>
            <w:r w:rsidRPr="005A6C46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91" w:type="dxa"/>
            <w:vAlign w:val="center"/>
          </w:tcPr>
          <w:p w14:paraId="3064334B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107" w:type="dxa"/>
            <w:vAlign w:val="center"/>
          </w:tcPr>
          <w:p w14:paraId="0F109E03" w14:textId="77777777" w:rsidR="005A6C46" w:rsidRPr="005A6C46" w:rsidRDefault="005A6C46" w:rsidP="001E4F86">
            <w:pPr>
              <w:ind w:left="103" w:right="97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02" w:type="dxa"/>
            <w:vAlign w:val="center"/>
          </w:tcPr>
          <w:p w14:paraId="0B8AA3CC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191" w:type="dxa"/>
            <w:vAlign w:val="center"/>
          </w:tcPr>
          <w:p w14:paraId="60BA8041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/24</w:t>
            </w:r>
          </w:p>
        </w:tc>
      </w:tr>
      <w:tr w:rsidR="005A6C46" w:rsidRPr="005A6C46" w14:paraId="6FBA206D" w14:textId="77777777" w:rsidTr="001E4F86">
        <w:trPr>
          <w:trHeight w:val="393"/>
          <w:jc w:val="center"/>
        </w:trPr>
        <w:tc>
          <w:tcPr>
            <w:tcW w:w="1191" w:type="dxa"/>
            <w:vAlign w:val="center"/>
          </w:tcPr>
          <w:p w14:paraId="739F6149" w14:textId="77777777" w:rsidR="005A6C46" w:rsidRPr="005A6C46" w:rsidRDefault="005A6C46" w:rsidP="001E4F86">
            <w:pPr>
              <w:ind w:left="8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E</w:t>
            </w:r>
          </w:p>
        </w:tc>
        <w:tc>
          <w:tcPr>
            <w:tcW w:w="2497" w:type="dxa"/>
            <w:vAlign w:val="center"/>
          </w:tcPr>
          <w:p w14:paraId="38DB7EFF" w14:textId="77777777" w:rsidR="001E4F86" w:rsidRDefault="005A6C46" w:rsidP="001E4F86">
            <w:pPr>
              <w:ind w:left="163" w:right="155"/>
              <w:jc w:val="center"/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5A6C46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5A6C46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5A6C46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5A6C46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16)/</w:t>
            </w:r>
          </w:p>
          <w:p w14:paraId="4464349E" w14:textId="086C2BDD" w:rsidR="005A6C46" w:rsidRPr="005A6C46" w:rsidRDefault="005A6C46" w:rsidP="001E4F86">
            <w:pPr>
              <w:ind w:left="163" w:right="155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5A6C46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5A6C46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5A6C46">
              <w:rPr>
                <w:rFonts w:ascii="Arial" w:eastAsia="Arial MT" w:hAnsi="Arial" w:cs="Arial"/>
                <w:i/>
                <w:color w:val="231F20"/>
                <w:spacing w:val="13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5A6C46">
              <w:rPr>
                <w:rFonts w:ascii="Arial" w:eastAsia="Arial MT" w:hAnsi="Arial" w:cs="Arial"/>
                <w:color w:val="231F20"/>
                <w:spacing w:val="1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962" w:type="dxa"/>
            <w:vAlign w:val="center"/>
          </w:tcPr>
          <w:p w14:paraId="5343580E" w14:textId="77777777" w:rsidR="005A6C46" w:rsidRPr="005A6C46" w:rsidRDefault="005A6C46" w:rsidP="001E4F86">
            <w:pPr>
              <w:ind w:left="119" w:right="11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100</w:t>
            </w:r>
            <w:r w:rsidRPr="005A6C46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91" w:type="dxa"/>
            <w:vAlign w:val="center"/>
          </w:tcPr>
          <w:p w14:paraId="5995F5F0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107" w:type="dxa"/>
            <w:vAlign w:val="center"/>
          </w:tcPr>
          <w:p w14:paraId="6908E4C2" w14:textId="77777777" w:rsidR="005A6C46" w:rsidRPr="005A6C46" w:rsidRDefault="005A6C46" w:rsidP="001E4F86">
            <w:pPr>
              <w:ind w:left="103" w:right="97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02" w:type="dxa"/>
            <w:vAlign w:val="center"/>
          </w:tcPr>
          <w:p w14:paraId="153CC7E3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191" w:type="dxa"/>
            <w:vAlign w:val="center"/>
          </w:tcPr>
          <w:p w14:paraId="57CD0809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</w:tr>
      <w:tr w:rsidR="005A6C46" w:rsidRPr="005A6C46" w14:paraId="49D63D09" w14:textId="77777777" w:rsidTr="001E4F86">
        <w:trPr>
          <w:trHeight w:val="398"/>
          <w:jc w:val="center"/>
        </w:trPr>
        <w:tc>
          <w:tcPr>
            <w:tcW w:w="1191" w:type="dxa"/>
            <w:vAlign w:val="center"/>
          </w:tcPr>
          <w:p w14:paraId="527AE9A9" w14:textId="77777777" w:rsidR="005A6C46" w:rsidRPr="005A6C46" w:rsidRDefault="005A6C46" w:rsidP="001E4F86">
            <w:pPr>
              <w:ind w:left="8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2497" w:type="dxa"/>
            <w:vAlign w:val="center"/>
          </w:tcPr>
          <w:p w14:paraId="451FA435" w14:textId="77777777" w:rsidR="001E4F86" w:rsidRDefault="005A6C46" w:rsidP="001E4F86">
            <w:pPr>
              <w:ind w:left="163" w:right="155"/>
              <w:jc w:val="center"/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5A6C46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r w:rsidRPr="005A6C46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bivalent</w:t>
            </w:r>
            <w:r w:rsidRPr="005A6C46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5A6C46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16)/</w:t>
            </w:r>
          </w:p>
          <w:p w14:paraId="5062E02B" w14:textId="57A3E1F0" w:rsidR="005A6C46" w:rsidRPr="005A6C46" w:rsidRDefault="005A6C46" w:rsidP="001E4F86">
            <w:pPr>
              <w:ind w:left="163" w:right="155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5A6C46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5A6C46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5A6C46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5A6C46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5A6C4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962" w:type="dxa"/>
            <w:vAlign w:val="center"/>
          </w:tcPr>
          <w:p w14:paraId="7C3EC169" w14:textId="77777777" w:rsidR="005A6C46" w:rsidRPr="005A6C46" w:rsidRDefault="005A6C46" w:rsidP="001E4F86">
            <w:pPr>
              <w:ind w:left="7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91" w:type="dxa"/>
            <w:vAlign w:val="center"/>
          </w:tcPr>
          <w:p w14:paraId="0E8ED9A6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107" w:type="dxa"/>
            <w:vAlign w:val="center"/>
          </w:tcPr>
          <w:p w14:paraId="19407C90" w14:textId="77777777" w:rsidR="005A6C46" w:rsidRPr="005A6C46" w:rsidRDefault="005A6C46" w:rsidP="001E4F86">
            <w:pPr>
              <w:ind w:left="103" w:right="97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02" w:type="dxa"/>
            <w:vAlign w:val="center"/>
          </w:tcPr>
          <w:p w14:paraId="59F7702F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E4F86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5A6C46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/35</w:t>
            </w:r>
          </w:p>
        </w:tc>
        <w:tc>
          <w:tcPr>
            <w:tcW w:w="1191" w:type="dxa"/>
            <w:vAlign w:val="center"/>
          </w:tcPr>
          <w:p w14:paraId="0497AD0B" w14:textId="77777777" w:rsidR="005A6C46" w:rsidRPr="005A6C46" w:rsidRDefault="005A6C46" w:rsidP="001E4F86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1E4F86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b</w:t>
            </w:r>
            <w:r w:rsidRPr="005A6C46">
              <w:rPr>
                <w:rFonts w:ascii="Arial" w:eastAsia="Arial MT" w:hAnsi="Arial" w:cs="Arial"/>
                <w:color w:val="231F20"/>
                <w:position w:val="-5"/>
                <w:sz w:val="24"/>
                <w:szCs w:val="24"/>
                <w:lang w:eastAsia="en-US"/>
              </w:rPr>
              <w:t>/</w:t>
            </w:r>
            <w:r w:rsidRPr="001E4F86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c</w:t>
            </w:r>
          </w:p>
        </w:tc>
      </w:tr>
      <w:tr w:rsidR="007D5BEF" w:rsidRPr="005A6C46" w14:paraId="5BD806A4" w14:textId="77777777" w:rsidTr="001E4F86">
        <w:trPr>
          <w:trHeight w:val="398"/>
          <w:jc w:val="center"/>
        </w:trPr>
        <w:tc>
          <w:tcPr>
            <w:tcW w:w="9641" w:type="dxa"/>
            <w:gridSpan w:val="7"/>
          </w:tcPr>
          <w:p w14:paraId="491BBB44" w14:textId="171D2185" w:rsidR="007D5BEF" w:rsidRPr="007D5BEF" w:rsidRDefault="007D5BEF" w:rsidP="001E4F86">
            <w:pPr>
              <w:tabs>
                <w:tab w:val="left" w:pos="270"/>
              </w:tabs>
              <w:jc w:val="both"/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</w:pPr>
            <w:r w:rsidRPr="00AA58DA">
              <w:rPr>
                <w:rFonts w:ascii="Arial" w:eastAsia="Arial MT" w:hAnsi="Arial" w:cs="Arial"/>
                <w:color w:val="231F20"/>
                <w:sz w:val="20"/>
                <w:szCs w:val="20"/>
                <w:vertAlign w:val="superscript"/>
                <w:lang w:eastAsia="en-US"/>
              </w:rPr>
              <w:t>a</w:t>
            </w:r>
            <w:r w:rsidR="00AA58DA" w:rsidRPr="00AA58DA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 xml:space="preserve"> </w:t>
            </w:r>
            <w:r w:rsidRPr="007D5BEF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>При расходе воды/рассола при соответ</w:t>
            </w:r>
            <w:r w:rsidR="00BA017F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>с</w:t>
            </w:r>
            <w:r w:rsidRPr="007D5BEF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 xml:space="preserve">твующих температурах на входе и выходе согласно </w:t>
            </w:r>
            <w:r w:rsidR="005A6D6D" w:rsidRPr="005A6D6D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>ГОСТ</w:t>
            </w:r>
            <w:r w:rsidR="001E4F86">
              <w:rPr>
                <w:rFonts w:ascii="Arial" w:eastAsia="Arial MT" w:hAnsi="Arial" w:cs="Arial"/>
                <w:color w:val="231F20"/>
                <w:sz w:val="20"/>
                <w:szCs w:val="20"/>
                <w:lang w:eastAsia="en-US"/>
              </w:rPr>
              <w:t> </w:t>
            </w:r>
            <w:r w:rsidR="005A6D6D" w:rsidRPr="005A6D6D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>EN 12309-</w:t>
            </w:r>
            <w:r w:rsidR="005A6D6D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>3</w:t>
            </w:r>
            <w:r w:rsidRPr="007D5BEF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>, определенном при испытаниях в стандартных условиях функционирования при низких температурах применения.</w:t>
            </w:r>
          </w:p>
          <w:p w14:paraId="47EC0561" w14:textId="332A88AB" w:rsidR="007D5BEF" w:rsidRPr="007D5BEF" w:rsidRDefault="00AA58DA" w:rsidP="001E4F86">
            <w:pPr>
              <w:tabs>
                <w:tab w:val="left" w:pos="270"/>
              </w:tabs>
              <w:jc w:val="both"/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</w:pPr>
            <w:r>
              <w:rPr>
                <w:rFonts w:ascii="Arial" w:eastAsia="Arial MT" w:hAnsi="Arial" w:cs="Arial"/>
                <w:color w:val="231F20"/>
                <w:sz w:val="20"/>
                <w:szCs w:val="20"/>
                <w:vertAlign w:val="superscript"/>
                <w:lang w:eastAsia="en-US"/>
              </w:rPr>
              <w:t>b</w:t>
            </w:r>
            <w:r w:rsidRPr="00AA58DA">
              <w:rPr>
                <w:rFonts w:ascii="Arial" w:eastAsia="Arial MT" w:hAnsi="Arial" w:cs="Arial"/>
                <w:color w:val="231F20"/>
                <w:sz w:val="20"/>
                <w:szCs w:val="20"/>
                <w:vertAlign w:val="superscript"/>
                <w:lang w:val="ru-RU" w:eastAsia="en-US"/>
              </w:rPr>
              <w:t xml:space="preserve"> </w:t>
            </w:r>
            <w:r w:rsidR="007D5BEF" w:rsidRPr="007D5BEF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 xml:space="preserve">При расходе воды, определенном при испытаниях в стандартных условиях функционирования при низких температурах применения, согласно </w:t>
            </w:r>
            <w:r w:rsidR="005A6D6D" w:rsidRPr="005A6D6D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>ГОСТ EN 12309-4</w:t>
            </w:r>
            <w:r w:rsidR="007D5BEF" w:rsidRPr="007D5BEF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 xml:space="preserve"> 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0416055A" w14:textId="33F48241" w:rsidR="007D5BEF" w:rsidRPr="007D5BEF" w:rsidRDefault="00AA58DA" w:rsidP="001E4F86">
            <w:pPr>
              <w:tabs>
                <w:tab w:val="left" w:pos="270"/>
              </w:tabs>
              <w:ind w:firstLine="8"/>
              <w:jc w:val="both"/>
              <w:rPr>
                <w:rFonts w:ascii="Arial" w:eastAsia="Arial MT" w:hAnsi="Arial" w:cs="Arial"/>
                <w:color w:val="231F20"/>
                <w:lang w:val="ru-RU" w:eastAsia="en-US"/>
              </w:rPr>
            </w:pPr>
            <w:r>
              <w:rPr>
                <w:rFonts w:ascii="Arial" w:eastAsia="Arial MT" w:hAnsi="Arial" w:cs="Arial"/>
                <w:color w:val="231F20"/>
                <w:sz w:val="20"/>
                <w:szCs w:val="20"/>
                <w:vertAlign w:val="superscript"/>
                <w:lang w:eastAsia="en-US"/>
              </w:rPr>
              <w:t>c</w:t>
            </w:r>
            <w:r w:rsidRPr="00AA58DA">
              <w:rPr>
                <w:rFonts w:ascii="Arial" w:eastAsia="Arial MT" w:hAnsi="Arial" w:cs="Arial"/>
                <w:color w:val="231F20"/>
                <w:sz w:val="20"/>
                <w:szCs w:val="20"/>
                <w:vertAlign w:val="superscript"/>
                <w:lang w:val="ru-RU" w:eastAsia="en-US"/>
              </w:rPr>
              <w:t xml:space="preserve"> </w:t>
            </w:r>
            <w:r w:rsidR="007D5BEF" w:rsidRPr="007D5BEF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7D5BEF" w:rsidRPr="007D5BEF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>бивалентной</w:t>
            </w:r>
            <w:proofErr w:type="spellEnd"/>
            <w:r w:rsidR="007D5BEF" w:rsidRPr="007D5BEF">
              <w:rPr>
                <w:rFonts w:ascii="Arial" w:eastAsia="Arial MT" w:hAnsi="Arial" w:cs="Arial"/>
                <w:color w:val="231F20"/>
                <w:sz w:val="20"/>
                <w:szCs w:val="20"/>
                <w:lang w:val="ru-RU" w:eastAsia="en-US"/>
              </w:rPr>
              <w:t xml:space="preserve"> температуре.</w:t>
            </w:r>
          </w:p>
        </w:tc>
      </w:tr>
    </w:tbl>
    <w:p w14:paraId="702B5678" w14:textId="77777777" w:rsidR="001E4F86" w:rsidRPr="00AA58DA" w:rsidRDefault="001E4F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 Unicode MS" w:hAnsi="Arial" w:cs="Arial"/>
          <w:bCs/>
          <w:spacing w:val="20"/>
        </w:rPr>
      </w:pPr>
    </w:p>
    <w:p w14:paraId="06D4957B" w14:textId="6D1F9887" w:rsidR="008B710D" w:rsidRPr="007D5BEF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7D5BEF">
        <w:rPr>
          <w:rFonts w:ascii="Arial" w:eastAsia="Arial" w:hAnsi="Arial" w:cs="Arial"/>
          <w:bCs/>
          <w:color w:val="231F20"/>
          <w:lang w:eastAsia="en-US"/>
        </w:rPr>
        <w:t xml:space="preserve">18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7D5BEF" w:rsidRPr="007D5BEF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7D5BEF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7D5BEF" w:rsidRPr="007D5BEF">
        <w:rPr>
          <w:rFonts w:ascii="Arial" w:eastAsia="Arial" w:hAnsi="Arial" w:cs="Arial"/>
          <w:bCs/>
          <w:color w:val="231F20"/>
          <w:lang w:eastAsia="en-US"/>
        </w:rPr>
        <w:t>приборов типов</w:t>
      </w:r>
      <w:r w:rsidR="007D5BEF">
        <w:rPr>
          <w:rFonts w:ascii="Arial" w:eastAsia="Arial" w:hAnsi="Arial" w:cs="Arial"/>
          <w:bCs/>
          <w:color w:val="231F20"/>
          <w:lang w:eastAsia="en-US"/>
        </w:rPr>
        <w:t xml:space="preserve"> «вода </w:t>
      </w:r>
      <w:r w:rsidR="0007092F">
        <w:rPr>
          <w:rFonts w:ascii="Arial" w:eastAsia="Arial Unicode MS" w:hAnsi="Arial" w:cs="Arial"/>
          <w:bCs/>
        </w:rPr>
        <w:t>–</w:t>
      </w:r>
      <w:r w:rsidR="0007092F" w:rsidRPr="0007092F">
        <w:rPr>
          <w:rFonts w:ascii="Arial" w:eastAsia="Arial Unicode MS" w:hAnsi="Arial" w:cs="Arial"/>
          <w:bCs/>
        </w:rPr>
        <w:t xml:space="preserve"> </w:t>
      </w:r>
      <w:r w:rsidR="007D5BEF">
        <w:rPr>
          <w:rFonts w:ascii="Arial" w:eastAsia="Arial" w:hAnsi="Arial" w:cs="Arial"/>
          <w:bCs/>
          <w:color w:val="231F20"/>
          <w:lang w:eastAsia="en-US"/>
        </w:rPr>
        <w:t xml:space="preserve">вода» и «рассол 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7D5BEF" w:rsidRPr="007D5BEF">
        <w:rPr>
          <w:rFonts w:ascii="Arial" w:eastAsia="Arial" w:hAnsi="Arial" w:cs="Arial"/>
          <w:bCs/>
          <w:color w:val="231F20"/>
          <w:lang w:eastAsia="en-US"/>
        </w:rPr>
        <w:t>вода» в режиме обогрева при низких температурах применения для теплого базисного отопительного периода</w:t>
      </w:r>
    </w:p>
    <w:tbl>
      <w:tblPr>
        <w:tblW w:w="9768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1"/>
        <w:gridCol w:w="2410"/>
        <w:gridCol w:w="992"/>
        <w:gridCol w:w="1229"/>
        <w:gridCol w:w="898"/>
        <w:gridCol w:w="1559"/>
        <w:gridCol w:w="1339"/>
      </w:tblGrid>
      <w:tr w:rsidR="00F919AB" w:rsidRPr="002B7BBB" w14:paraId="325DE8BA" w14:textId="77777777" w:rsidTr="002B7BBB">
        <w:trPr>
          <w:trHeight w:val="413"/>
          <w:jc w:val="center"/>
        </w:trPr>
        <w:tc>
          <w:tcPr>
            <w:tcW w:w="4743" w:type="dxa"/>
            <w:gridSpan w:val="3"/>
            <w:vAlign w:val="center"/>
          </w:tcPr>
          <w:p w14:paraId="5C80D7B1" w14:textId="77777777" w:rsidR="00F919AB" w:rsidRPr="002B7BBB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Теплый базисный отопительный период</w:t>
            </w:r>
          </w:p>
        </w:tc>
        <w:tc>
          <w:tcPr>
            <w:tcW w:w="2127" w:type="dxa"/>
            <w:gridSpan w:val="2"/>
            <w:vAlign w:val="center"/>
          </w:tcPr>
          <w:p w14:paraId="7D5AF984" w14:textId="77777777" w:rsidR="00F919AB" w:rsidRPr="002B7BBB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Наружный теплообменник</w:t>
            </w:r>
          </w:p>
        </w:tc>
        <w:tc>
          <w:tcPr>
            <w:tcW w:w="2898" w:type="dxa"/>
            <w:gridSpan w:val="2"/>
            <w:vAlign w:val="center"/>
          </w:tcPr>
          <w:p w14:paraId="262346C0" w14:textId="77777777" w:rsidR="00F919AB" w:rsidRPr="002B7BBB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Внутренний теплообменник</w:t>
            </w:r>
          </w:p>
        </w:tc>
      </w:tr>
      <w:tr w:rsidR="00F919AB" w:rsidRPr="002B7BBB" w14:paraId="7F82D7D3" w14:textId="77777777" w:rsidTr="002B7BBB">
        <w:trPr>
          <w:trHeight w:val="323"/>
          <w:jc w:val="center"/>
        </w:trPr>
        <w:tc>
          <w:tcPr>
            <w:tcW w:w="1341" w:type="dxa"/>
            <w:vMerge w:val="restart"/>
            <w:tcBorders>
              <w:bottom w:val="double" w:sz="1" w:space="0" w:color="231F20"/>
            </w:tcBorders>
            <w:vAlign w:val="center"/>
          </w:tcPr>
          <w:p w14:paraId="57B5EB28" w14:textId="055C904A" w:rsidR="00F919AB" w:rsidRPr="002B7BBB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Стан</w:t>
            </w:r>
            <w:r w:rsid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  <w:t>-</w:t>
            </w:r>
            <w:proofErr w:type="spellStart"/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дартное</w:t>
            </w:r>
            <w:proofErr w:type="spellEnd"/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условие испытаний</w:t>
            </w:r>
          </w:p>
        </w:tc>
        <w:tc>
          <w:tcPr>
            <w:tcW w:w="3402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3D6C53CA" w14:textId="77777777" w:rsidR="00F919AB" w:rsidRPr="002B7BBB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5025" w:type="dxa"/>
            <w:gridSpan w:val="4"/>
            <w:vAlign w:val="center"/>
          </w:tcPr>
          <w:p w14:paraId="7FD73E6D" w14:textId="77777777" w:rsidR="00F919AB" w:rsidRPr="002B7BBB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на входе/выходе, °C</w:t>
            </w:r>
          </w:p>
        </w:tc>
      </w:tr>
      <w:tr w:rsidR="00F919AB" w:rsidRPr="002B7BBB" w14:paraId="24C3E6D0" w14:textId="77777777" w:rsidTr="002B7BBB">
        <w:trPr>
          <w:trHeight w:val="493"/>
          <w:jc w:val="center"/>
        </w:trPr>
        <w:tc>
          <w:tcPr>
            <w:tcW w:w="1341" w:type="dxa"/>
            <w:vMerge/>
            <w:tcBorders>
              <w:top w:val="nil"/>
              <w:bottom w:val="double" w:sz="1" w:space="0" w:color="231F20"/>
            </w:tcBorders>
          </w:tcPr>
          <w:p w14:paraId="599EC026" w14:textId="77777777" w:rsidR="00F919AB" w:rsidRPr="002B7BBB" w:rsidRDefault="00F919AB" w:rsidP="00F44891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3A3E4D71" w14:textId="77777777" w:rsidR="00F919AB" w:rsidRPr="002B7BBB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1229" w:type="dxa"/>
            <w:tcBorders>
              <w:bottom w:val="double" w:sz="1" w:space="0" w:color="231F20"/>
            </w:tcBorders>
            <w:vAlign w:val="center"/>
          </w:tcPr>
          <w:p w14:paraId="032DC783" w14:textId="77777777" w:rsidR="00F919AB" w:rsidRPr="002B7BBB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Грунтовые воды</w:t>
            </w:r>
          </w:p>
        </w:tc>
        <w:tc>
          <w:tcPr>
            <w:tcW w:w="898" w:type="dxa"/>
            <w:tcBorders>
              <w:bottom w:val="double" w:sz="1" w:space="0" w:color="231F20"/>
            </w:tcBorders>
            <w:vAlign w:val="center"/>
          </w:tcPr>
          <w:p w14:paraId="0E4BAFCE" w14:textId="77777777" w:rsidR="00F919AB" w:rsidRPr="002B7BBB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Рассол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08A422B2" w14:textId="77777777" w:rsidR="00F919AB" w:rsidRPr="002B7BBB" w:rsidRDefault="00F919AB" w:rsidP="002B7BBB">
            <w:pPr>
              <w:pStyle w:val="TableParagraph"/>
              <w:ind w:left="-101" w:right="-107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Фиксированная на выходе</w:t>
            </w:r>
          </w:p>
        </w:tc>
        <w:tc>
          <w:tcPr>
            <w:tcW w:w="1339" w:type="dxa"/>
            <w:tcBorders>
              <w:bottom w:val="double" w:sz="1" w:space="0" w:color="231F20"/>
            </w:tcBorders>
            <w:vAlign w:val="center"/>
          </w:tcPr>
          <w:p w14:paraId="1BD3BB44" w14:textId="77777777" w:rsidR="00F919AB" w:rsidRPr="002B7BBB" w:rsidRDefault="00F919AB" w:rsidP="002B7BBB">
            <w:pPr>
              <w:pStyle w:val="TableParagraph"/>
              <w:ind w:right="-47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Переменная на выходе</w:t>
            </w:r>
          </w:p>
        </w:tc>
      </w:tr>
      <w:tr w:rsidR="00F919AB" w:rsidRPr="00AA58DA" w14:paraId="1336AC09" w14:textId="77777777" w:rsidTr="002B7BBB">
        <w:trPr>
          <w:trHeight w:val="337"/>
          <w:jc w:val="center"/>
        </w:trPr>
        <w:tc>
          <w:tcPr>
            <w:tcW w:w="1341" w:type="dxa"/>
            <w:tcBorders>
              <w:top w:val="double" w:sz="1" w:space="0" w:color="231F20"/>
            </w:tcBorders>
            <w:vAlign w:val="center"/>
          </w:tcPr>
          <w:p w14:paraId="0A7A7B81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A</w:t>
            </w:r>
          </w:p>
        </w:tc>
        <w:tc>
          <w:tcPr>
            <w:tcW w:w="3402" w:type="dxa"/>
            <w:gridSpan w:val="2"/>
            <w:tcBorders>
              <w:top w:val="double" w:sz="1" w:space="0" w:color="231F20"/>
            </w:tcBorders>
            <w:vAlign w:val="center"/>
          </w:tcPr>
          <w:p w14:paraId="17E0B159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Неприменимо</w:t>
            </w:r>
          </w:p>
        </w:tc>
        <w:tc>
          <w:tcPr>
            <w:tcW w:w="1229" w:type="dxa"/>
            <w:tcBorders>
              <w:top w:val="double" w:sz="1" w:space="0" w:color="231F20"/>
            </w:tcBorders>
            <w:vAlign w:val="center"/>
          </w:tcPr>
          <w:p w14:paraId="220060A0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  <w:tc>
          <w:tcPr>
            <w:tcW w:w="898" w:type="dxa"/>
            <w:tcBorders>
              <w:top w:val="double" w:sz="1" w:space="0" w:color="231F20"/>
            </w:tcBorders>
            <w:vAlign w:val="center"/>
          </w:tcPr>
          <w:p w14:paraId="0387A3EF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05A8B815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  <w:tc>
          <w:tcPr>
            <w:tcW w:w="1339" w:type="dxa"/>
            <w:tcBorders>
              <w:top w:val="double" w:sz="1" w:space="0" w:color="231F20"/>
            </w:tcBorders>
            <w:vAlign w:val="center"/>
          </w:tcPr>
          <w:p w14:paraId="34AAB035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</w:tr>
      <w:tr w:rsidR="00F919AB" w:rsidRPr="00AA58DA" w14:paraId="03BA4129" w14:textId="77777777" w:rsidTr="002B7BBB">
        <w:trPr>
          <w:trHeight w:val="347"/>
          <w:jc w:val="center"/>
        </w:trPr>
        <w:tc>
          <w:tcPr>
            <w:tcW w:w="1341" w:type="dxa"/>
            <w:vAlign w:val="center"/>
          </w:tcPr>
          <w:p w14:paraId="33729363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B</w:t>
            </w:r>
          </w:p>
        </w:tc>
        <w:tc>
          <w:tcPr>
            <w:tcW w:w="2410" w:type="dxa"/>
            <w:vAlign w:val="center"/>
          </w:tcPr>
          <w:p w14:paraId="35796D85" w14:textId="77777777" w:rsidR="00AA58DA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(2 – 16)/</w:t>
            </w:r>
          </w:p>
          <w:p w14:paraId="4D8D06B2" w14:textId="35B9D6FD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3646AA50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100 %</w:t>
            </w:r>
          </w:p>
        </w:tc>
        <w:tc>
          <w:tcPr>
            <w:tcW w:w="1229" w:type="dxa"/>
            <w:vAlign w:val="center"/>
          </w:tcPr>
          <w:p w14:paraId="50009C1F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98" w:type="dxa"/>
            <w:vAlign w:val="center"/>
          </w:tcPr>
          <w:p w14:paraId="42724207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345BEE8B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/35</w:t>
            </w:r>
          </w:p>
        </w:tc>
        <w:tc>
          <w:tcPr>
            <w:tcW w:w="1339" w:type="dxa"/>
            <w:vAlign w:val="center"/>
          </w:tcPr>
          <w:p w14:paraId="45DB28D5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/35</w:t>
            </w:r>
          </w:p>
        </w:tc>
      </w:tr>
      <w:tr w:rsidR="00F919AB" w:rsidRPr="00AA58DA" w14:paraId="33AE7916" w14:textId="77777777" w:rsidTr="00AA58DA">
        <w:trPr>
          <w:trHeight w:val="347"/>
          <w:jc w:val="center"/>
        </w:trPr>
        <w:tc>
          <w:tcPr>
            <w:tcW w:w="1341" w:type="dxa"/>
            <w:tcBorders>
              <w:bottom w:val="single" w:sz="4" w:space="0" w:color="231F20"/>
            </w:tcBorders>
            <w:vAlign w:val="center"/>
          </w:tcPr>
          <w:p w14:paraId="1B6263D7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bottom w:val="single" w:sz="4" w:space="0" w:color="231F20"/>
            </w:tcBorders>
            <w:vAlign w:val="center"/>
          </w:tcPr>
          <w:p w14:paraId="47027E25" w14:textId="77777777" w:rsidR="00AA58DA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(7 – 16)/</w:t>
            </w:r>
          </w:p>
          <w:p w14:paraId="289CED73" w14:textId="0E6B5758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tcBorders>
              <w:bottom w:val="single" w:sz="4" w:space="0" w:color="231F20"/>
            </w:tcBorders>
            <w:vAlign w:val="center"/>
          </w:tcPr>
          <w:p w14:paraId="274E0D0D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64 %</w:t>
            </w:r>
          </w:p>
        </w:tc>
        <w:tc>
          <w:tcPr>
            <w:tcW w:w="1229" w:type="dxa"/>
            <w:tcBorders>
              <w:bottom w:val="single" w:sz="4" w:space="0" w:color="231F20"/>
            </w:tcBorders>
            <w:vAlign w:val="center"/>
          </w:tcPr>
          <w:p w14:paraId="78576F01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98" w:type="dxa"/>
            <w:tcBorders>
              <w:bottom w:val="single" w:sz="4" w:space="0" w:color="231F20"/>
            </w:tcBorders>
            <w:vAlign w:val="center"/>
          </w:tcPr>
          <w:p w14:paraId="4D4A7DE9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tcBorders>
              <w:bottom w:val="single" w:sz="4" w:space="0" w:color="231F20"/>
            </w:tcBorders>
            <w:vAlign w:val="center"/>
          </w:tcPr>
          <w:p w14:paraId="3DCD39EC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/35</w:t>
            </w:r>
          </w:p>
        </w:tc>
        <w:tc>
          <w:tcPr>
            <w:tcW w:w="1339" w:type="dxa"/>
            <w:tcBorders>
              <w:bottom w:val="single" w:sz="4" w:space="0" w:color="231F20"/>
            </w:tcBorders>
            <w:vAlign w:val="center"/>
          </w:tcPr>
          <w:p w14:paraId="0533EA41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/31</w:t>
            </w:r>
          </w:p>
        </w:tc>
      </w:tr>
      <w:tr w:rsidR="00F919AB" w:rsidRPr="00AA58DA" w14:paraId="08E374B6" w14:textId="77777777" w:rsidTr="00AA58DA">
        <w:trPr>
          <w:trHeight w:val="347"/>
          <w:jc w:val="center"/>
        </w:trPr>
        <w:tc>
          <w:tcPr>
            <w:tcW w:w="1341" w:type="dxa"/>
            <w:tcBorders>
              <w:bottom w:val="nil"/>
            </w:tcBorders>
            <w:vAlign w:val="center"/>
          </w:tcPr>
          <w:p w14:paraId="476800AE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D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47A88D49" w14:textId="77777777" w:rsidR="00AA58DA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(12 – 16)/</w:t>
            </w:r>
          </w:p>
          <w:p w14:paraId="7BEEFC2F" w14:textId="6CD1CCBE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1A4D8346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29 %</w:t>
            </w:r>
          </w:p>
        </w:tc>
        <w:tc>
          <w:tcPr>
            <w:tcW w:w="1229" w:type="dxa"/>
            <w:tcBorders>
              <w:bottom w:val="nil"/>
            </w:tcBorders>
            <w:vAlign w:val="center"/>
          </w:tcPr>
          <w:p w14:paraId="2AB1D2FF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98" w:type="dxa"/>
            <w:tcBorders>
              <w:bottom w:val="nil"/>
            </w:tcBorders>
            <w:vAlign w:val="center"/>
          </w:tcPr>
          <w:p w14:paraId="02F84DD1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ACE01DA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/35</w:t>
            </w:r>
          </w:p>
        </w:tc>
        <w:tc>
          <w:tcPr>
            <w:tcW w:w="1339" w:type="dxa"/>
            <w:tcBorders>
              <w:bottom w:val="nil"/>
            </w:tcBorders>
            <w:vAlign w:val="center"/>
          </w:tcPr>
          <w:p w14:paraId="1C29C125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/26</w:t>
            </w:r>
          </w:p>
        </w:tc>
      </w:tr>
    </w:tbl>
    <w:p w14:paraId="4F0B9705" w14:textId="77777777" w:rsidR="00AA58DA" w:rsidRDefault="00AA58DA">
      <w:pPr>
        <w:spacing w:after="200" w:line="276" w:lineRule="auto"/>
      </w:pPr>
      <w:r>
        <w:br w:type="page"/>
      </w:r>
    </w:p>
    <w:p w14:paraId="0AAD8D16" w14:textId="181A01FA" w:rsidR="00AA58DA" w:rsidRPr="00AA58DA" w:rsidRDefault="00AA58DA" w:rsidP="00AA58DA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hAnsi="Arial" w:cs="Arial"/>
          <w:lang w:val="en-US"/>
        </w:rPr>
      </w:pPr>
      <w:r>
        <w:rPr>
          <w:rFonts w:ascii="Arial" w:eastAsia="Arial" w:hAnsi="Arial" w:cs="Arial"/>
          <w:color w:val="231F20"/>
          <w:lang w:eastAsia="en-US"/>
        </w:rPr>
        <w:lastRenderedPageBreak/>
        <w:t xml:space="preserve">Окончание </w:t>
      </w:r>
      <w:r>
        <w:rPr>
          <w:rFonts w:ascii="Arial" w:hAnsi="Arial" w:cs="Arial"/>
        </w:rPr>
        <w:t>таблицы 1</w:t>
      </w:r>
      <w:r>
        <w:rPr>
          <w:rFonts w:ascii="Arial" w:hAnsi="Arial" w:cs="Arial"/>
          <w:lang w:val="en-US"/>
        </w:rPr>
        <w:t>8</w:t>
      </w:r>
    </w:p>
    <w:tbl>
      <w:tblPr>
        <w:tblW w:w="9768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1"/>
        <w:gridCol w:w="2410"/>
        <w:gridCol w:w="992"/>
        <w:gridCol w:w="1229"/>
        <w:gridCol w:w="898"/>
        <w:gridCol w:w="1559"/>
        <w:gridCol w:w="1339"/>
      </w:tblGrid>
      <w:tr w:rsidR="00AA58DA" w:rsidRPr="002B7BBB" w14:paraId="3BAABED3" w14:textId="77777777" w:rsidTr="0040661C">
        <w:trPr>
          <w:trHeight w:val="413"/>
          <w:jc w:val="center"/>
        </w:trPr>
        <w:tc>
          <w:tcPr>
            <w:tcW w:w="4743" w:type="dxa"/>
            <w:gridSpan w:val="3"/>
            <w:vAlign w:val="center"/>
          </w:tcPr>
          <w:p w14:paraId="4AD2D48C" w14:textId="77777777" w:rsidR="00AA58DA" w:rsidRPr="002B7BBB" w:rsidRDefault="00AA58DA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Теплый базисный отопительный период</w:t>
            </w:r>
          </w:p>
        </w:tc>
        <w:tc>
          <w:tcPr>
            <w:tcW w:w="2127" w:type="dxa"/>
            <w:gridSpan w:val="2"/>
            <w:vAlign w:val="center"/>
          </w:tcPr>
          <w:p w14:paraId="1530D70E" w14:textId="77777777" w:rsidR="00AA58DA" w:rsidRPr="002B7BBB" w:rsidRDefault="00AA58DA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Наружный теплообменник</w:t>
            </w:r>
          </w:p>
        </w:tc>
        <w:tc>
          <w:tcPr>
            <w:tcW w:w="2898" w:type="dxa"/>
            <w:gridSpan w:val="2"/>
            <w:vAlign w:val="center"/>
          </w:tcPr>
          <w:p w14:paraId="0DB6DF8C" w14:textId="77777777" w:rsidR="00AA58DA" w:rsidRPr="002B7BBB" w:rsidRDefault="00AA58DA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Внутренний теплообменник</w:t>
            </w:r>
          </w:p>
        </w:tc>
      </w:tr>
      <w:tr w:rsidR="00AA58DA" w:rsidRPr="002B7BBB" w14:paraId="12E01E55" w14:textId="77777777" w:rsidTr="0040661C">
        <w:trPr>
          <w:trHeight w:val="323"/>
          <w:jc w:val="center"/>
        </w:trPr>
        <w:tc>
          <w:tcPr>
            <w:tcW w:w="1341" w:type="dxa"/>
            <w:vMerge w:val="restart"/>
            <w:tcBorders>
              <w:bottom w:val="double" w:sz="1" w:space="0" w:color="231F20"/>
            </w:tcBorders>
            <w:vAlign w:val="center"/>
          </w:tcPr>
          <w:p w14:paraId="20676AA3" w14:textId="77777777" w:rsidR="00AA58DA" w:rsidRPr="002B7BBB" w:rsidRDefault="00AA58DA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Стан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  <w:t>-</w:t>
            </w:r>
            <w:proofErr w:type="spellStart"/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дартное</w:t>
            </w:r>
            <w:proofErr w:type="spellEnd"/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условие испытаний</w:t>
            </w:r>
          </w:p>
        </w:tc>
        <w:tc>
          <w:tcPr>
            <w:tcW w:w="3402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3A72BBB8" w14:textId="77777777" w:rsidR="00AA58DA" w:rsidRPr="002B7BBB" w:rsidRDefault="00AA58DA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5025" w:type="dxa"/>
            <w:gridSpan w:val="4"/>
            <w:vAlign w:val="center"/>
          </w:tcPr>
          <w:p w14:paraId="5E9846C7" w14:textId="77777777" w:rsidR="00AA58DA" w:rsidRPr="002B7BBB" w:rsidRDefault="00AA58DA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на входе/выходе, °C</w:t>
            </w:r>
          </w:p>
        </w:tc>
      </w:tr>
      <w:tr w:rsidR="00AA58DA" w:rsidRPr="002B7BBB" w14:paraId="7CD0A3E3" w14:textId="77777777" w:rsidTr="0040661C">
        <w:trPr>
          <w:trHeight w:val="493"/>
          <w:jc w:val="center"/>
        </w:trPr>
        <w:tc>
          <w:tcPr>
            <w:tcW w:w="1341" w:type="dxa"/>
            <w:vMerge/>
            <w:tcBorders>
              <w:top w:val="nil"/>
              <w:bottom w:val="double" w:sz="1" w:space="0" w:color="231F20"/>
            </w:tcBorders>
          </w:tcPr>
          <w:p w14:paraId="3AF854C8" w14:textId="77777777" w:rsidR="00AA58DA" w:rsidRPr="002B7BBB" w:rsidRDefault="00AA58DA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63D95572" w14:textId="77777777" w:rsidR="00AA58DA" w:rsidRPr="002B7BBB" w:rsidRDefault="00AA58DA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1229" w:type="dxa"/>
            <w:tcBorders>
              <w:bottom w:val="double" w:sz="1" w:space="0" w:color="231F20"/>
            </w:tcBorders>
            <w:vAlign w:val="center"/>
          </w:tcPr>
          <w:p w14:paraId="23AFD99F" w14:textId="77777777" w:rsidR="00AA58DA" w:rsidRPr="002B7BBB" w:rsidRDefault="00AA58DA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Грунтовые воды</w:t>
            </w:r>
          </w:p>
        </w:tc>
        <w:tc>
          <w:tcPr>
            <w:tcW w:w="898" w:type="dxa"/>
            <w:tcBorders>
              <w:bottom w:val="double" w:sz="1" w:space="0" w:color="231F20"/>
            </w:tcBorders>
            <w:vAlign w:val="center"/>
          </w:tcPr>
          <w:p w14:paraId="2C3C6F1F" w14:textId="77777777" w:rsidR="00AA58DA" w:rsidRPr="002B7BBB" w:rsidRDefault="00AA58DA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Рассол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257FC13E" w14:textId="77777777" w:rsidR="00AA58DA" w:rsidRPr="002B7BBB" w:rsidRDefault="00AA58DA" w:rsidP="0040661C">
            <w:pPr>
              <w:pStyle w:val="TableParagraph"/>
              <w:ind w:left="-101" w:right="-107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Фиксированная на выходе</w:t>
            </w:r>
          </w:p>
        </w:tc>
        <w:tc>
          <w:tcPr>
            <w:tcW w:w="1339" w:type="dxa"/>
            <w:tcBorders>
              <w:bottom w:val="double" w:sz="1" w:space="0" w:color="231F20"/>
            </w:tcBorders>
            <w:vAlign w:val="center"/>
          </w:tcPr>
          <w:p w14:paraId="31253E37" w14:textId="77777777" w:rsidR="00AA58DA" w:rsidRPr="002B7BBB" w:rsidRDefault="00AA58DA" w:rsidP="0040661C">
            <w:pPr>
              <w:pStyle w:val="TableParagraph"/>
              <w:ind w:right="-47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2B7BB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Переменная на выходе</w:t>
            </w:r>
          </w:p>
        </w:tc>
      </w:tr>
      <w:tr w:rsidR="00F919AB" w:rsidRPr="00AA58DA" w14:paraId="176BE782" w14:textId="77777777" w:rsidTr="002B7BBB">
        <w:trPr>
          <w:trHeight w:val="347"/>
          <w:jc w:val="center"/>
        </w:trPr>
        <w:tc>
          <w:tcPr>
            <w:tcW w:w="1341" w:type="dxa"/>
            <w:vAlign w:val="center"/>
          </w:tcPr>
          <w:p w14:paraId="19013144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E</w:t>
            </w:r>
          </w:p>
        </w:tc>
        <w:tc>
          <w:tcPr>
            <w:tcW w:w="2410" w:type="dxa"/>
            <w:vAlign w:val="center"/>
          </w:tcPr>
          <w:p w14:paraId="5E7E90DF" w14:textId="77777777" w:rsidR="00AA58DA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16)/</w:t>
            </w:r>
          </w:p>
          <w:p w14:paraId="5DCBAFF1" w14:textId="2840F18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6A299584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100 %</w:t>
            </w:r>
          </w:p>
        </w:tc>
        <w:tc>
          <w:tcPr>
            <w:tcW w:w="1229" w:type="dxa"/>
            <w:vAlign w:val="center"/>
          </w:tcPr>
          <w:p w14:paraId="5859CCC2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98" w:type="dxa"/>
            <w:vAlign w:val="center"/>
          </w:tcPr>
          <w:p w14:paraId="08110639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102860B9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/35</w:t>
            </w:r>
          </w:p>
        </w:tc>
        <w:tc>
          <w:tcPr>
            <w:tcW w:w="1339" w:type="dxa"/>
            <w:vAlign w:val="center"/>
          </w:tcPr>
          <w:p w14:paraId="78134C88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/35</w:t>
            </w:r>
          </w:p>
        </w:tc>
      </w:tr>
      <w:tr w:rsidR="00F919AB" w:rsidRPr="00AA58DA" w14:paraId="43201540" w14:textId="77777777" w:rsidTr="002B7BBB">
        <w:trPr>
          <w:trHeight w:val="347"/>
          <w:jc w:val="center"/>
        </w:trPr>
        <w:tc>
          <w:tcPr>
            <w:tcW w:w="1341" w:type="dxa"/>
            <w:vAlign w:val="center"/>
          </w:tcPr>
          <w:p w14:paraId="219D217F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F</w:t>
            </w:r>
          </w:p>
        </w:tc>
        <w:tc>
          <w:tcPr>
            <w:tcW w:w="2410" w:type="dxa"/>
            <w:vAlign w:val="center"/>
          </w:tcPr>
          <w:p w14:paraId="6DF39C23" w14:textId="77777777" w:rsidR="00AA58DA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bivalent</w:t>
            </w:r>
            <w:proofErr w:type="spellEnd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16)/</w:t>
            </w:r>
          </w:p>
          <w:p w14:paraId="241AD29D" w14:textId="3888AA22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AA58DA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340EA3D5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  <w:tc>
          <w:tcPr>
            <w:tcW w:w="1229" w:type="dxa"/>
            <w:vAlign w:val="center"/>
          </w:tcPr>
          <w:p w14:paraId="30AFF134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98" w:type="dxa"/>
            <w:vAlign w:val="center"/>
          </w:tcPr>
          <w:p w14:paraId="68C53506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70901EEA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/35</w:t>
            </w:r>
          </w:p>
        </w:tc>
        <w:tc>
          <w:tcPr>
            <w:tcW w:w="1339" w:type="dxa"/>
            <w:vAlign w:val="center"/>
          </w:tcPr>
          <w:p w14:paraId="63FEDAE3" w14:textId="77777777" w:rsidR="00F919AB" w:rsidRPr="00AA58DA" w:rsidRDefault="00F919AB" w:rsidP="002B7BBB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</w:t>
            </w:r>
            <w:r w:rsidRPr="00AA58DA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c</w:t>
            </w:r>
          </w:p>
        </w:tc>
      </w:tr>
      <w:tr w:rsidR="00F919AB" w:rsidRPr="00F919AB" w14:paraId="0A4886BC" w14:textId="77777777" w:rsidTr="002B7BBB">
        <w:trPr>
          <w:trHeight w:val="2001"/>
          <w:jc w:val="center"/>
        </w:trPr>
        <w:tc>
          <w:tcPr>
            <w:tcW w:w="9768" w:type="dxa"/>
            <w:gridSpan w:val="7"/>
          </w:tcPr>
          <w:p w14:paraId="40DC0979" w14:textId="5F754702" w:rsidR="00F919AB" w:rsidRPr="00F919AB" w:rsidRDefault="00AA58DA" w:rsidP="00AA58DA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a</w:t>
            </w: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F919AB" w:rsidRPr="00F919A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При расходе воды/рассола при соответствующих температурах на входе и выходе согласно </w:t>
            </w:r>
            <w:r w:rsidR="005A6D6D" w:rsidRPr="005A6D6D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ГОСТ</w:t>
            </w:r>
            <w:r w:rsidR="000A431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  <w:t> </w:t>
            </w:r>
            <w:r w:rsidR="005A6D6D" w:rsidRPr="005A6D6D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EN 12309-</w:t>
            </w:r>
            <w:r w:rsidR="005A6D6D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3</w:t>
            </w:r>
            <w:r w:rsidR="00F919AB" w:rsidRPr="00F919A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, определенном при испытаниях в стандартных условиях функционирования </w:t>
            </w:r>
            <w:r w:rsidR="00F919A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при низких температурах примене</w:t>
            </w:r>
            <w:r w:rsidR="00F919AB" w:rsidRPr="00F919A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ния.</w:t>
            </w:r>
          </w:p>
          <w:p w14:paraId="54643CE6" w14:textId="6793B0BD" w:rsidR="00F919AB" w:rsidRPr="00F919AB" w:rsidRDefault="00AA58DA" w:rsidP="00AA58DA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b</w:t>
            </w: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F919AB" w:rsidRPr="00F919A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При расходе воды, определенном при испытаниях в стандартных условиях функционирования при низких температурах применения, согласно</w:t>
            </w:r>
            <w:r w:rsidR="005A6D6D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r w:rsidR="005A6D6D" w:rsidRPr="000A4319">
              <w:rPr>
                <w:rFonts w:ascii="Arial" w:eastAsia="Arial" w:hAnsi="Arial" w:cs="Arial"/>
                <w:bCs/>
                <w:iCs/>
                <w:color w:val="231F20"/>
                <w:sz w:val="20"/>
                <w:szCs w:val="20"/>
              </w:rPr>
              <w:t>ГОСТ EN 12309-3</w:t>
            </w:r>
            <w:r w:rsidR="00F919AB" w:rsidRPr="00F919AB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</w:rPr>
              <w:t xml:space="preserve"> </w:t>
            </w:r>
            <w:r w:rsidR="00F919AB" w:rsidRPr="00F919A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для приборов с фикси</w:t>
            </w:r>
            <w:r w:rsidR="00F919A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рованным расходом воды, или рас</w:t>
            </w:r>
            <w:r w:rsidR="00F919AB" w:rsidRPr="00F919A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ходе, определенном и установленном системой управления прибора с переменным расходом воды.</w:t>
            </w:r>
          </w:p>
          <w:p w14:paraId="24812A82" w14:textId="42FD9B1A" w:rsidR="00F919AB" w:rsidRPr="00F919AB" w:rsidRDefault="00AA58DA" w:rsidP="00AA58DA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c</w:t>
            </w: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F919AB" w:rsidRPr="00F919A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F919AB" w:rsidRPr="00F919A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бивалентной</w:t>
            </w:r>
            <w:proofErr w:type="spellEnd"/>
            <w:r w:rsidR="00F919AB" w:rsidRPr="00F919A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температуре.</w:t>
            </w:r>
          </w:p>
        </w:tc>
      </w:tr>
    </w:tbl>
    <w:p w14:paraId="24774928" w14:textId="77777777" w:rsidR="008B710D" w:rsidRPr="007D5BEF" w:rsidRDefault="008B710D" w:rsidP="00AA58DA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0F3E4339" w14:textId="7886368C" w:rsidR="008B710D" w:rsidRPr="00F919AB" w:rsidRDefault="00CE62A6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F919AB">
        <w:rPr>
          <w:rFonts w:ascii="Arial" w:eastAsia="Arial" w:hAnsi="Arial" w:cs="Arial"/>
          <w:bCs/>
          <w:color w:val="231F20"/>
          <w:lang w:eastAsia="en-US"/>
        </w:rPr>
        <w:t xml:space="preserve">19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F919AB" w:rsidRPr="00F919AB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F919AB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F919AB" w:rsidRPr="00F919AB">
        <w:rPr>
          <w:rFonts w:ascii="Arial" w:eastAsia="Arial" w:hAnsi="Arial" w:cs="Arial"/>
          <w:bCs/>
          <w:color w:val="231F20"/>
          <w:lang w:eastAsia="en-US"/>
        </w:rPr>
        <w:t>приборов типов</w:t>
      </w:r>
      <w:r w:rsidR="00F919AB">
        <w:rPr>
          <w:rFonts w:ascii="Arial" w:eastAsia="Arial" w:hAnsi="Arial" w:cs="Arial"/>
          <w:bCs/>
          <w:color w:val="231F20"/>
          <w:lang w:eastAsia="en-US"/>
        </w:rPr>
        <w:t xml:space="preserve"> «вода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F919AB">
        <w:rPr>
          <w:rFonts w:ascii="Arial" w:eastAsia="Arial" w:hAnsi="Arial" w:cs="Arial"/>
          <w:bCs/>
          <w:color w:val="231F20"/>
          <w:lang w:eastAsia="en-US"/>
        </w:rPr>
        <w:t xml:space="preserve">вода» и «рассол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F919AB" w:rsidRPr="00F919AB">
        <w:rPr>
          <w:rFonts w:ascii="Arial" w:eastAsia="Arial" w:hAnsi="Arial" w:cs="Arial"/>
          <w:bCs/>
          <w:color w:val="231F20"/>
          <w:lang w:eastAsia="en-US"/>
        </w:rPr>
        <w:t xml:space="preserve">вода» в режиме обогрева при низких температурах применения для холодного базис- </w:t>
      </w:r>
      <w:proofErr w:type="spellStart"/>
      <w:r w:rsidR="00F919AB" w:rsidRPr="00F919AB">
        <w:rPr>
          <w:rFonts w:ascii="Arial" w:eastAsia="Arial" w:hAnsi="Arial" w:cs="Arial"/>
          <w:bCs/>
          <w:color w:val="231F20"/>
          <w:lang w:eastAsia="en-US"/>
        </w:rPr>
        <w:t>ного</w:t>
      </w:r>
      <w:proofErr w:type="spellEnd"/>
      <w:r w:rsidR="00F919AB" w:rsidRPr="00F919AB">
        <w:rPr>
          <w:rFonts w:ascii="Arial" w:eastAsia="Arial" w:hAnsi="Arial" w:cs="Arial"/>
          <w:bCs/>
          <w:color w:val="231F20"/>
          <w:lang w:eastAsia="en-US"/>
        </w:rPr>
        <w:t xml:space="preserve"> отопительного периода</w:t>
      </w:r>
    </w:p>
    <w:tbl>
      <w:tblPr>
        <w:tblW w:w="9832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32"/>
        <w:gridCol w:w="2409"/>
        <w:gridCol w:w="993"/>
        <w:gridCol w:w="1275"/>
        <w:gridCol w:w="993"/>
        <w:gridCol w:w="1559"/>
        <w:gridCol w:w="1371"/>
      </w:tblGrid>
      <w:tr w:rsidR="00F919AB" w:rsidRPr="00F919AB" w14:paraId="1FA58207" w14:textId="77777777" w:rsidTr="00CD5E01">
        <w:trPr>
          <w:trHeight w:val="513"/>
          <w:jc w:val="center"/>
        </w:trPr>
        <w:tc>
          <w:tcPr>
            <w:tcW w:w="4634" w:type="dxa"/>
            <w:gridSpan w:val="3"/>
            <w:vAlign w:val="center"/>
          </w:tcPr>
          <w:p w14:paraId="403DADE5" w14:textId="77777777" w:rsidR="00F919AB" w:rsidRPr="00AA58DA" w:rsidRDefault="00F919AB" w:rsidP="00AA58D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Холодный базисный отопительный период</w:t>
            </w:r>
          </w:p>
        </w:tc>
        <w:tc>
          <w:tcPr>
            <w:tcW w:w="2268" w:type="dxa"/>
            <w:gridSpan w:val="2"/>
            <w:vAlign w:val="center"/>
          </w:tcPr>
          <w:p w14:paraId="194510B2" w14:textId="77777777" w:rsidR="00F919AB" w:rsidRPr="00AA58DA" w:rsidRDefault="00F919AB" w:rsidP="00AA58D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Наружный теплообменник</w:t>
            </w:r>
          </w:p>
        </w:tc>
        <w:tc>
          <w:tcPr>
            <w:tcW w:w="2930" w:type="dxa"/>
            <w:gridSpan w:val="2"/>
            <w:vAlign w:val="center"/>
          </w:tcPr>
          <w:p w14:paraId="177286AE" w14:textId="77777777" w:rsidR="00F919AB" w:rsidRPr="00AA58DA" w:rsidRDefault="00F919AB" w:rsidP="00AA58D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Внутренний теплообменник</w:t>
            </w:r>
          </w:p>
        </w:tc>
      </w:tr>
      <w:tr w:rsidR="00F919AB" w:rsidRPr="00F919AB" w14:paraId="01F4D84C" w14:textId="77777777" w:rsidTr="00CD5E01">
        <w:trPr>
          <w:trHeight w:val="323"/>
          <w:jc w:val="center"/>
        </w:trPr>
        <w:tc>
          <w:tcPr>
            <w:tcW w:w="1232" w:type="dxa"/>
            <w:vMerge w:val="restart"/>
            <w:tcBorders>
              <w:bottom w:val="double" w:sz="1" w:space="0" w:color="231F20"/>
            </w:tcBorders>
            <w:vAlign w:val="center"/>
          </w:tcPr>
          <w:p w14:paraId="2B79FE97" w14:textId="5250B111" w:rsidR="00F919AB" w:rsidRPr="00AA58DA" w:rsidRDefault="00F919AB" w:rsidP="00AA58D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Стан</w:t>
            </w:r>
            <w:r w:rsid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  <w:t>-</w:t>
            </w:r>
            <w:proofErr w:type="spellStart"/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дартное</w:t>
            </w:r>
            <w:proofErr w:type="spellEnd"/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условие испытаний</w:t>
            </w:r>
          </w:p>
        </w:tc>
        <w:tc>
          <w:tcPr>
            <w:tcW w:w="3402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6FB1C721" w14:textId="77777777" w:rsidR="00F919AB" w:rsidRPr="00AA58DA" w:rsidRDefault="00F919AB" w:rsidP="00AA58D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5198" w:type="dxa"/>
            <w:gridSpan w:val="4"/>
            <w:vAlign w:val="center"/>
          </w:tcPr>
          <w:p w14:paraId="12312212" w14:textId="77777777" w:rsidR="00F919AB" w:rsidRPr="00AA58DA" w:rsidRDefault="00F919AB" w:rsidP="00AA58D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на входе/выходе, °C</w:t>
            </w:r>
          </w:p>
        </w:tc>
      </w:tr>
      <w:tr w:rsidR="00F919AB" w:rsidRPr="00F919AB" w14:paraId="26505B0C" w14:textId="77777777" w:rsidTr="00CD5E01">
        <w:trPr>
          <w:trHeight w:val="493"/>
          <w:jc w:val="center"/>
        </w:trPr>
        <w:tc>
          <w:tcPr>
            <w:tcW w:w="1232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291A813A" w14:textId="77777777" w:rsidR="00F919AB" w:rsidRPr="00AA58DA" w:rsidRDefault="00F919AB" w:rsidP="00AA58D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78DC4897" w14:textId="77777777" w:rsidR="00F919AB" w:rsidRPr="00AA58DA" w:rsidRDefault="00F919AB" w:rsidP="00AA58D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double" w:sz="1" w:space="0" w:color="231F20"/>
            </w:tcBorders>
            <w:vAlign w:val="center"/>
          </w:tcPr>
          <w:p w14:paraId="35D9B461" w14:textId="77777777" w:rsidR="00F919AB" w:rsidRPr="00AA58DA" w:rsidRDefault="00F919AB" w:rsidP="00AA58D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Грунтовые воды</w:t>
            </w:r>
          </w:p>
        </w:tc>
        <w:tc>
          <w:tcPr>
            <w:tcW w:w="993" w:type="dxa"/>
            <w:tcBorders>
              <w:bottom w:val="double" w:sz="1" w:space="0" w:color="231F20"/>
            </w:tcBorders>
            <w:vAlign w:val="center"/>
          </w:tcPr>
          <w:p w14:paraId="7BE9B9E3" w14:textId="77777777" w:rsidR="00F919AB" w:rsidRPr="00AA58DA" w:rsidRDefault="00F919AB" w:rsidP="00AA58D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Рассол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508D32B3" w14:textId="77777777" w:rsidR="00F919AB" w:rsidRPr="00AA58DA" w:rsidRDefault="00F919AB" w:rsidP="00CD5E01">
            <w:pPr>
              <w:pStyle w:val="TableParagraph"/>
              <w:ind w:left="-101" w:right="-107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Фиксированная на выходе</w:t>
            </w:r>
          </w:p>
        </w:tc>
        <w:tc>
          <w:tcPr>
            <w:tcW w:w="1371" w:type="dxa"/>
            <w:tcBorders>
              <w:bottom w:val="double" w:sz="1" w:space="0" w:color="231F20"/>
            </w:tcBorders>
            <w:vAlign w:val="center"/>
          </w:tcPr>
          <w:p w14:paraId="53DED2F8" w14:textId="77777777" w:rsidR="00F919AB" w:rsidRPr="00AA58DA" w:rsidRDefault="00F919AB" w:rsidP="00CD5E01">
            <w:pPr>
              <w:pStyle w:val="TableParagraph"/>
              <w:ind w:left="-102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Переменная на выходе</w:t>
            </w:r>
          </w:p>
        </w:tc>
      </w:tr>
      <w:tr w:rsidR="00F919AB" w:rsidRPr="00F919AB" w14:paraId="78E5865A" w14:textId="77777777" w:rsidTr="00CD5E01">
        <w:trPr>
          <w:trHeight w:val="337"/>
          <w:jc w:val="center"/>
        </w:trPr>
        <w:tc>
          <w:tcPr>
            <w:tcW w:w="1232" w:type="dxa"/>
            <w:tcBorders>
              <w:top w:val="double" w:sz="1" w:space="0" w:color="231F20"/>
            </w:tcBorders>
            <w:vAlign w:val="center"/>
          </w:tcPr>
          <w:p w14:paraId="73C1A4DC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2409" w:type="dxa"/>
            <w:tcBorders>
              <w:top w:val="double" w:sz="1" w:space="0" w:color="231F20"/>
            </w:tcBorders>
            <w:vAlign w:val="center"/>
          </w:tcPr>
          <w:p w14:paraId="6D0B8AAD" w14:textId="77777777" w:rsidR="00CD5E01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(–7 – 16)/</w:t>
            </w:r>
          </w:p>
          <w:p w14:paraId="66DE9364" w14:textId="1878CADF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F919AB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3" w:type="dxa"/>
            <w:tcBorders>
              <w:top w:val="double" w:sz="1" w:space="0" w:color="231F20"/>
            </w:tcBorders>
            <w:vAlign w:val="center"/>
          </w:tcPr>
          <w:p w14:paraId="03C94CC2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61 %</w:t>
            </w:r>
          </w:p>
        </w:tc>
        <w:tc>
          <w:tcPr>
            <w:tcW w:w="1275" w:type="dxa"/>
            <w:tcBorders>
              <w:top w:val="double" w:sz="1" w:space="0" w:color="231F20"/>
            </w:tcBorders>
            <w:vAlign w:val="center"/>
          </w:tcPr>
          <w:p w14:paraId="5C925164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10/</w:t>
            </w: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993" w:type="dxa"/>
            <w:tcBorders>
              <w:top w:val="double" w:sz="1" w:space="0" w:color="231F20"/>
            </w:tcBorders>
            <w:vAlign w:val="center"/>
          </w:tcPr>
          <w:p w14:paraId="74495BE4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0/</w:t>
            </w: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3D572F9E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1371" w:type="dxa"/>
            <w:tcBorders>
              <w:top w:val="double" w:sz="1" w:space="0" w:color="231F20"/>
            </w:tcBorders>
            <w:vAlign w:val="center"/>
          </w:tcPr>
          <w:p w14:paraId="54CA888E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/30</w:t>
            </w:r>
          </w:p>
        </w:tc>
      </w:tr>
      <w:tr w:rsidR="00F919AB" w:rsidRPr="00F919AB" w14:paraId="30731C6B" w14:textId="77777777" w:rsidTr="00CD5E01">
        <w:trPr>
          <w:trHeight w:val="347"/>
          <w:jc w:val="center"/>
        </w:trPr>
        <w:tc>
          <w:tcPr>
            <w:tcW w:w="1232" w:type="dxa"/>
            <w:vAlign w:val="center"/>
          </w:tcPr>
          <w:p w14:paraId="18601193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2409" w:type="dxa"/>
            <w:vAlign w:val="center"/>
          </w:tcPr>
          <w:p w14:paraId="5563F94C" w14:textId="77777777" w:rsidR="00CD5E01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(2 – 16)/</w:t>
            </w:r>
          </w:p>
          <w:p w14:paraId="388EF704" w14:textId="6ED3FB7E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F919AB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3" w:type="dxa"/>
            <w:vAlign w:val="center"/>
          </w:tcPr>
          <w:p w14:paraId="5FA71A49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37 %</w:t>
            </w:r>
          </w:p>
        </w:tc>
        <w:tc>
          <w:tcPr>
            <w:tcW w:w="1275" w:type="dxa"/>
            <w:vAlign w:val="center"/>
          </w:tcPr>
          <w:p w14:paraId="28A84773" w14:textId="49F0E3F9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10/</w:t>
            </w:r>
            <w:r w:rsidR="00CD5E01"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993" w:type="dxa"/>
            <w:vAlign w:val="center"/>
          </w:tcPr>
          <w:p w14:paraId="5AC9D3F4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0/</w:t>
            </w: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0BD514EE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1371" w:type="dxa"/>
            <w:vAlign w:val="center"/>
          </w:tcPr>
          <w:p w14:paraId="0890A769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/27</w:t>
            </w:r>
          </w:p>
        </w:tc>
      </w:tr>
      <w:tr w:rsidR="00F919AB" w:rsidRPr="00F919AB" w14:paraId="4FE143F4" w14:textId="77777777" w:rsidTr="00CD5E01">
        <w:trPr>
          <w:trHeight w:val="347"/>
          <w:jc w:val="center"/>
        </w:trPr>
        <w:tc>
          <w:tcPr>
            <w:tcW w:w="1232" w:type="dxa"/>
            <w:vAlign w:val="center"/>
          </w:tcPr>
          <w:p w14:paraId="4B161454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2409" w:type="dxa"/>
            <w:vAlign w:val="center"/>
          </w:tcPr>
          <w:p w14:paraId="2F8C9D96" w14:textId="77777777" w:rsidR="00CD5E01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(7 – 16)/</w:t>
            </w:r>
          </w:p>
          <w:p w14:paraId="2916C417" w14:textId="775FC16E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F919AB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3" w:type="dxa"/>
            <w:vAlign w:val="center"/>
          </w:tcPr>
          <w:p w14:paraId="696D7D92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24 %</w:t>
            </w:r>
          </w:p>
        </w:tc>
        <w:tc>
          <w:tcPr>
            <w:tcW w:w="1275" w:type="dxa"/>
            <w:vAlign w:val="center"/>
          </w:tcPr>
          <w:p w14:paraId="2877345D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10/</w:t>
            </w: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993" w:type="dxa"/>
            <w:vAlign w:val="center"/>
          </w:tcPr>
          <w:p w14:paraId="0020A3F6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0/</w:t>
            </w: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7F3ED57A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1371" w:type="dxa"/>
            <w:vAlign w:val="center"/>
          </w:tcPr>
          <w:p w14:paraId="2890A39B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/25</w:t>
            </w:r>
          </w:p>
        </w:tc>
      </w:tr>
      <w:tr w:rsidR="00F919AB" w:rsidRPr="00F919AB" w14:paraId="5982EABB" w14:textId="77777777" w:rsidTr="00CD5E01">
        <w:trPr>
          <w:trHeight w:val="347"/>
          <w:jc w:val="center"/>
        </w:trPr>
        <w:tc>
          <w:tcPr>
            <w:tcW w:w="1232" w:type="dxa"/>
            <w:vAlign w:val="center"/>
          </w:tcPr>
          <w:p w14:paraId="0FF8CEE5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2409" w:type="dxa"/>
            <w:vAlign w:val="center"/>
          </w:tcPr>
          <w:p w14:paraId="7AE2F823" w14:textId="77777777" w:rsidR="00CD5E01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(12 – 16)/</w:t>
            </w:r>
          </w:p>
          <w:p w14:paraId="5725E634" w14:textId="40864A73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F919AB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3" w:type="dxa"/>
            <w:vAlign w:val="center"/>
          </w:tcPr>
          <w:p w14:paraId="63FD4FE0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11 %</w:t>
            </w:r>
          </w:p>
        </w:tc>
        <w:tc>
          <w:tcPr>
            <w:tcW w:w="1275" w:type="dxa"/>
            <w:vAlign w:val="center"/>
          </w:tcPr>
          <w:p w14:paraId="07EE2F4D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10/</w:t>
            </w: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993" w:type="dxa"/>
            <w:vAlign w:val="center"/>
          </w:tcPr>
          <w:p w14:paraId="5799582A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0/</w:t>
            </w: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30D83021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1371" w:type="dxa"/>
            <w:vAlign w:val="center"/>
          </w:tcPr>
          <w:p w14:paraId="70BB38E7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/24</w:t>
            </w:r>
          </w:p>
        </w:tc>
      </w:tr>
      <w:tr w:rsidR="00F919AB" w:rsidRPr="00F919AB" w14:paraId="5EBFF192" w14:textId="77777777" w:rsidTr="00CD5E01">
        <w:trPr>
          <w:trHeight w:val="347"/>
          <w:jc w:val="center"/>
        </w:trPr>
        <w:tc>
          <w:tcPr>
            <w:tcW w:w="1232" w:type="dxa"/>
            <w:vAlign w:val="center"/>
          </w:tcPr>
          <w:p w14:paraId="0E73E8AB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E</w:t>
            </w:r>
          </w:p>
        </w:tc>
        <w:tc>
          <w:tcPr>
            <w:tcW w:w="2409" w:type="dxa"/>
            <w:vAlign w:val="center"/>
          </w:tcPr>
          <w:p w14:paraId="3BA7833D" w14:textId="77777777" w:rsidR="00CD5E01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F919AB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– 16)/</w:t>
            </w:r>
          </w:p>
          <w:p w14:paraId="0FB1AEB5" w14:textId="7056592A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F919AB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3" w:type="dxa"/>
            <w:vAlign w:val="center"/>
          </w:tcPr>
          <w:p w14:paraId="2E880D47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100 %</w:t>
            </w:r>
          </w:p>
        </w:tc>
        <w:tc>
          <w:tcPr>
            <w:tcW w:w="1275" w:type="dxa"/>
            <w:vAlign w:val="center"/>
          </w:tcPr>
          <w:p w14:paraId="3472271F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10/</w:t>
            </w: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993" w:type="dxa"/>
            <w:vAlign w:val="center"/>
          </w:tcPr>
          <w:p w14:paraId="1A53B14C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0/</w:t>
            </w: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17C56CB4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1371" w:type="dxa"/>
            <w:vAlign w:val="center"/>
          </w:tcPr>
          <w:p w14:paraId="0BE802CC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</w:tr>
      <w:tr w:rsidR="00F919AB" w:rsidRPr="00F919AB" w14:paraId="3DBB4334" w14:textId="77777777" w:rsidTr="00CD5E01">
        <w:trPr>
          <w:trHeight w:val="347"/>
          <w:jc w:val="center"/>
        </w:trPr>
        <w:tc>
          <w:tcPr>
            <w:tcW w:w="1232" w:type="dxa"/>
            <w:vAlign w:val="center"/>
          </w:tcPr>
          <w:p w14:paraId="04A3675A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F</w:t>
            </w:r>
          </w:p>
        </w:tc>
        <w:tc>
          <w:tcPr>
            <w:tcW w:w="2409" w:type="dxa"/>
            <w:vAlign w:val="center"/>
          </w:tcPr>
          <w:p w14:paraId="74B03608" w14:textId="77777777" w:rsidR="00CD5E01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F919AB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bivalent</w:t>
            </w:r>
            <w:proofErr w:type="spellEnd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– 16)/</w:t>
            </w:r>
          </w:p>
          <w:p w14:paraId="0BC09E19" w14:textId="2462930E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F919AB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F919AB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3" w:type="dxa"/>
            <w:vAlign w:val="center"/>
          </w:tcPr>
          <w:p w14:paraId="777DD39C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1275" w:type="dxa"/>
            <w:vAlign w:val="center"/>
          </w:tcPr>
          <w:p w14:paraId="312C0028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10/</w:t>
            </w: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993" w:type="dxa"/>
            <w:vAlign w:val="center"/>
          </w:tcPr>
          <w:p w14:paraId="000EDB5F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0/</w:t>
            </w: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55028102" w14:textId="77777777" w:rsidR="00F919AB" w:rsidRPr="00F919AB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/35</w:t>
            </w:r>
          </w:p>
        </w:tc>
        <w:tc>
          <w:tcPr>
            <w:tcW w:w="1371" w:type="dxa"/>
            <w:vAlign w:val="center"/>
          </w:tcPr>
          <w:p w14:paraId="5C1C1E17" w14:textId="12B17636" w:rsidR="00AA58DA" w:rsidRPr="00AA58DA" w:rsidRDefault="00F919AB" w:rsidP="00CD5E0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F919AB">
              <w:rPr>
                <w:rFonts w:ascii="Arial" w:eastAsia="Arial" w:hAnsi="Arial" w:cs="Arial"/>
                <w:bCs/>
                <w:color w:val="231F20"/>
                <w:lang w:eastAsia="en-US"/>
              </w:rPr>
              <w:t>/</w:t>
            </w:r>
            <w:r w:rsidRPr="00CD5E01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c</w:t>
            </w:r>
          </w:p>
        </w:tc>
      </w:tr>
      <w:tr w:rsidR="00AA58DA" w:rsidRPr="00F919AB" w14:paraId="7F8C4AD3" w14:textId="77777777" w:rsidTr="00D4780C">
        <w:trPr>
          <w:trHeight w:val="347"/>
          <w:jc w:val="center"/>
        </w:trPr>
        <w:tc>
          <w:tcPr>
            <w:tcW w:w="9832" w:type="dxa"/>
            <w:gridSpan w:val="7"/>
          </w:tcPr>
          <w:p w14:paraId="470B24E2" w14:textId="1FC54526" w:rsidR="00AA58DA" w:rsidRPr="00AA58DA" w:rsidRDefault="00AA58DA" w:rsidP="00AA58DA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a</w:t>
            </w: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При расходе воды/рассола при соответствующих температурах на входе и выходе согласно ГОСТ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  <w:t> </w:t>
            </w: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EN 12309-3, определенном при испытаниях в стандартных условиях функционирования при низких температурах применения.</w:t>
            </w:r>
          </w:p>
          <w:p w14:paraId="4603011B" w14:textId="10C6DCA8" w:rsidR="00AA58DA" w:rsidRPr="00AA58DA" w:rsidRDefault="00AA58DA" w:rsidP="00AA58DA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b</w:t>
            </w: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При расходе воды, определенном при испытаниях в стандартных условиях функционирования при низких температурах применения, согласно ГОСТ EN 12309-3 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0D4A8991" w14:textId="5242AB9A" w:rsidR="00AA58DA" w:rsidRPr="00AA58DA" w:rsidRDefault="00AA58DA" w:rsidP="00AA58DA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color w:val="231F20"/>
                <w:w w:val="55"/>
                <w:lang w:eastAsia="ru-RU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c</w:t>
            </w: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бивалентной</w:t>
            </w:r>
            <w:proofErr w:type="spellEnd"/>
            <w:r w:rsidRPr="00AA58DA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температуре.</w:t>
            </w:r>
          </w:p>
        </w:tc>
      </w:tr>
    </w:tbl>
    <w:p w14:paraId="079DA3A0" w14:textId="54F63AA2" w:rsidR="00AA58DA" w:rsidRDefault="00AA58DA" w:rsidP="00F44891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053442CE" w14:textId="77777777" w:rsidR="00AA58DA" w:rsidRDefault="00AA58DA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0E17BC47" w14:textId="12571F49" w:rsidR="00F919AB" w:rsidRPr="00F919AB" w:rsidRDefault="00F919AB" w:rsidP="00F44891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F919AB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>5.2.3.3</w:t>
      </w:r>
      <w:r w:rsidR="003D7C13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F919AB">
        <w:rPr>
          <w:rFonts w:ascii="Arial" w:eastAsia="Arial" w:hAnsi="Arial" w:cs="Arial"/>
          <w:b/>
          <w:bCs/>
          <w:color w:val="231F20"/>
          <w:lang w:eastAsia="en-US"/>
        </w:rPr>
        <w:t>Применение при средних температурах</w:t>
      </w:r>
    </w:p>
    <w:p w14:paraId="459AEFB1" w14:textId="7BE90A63" w:rsidR="008B710D" w:rsidRPr="00F919AB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F919AB">
        <w:rPr>
          <w:rFonts w:ascii="Arial" w:eastAsia="Arial" w:hAnsi="Arial" w:cs="Arial"/>
          <w:bCs/>
          <w:color w:val="231F20"/>
          <w:lang w:eastAsia="en-US"/>
        </w:rPr>
        <w:t xml:space="preserve">20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F919AB" w:rsidRPr="00F919AB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F919AB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F919AB" w:rsidRPr="00F919AB">
        <w:rPr>
          <w:rFonts w:ascii="Arial" w:eastAsia="Arial" w:hAnsi="Arial" w:cs="Arial"/>
          <w:bCs/>
          <w:color w:val="231F20"/>
          <w:lang w:eastAsia="en-US"/>
        </w:rPr>
        <w:t>приборов типов</w:t>
      </w:r>
      <w:r w:rsidR="00F919AB">
        <w:rPr>
          <w:rFonts w:ascii="Arial" w:eastAsia="Arial" w:hAnsi="Arial" w:cs="Arial"/>
          <w:bCs/>
          <w:color w:val="231F20"/>
          <w:lang w:eastAsia="en-US"/>
        </w:rPr>
        <w:t xml:space="preserve"> «вода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F919AB">
        <w:rPr>
          <w:rFonts w:ascii="Arial" w:eastAsia="Arial" w:hAnsi="Arial" w:cs="Arial"/>
          <w:bCs/>
          <w:color w:val="231F20"/>
          <w:lang w:eastAsia="en-US"/>
        </w:rPr>
        <w:t xml:space="preserve">вода» и «рассол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F919AB" w:rsidRPr="00F919AB">
        <w:rPr>
          <w:rFonts w:ascii="Arial" w:eastAsia="Arial" w:hAnsi="Arial" w:cs="Arial"/>
          <w:bCs/>
          <w:color w:val="231F20"/>
          <w:lang w:eastAsia="en-US"/>
        </w:rPr>
        <w:t xml:space="preserve">вода» в режиме обогрева для применения при средних температурах для </w:t>
      </w:r>
      <w:proofErr w:type="spellStart"/>
      <w:r w:rsidR="00F919AB" w:rsidRPr="00F919AB">
        <w:rPr>
          <w:rFonts w:ascii="Arial" w:eastAsia="Arial" w:hAnsi="Arial" w:cs="Arial"/>
          <w:bCs/>
          <w:color w:val="231F20"/>
          <w:lang w:eastAsia="en-US"/>
        </w:rPr>
        <w:t>cреднего</w:t>
      </w:r>
      <w:proofErr w:type="spellEnd"/>
      <w:r w:rsidR="00F919AB" w:rsidRPr="00F919AB">
        <w:rPr>
          <w:rFonts w:ascii="Arial" w:eastAsia="Arial" w:hAnsi="Arial" w:cs="Arial"/>
          <w:bCs/>
          <w:color w:val="231F20"/>
          <w:lang w:eastAsia="en-US"/>
        </w:rPr>
        <w:t xml:space="preserve"> базисного отопительного периода</w:t>
      </w:r>
    </w:p>
    <w:tbl>
      <w:tblPr>
        <w:tblStyle w:val="TableNormal3"/>
        <w:tblW w:w="9632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436"/>
        <w:gridCol w:w="1078"/>
        <w:gridCol w:w="1133"/>
        <w:gridCol w:w="1049"/>
        <w:gridCol w:w="1500"/>
        <w:gridCol w:w="1189"/>
      </w:tblGrid>
      <w:tr w:rsidR="00B062E9" w:rsidRPr="00B062E9" w14:paraId="795AB508" w14:textId="77777777" w:rsidTr="00406BBA">
        <w:trPr>
          <w:trHeight w:val="333"/>
          <w:jc w:val="center"/>
        </w:trPr>
        <w:tc>
          <w:tcPr>
            <w:tcW w:w="4761" w:type="dxa"/>
            <w:gridSpan w:val="3"/>
            <w:vAlign w:val="center"/>
          </w:tcPr>
          <w:p w14:paraId="544A4373" w14:textId="77777777" w:rsidR="00B062E9" w:rsidRPr="00762E69" w:rsidRDefault="00B062E9" w:rsidP="00406BB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Средний базисный отопительный период</w:t>
            </w:r>
          </w:p>
        </w:tc>
        <w:tc>
          <w:tcPr>
            <w:tcW w:w="2182" w:type="dxa"/>
            <w:gridSpan w:val="2"/>
            <w:vAlign w:val="center"/>
          </w:tcPr>
          <w:p w14:paraId="400A83D8" w14:textId="77777777" w:rsidR="00B062E9" w:rsidRPr="00762E69" w:rsidRDefault="00B062E9" w:rsidP="00406BB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Наружный теплообменник</w:t>
            </w:r>
          </w:p>
        </w:tc>
        <w:tc>
          <w:tcPr>
            <w:tcW w:w="2689" w:type="dxa"/>
            <w:gridSpan w:val="2"/>
            <w:vAlign w:val="center"/>
          </w:tcPr>
          <w:p w14:paraId="6E70D2FA" w14:textId="77777777" w:rsidR="00B062E9" w:rsidRPr="00762E69" w:rsidRDefault="00B062E9" w:rsidP="00406BB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Внутренний теплообменник</w:t>
            </w:r>
          </w:p>
        </w:tc>
      </w:tr>
      <w:tr w:rsidR="00B062E9" w:rsidRPr="00B062E9" w14:paraId="5E386619" w14:textId="77777777" w:rsidTr="00406BBA">
        <w:trPr>
          <w:trHeight w:val="323"/>
          <w:jc w:val="center"/>
        </w:trPr>
        <w:tc>
          <w:tcPr>
            <w:tcW w:w="1247" w:type="dxa"/>
            <w:vMerge w:val="restart"/>
            <w:tcBorders>
              <w:bottom w:val="double" w:sz="1" w:space="0" w:color="231F20"/>
            </w:tcBorders>
          </w:tcPr>
          <w:p w14:paraId="27DFE99F" w14:textId="15224C5E" w:rsidR="00B062E9" w:rsidRPr="00762E69" w:rsidRDefault="00B062E9" w:rsidP="00762E69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Стан</w:t>
            </w:r>
            <w:r w:rsid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-</w:t>
            </w:r>
            <w:proofErr w:type="spellStart"/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дартное</w:t>
            </w:r>
            <w:proofErr w:type="spellEnd"/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 xml:space="preserve"> условие испытаний</w:t>
            </w:r>
          </w:p>
        </w:tc>
        <w:tc>
          <w:tcPr>
            <w:tcW w:w="3514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5A48DA09" w14:textId="77777777" w:rsidR="00B062E9" w:rsidRPr="00762E69" w:rsidRDefault="00B062E9" w:rsidP="00406BB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Коэффициент частичной нагрузки</w:t>
            </w:r>
          </w:p>
        </w:tc>
        <w:tc>
          <w:tcPr>
            <w:tcW w:w="4871" w:type="dxa"/>
            <w:gridSpan w:val="4"/>
            <w:vAlign w:val="center"/>
          </w:tcPr>
          <w:p w14:paraId="37E16DA7" w14:textId="77777777" w:rsidR="00B062E9" w:rsidRPr="00762E69" w:rsidRDefault="00B062E9" w:rsidP="00406BB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Температура на входе/выходе, °C</w:t>
            </w:r>
          </w:p>
        </w:tc>
      </w:tr>
      <w:tr w:rsidR="00B062E9" w:rsidRPr="00B062E9" w14:paraId="24354FFD" w14:textId="77777777" w:rsidTr="00406BBA">
        <w:trPr>
          <w:trHeight w:val="493"/>
          <w:jc w:val="center"/>
        </w:trPr>
        <w:tc>
          <w:tcPr>
            <w:tcW w:w="1247" w:type="dxa"/>
            <w:vMerge/>
            <w:tcBorders>
              <w:top w:val="nil"/>
              <w:bottom w:val="double" w:sz="1" w:space="0" w:color="231F20"/>
            </w:tcBorders>
          </w:tcPr>
          <w:p w14:paraId="34B1C365" w14:textId="77777777" w:rsidR="00B062E9" w:rsidRPr="00B062E9" w:rsidRDefault="00B062E9" w:rsidP="00F44891">
            <w:pPr>
              <w:rPr>
                <w:rFonts w:ascii="Arial" w:eastAsia="Arial MT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3514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22A1CC44" w14:textId="77777777" w:rsidR="00B062E9" w:rsidRPr="00762E69" w:rsidRDefault="00B062E9" w:rsidP="00406BB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bottom w:val="double" w:sz="1" w:space="0" w:color="231F20"/>
            </w:tcBorders>
            <w:vAlign w:val="center"/>
          </w:tcPr>
          <w:p w14:paraId="342606A0" w14:textId="77777777" w:rsidR="00B062E9" w:rsidRPr="00762E69" w:rsidRDefault="00B062E9" w:rsidP="00406BB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Грунтовые воды</w:t>
            </w:r>
          </w:p>
        </w:tc>
        <w:tc>
          <w:tcPr>
            <w:tcW w:w="1049" w:type="dxa"/>
            <w:tcBorders>
              <w:bottom w:val="double" w:sz="1" w:space="0" w:color="231F20"/>
            </w:tcBorders>
            <w:vAlign w:val="center"/>
          </w:tcPr>
          <w:p w14:paraId="31D8EB43" w14:textId="77777777" w:rsidR="00B062E9" w:rsidRPr="00762E69" w:rsidRDefault="00B062E9" w:rsidP="00406BB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Рассол</w:t>
            </w:r>
          </w:p>
        </w:tc>
        <w:tc>
          <w:tcPr>
            <w:tcW w:w="1500" w:type="dxa"/>
            <w:tcBorders>
              <w:bottom w:val="double" w:sz="1" w:space="0" w:color="231F20"/>
            </w:tcBorders>
            <w:vAlign w:val="center"/>
          </w:tcPr>
          <w:p w14:paraId="69C63996" w14:textId="77777777" w:rsidR="00B062E9" w:rsidRPr="00762E69" w:rsidRDefault="00B062E9" w:rsidP="00406BB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Фиксированная на выходе</w:t>
            </w:r>
          </w:p>
        </w:tc>
        <w:tc>
          <w:tcPr>
            <w:tcW w:w="1189" w:type="dxa"/>
            <w:tcBorders>
              <w:bottom w:val="double" w:sz="1" w:space="0" w:color="231F20"/>
            </w:tcBorders>
            <w:vAlign w:val="center"/>
          </w:tcPr>
          <w:p w14:paraId="749C1DEF" w14:textId="77777777" w:rsidR="00B062E9" w:rsidRPr="00762E69" w:rsidRDefault="00B062E9" w:rsidP="00406BBA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Переменная на выходе</w:t>
            </w:r>
          </w:p>
        </w:tc>
      </w:tr>
      <w:tr w:rsidR="00B062E9" w:rsidRPr="00B062E9" w14:paraId="6E054F3E" w14:textId="77777777" w:rsidTr="00406BBA">
        <w:trPr>
          <w:trHeight w:val="360"/>
          <w:jc w:val="center"/>
        </w:trPr>
        <w:tc>
          <w:tcPr>
            <w:tcW w:w="1247" w:type="dxa"/>
            <w:tcBorders>
              <w:top w:val="double" w:sz="1" w:space="0" w:color="231F20"/>
            </w:tcBorders>
            <w:vAlign w:val="center"/>
          </w:tcPr>
          <w:p w14:paraId="2C4A619F" w14:textId="77777777" w:rsidR="00B062E9" w:rsidRPr="00B062E9" w:rsidRDefault="00B062E9" w:rsidP="00406BBA">
            <w:pPr>
              <w:ind w:left="2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2436" w:type="dxa"/>
            <w:tcBorders>
              <w:top w:val="double" w:sz="1" w:space="0" w:color="231F20"/>
            </w:tcBorders>
            <w:vAlign w:val="center"/>
          </w:tcPr>
          <w:p w14:paraId="41826835" w14:textId="77777777" w:rsidR="00406BBA" w:rsidRDefault="00B062E9" w:rsidP="00406BBA">
            <w:pPr>
              <w:ind w:left="164" w:right="153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(–7 – 16)/</w:t>
            </w:r>
          </w:p>
          <w:p w14:paraId="3C8FD9E4" w14:textId="0295A25C" w:rsidR="00B062E9" w:rsidRPr="00B062E9" w:rsidRDefault="00B062E9" w:rsidP="00406BBA">
            <w:pPr>
              <w:ind w:left="164" w:right="153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B062E9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406BBA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B062E9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1078" w:type="dxa"/>
            <w:tcBorders>
              <w:top w:val="double" w:sz="1" w:space="0" w:color="231F20"/>
            </w:tcBorders>
            <w:vAlign w:val="center"/>
          </w:tcPr>
          <w:p w14:paraId="75A6E474" w14:textId="77777777" w:rsidR="00B062E9" w:rsidRPr="00B062E9" w:rsidRDefault="00B062E9" w:rsidP="00406BBA">
            <w:pPr>
              <w:ind w:left="150" w:right="138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88</w:t>
            </w:r>
            <w:r w:rsidRPr="00B062E9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3" w:type="dxa"/>
            <w:tcBorders>
              <w:top w:val="double" w:sz="1" w:space="0" w:color="231F20"/>
            </w:tcBorders>
            <w:vAlign w:val="center"/>
          </w:tcPr>
          <w:p w14:paraId="1E97342C" w14:textId="7818A160" w:rsidR="00B062E9" w:rsidRPr="0066276C" w:rsidRDefault="00B062E9" w:rsidP="00406BBA">
            <w:pPr>
              <w:ind w:left="235" w:right="222"/>
              <w:jc w:val="center"/>
              <w:rPr>
                <w:rFonts w:ascii="Arial" w:eastAsia="Arial MT" w:hAnsi="Arial" w:cs="Arial"/>
                <w:sz w:val="24"/>
                <w:szCs w:val="24"/>
                <w:vertAlign w:val="superscript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049" w:type="dxa"/>
            <w:tcBorders>
              <w:top w:val="double" w:sz="1" w:space="0" w:color="231F20"/>
            </w:tcBorders>
            <w:vAlign w:val="center"/>
          </w:tcPr>
          <w:p w14:paraId="29B9438B" w14:textId="77777777" w:rsidR="00B062E9" w:rsidRPr="00B062E9" w:rsidRDefault="00B062E9" w:rsidP="00406BBA">
            <w:pPr>
              <w:ind w:left="236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00" w:type="dxa"/>
            <w:tcBorders>
              <w:top w:val="double" w:sz="1" w:space="0" w:color="231F20"/>
            </w:tcBorders>
            <w:vAlign w:val="center"/>
          </w:tcPr>
          <w:p w14:paraId="4360F0E1" w14:textId="77777777" w:rsidR="00B062E9" w:rsidRPr="00B062E9" w:rsidRDefault="00B062E9" w:rsidP="00406BB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  <w:tc>
          <w:tcPr>
            <w:tcW w:w="1189" w:type="dxa"/>
            <w:tcBorders>
              <w:top w:val="double" w:sz="1" w:space="0" w:color="231F20"/>
            </w:tcBorders>
            <w:vAlign w:val="center"/>
          </w:tcPr>
          <w:p w14:paraId="7905C938" w14:textId="77777777" w:rsidR="00B062E9" w:rsidRPr="00B062E9" w:rsidRDefault="00B062E9" w:rsidP="00406BB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/43</w:t>
            </w:r>
          </w:p>
        </w:tc>
      </w:tr>
      <w:tr w:rsidR="00B062E9" w:rsidRPr="00B062E9" w14:paraId="7723A153" w14:textId="77777777" w:rsidTr="00406BBA">
        <w:trPr>
          <w:trHeight w:val="370"/>
          <w:jc w:val="center"/>
        </w:trPr>
        <w:tc>
          <w:tcPr>
            <w:tcW w:w="1247" w:type="dxa"/>
            <w:vAlign w:val="center"/>
          </w:tcPr>
          <w:p w14:paraId="5CBDFEEC" w14:textId="77777777" w:rsidR="00B062E9" w:rsidRPr="00B062E9" w:rsidRDefault="00B062E9" w:rsidP="00406BBA">
            <w:pPr>
              <w:ind w:left="1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2436" w:type="dxa"/>
            <w:vAlign w:val="center"/>
          </w:tcPr>
          <w:p w14:paraId="54763934" w14:textId="77777777" w:rsidR="00406BBA" w:rsidRDefault="00B062E9" w:rsidP="00406BBA">
            <w:pPr>
              <w:ind w:left="164" w:right="153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(2 – 16)/</w:t>
            </w:r>
          </w:p>
          <w:p w14:paraId="7FE9983F" w14:textId="42E4895B" w:rsidR="00B062E9" w:rsidRPr="00B062E9" w:rsidRDefault="00B062E9" w:rsidP="00406BBA">
            <w:pPr>
              <w:ind w:left="164" w:right="153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B062E9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406BBA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B062E9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1078" w:type="dxa"/>
            <w:vAlign w:val="center"/>
          </w:tcPr>
          <w:p w14:paraId="3F829409" w14:textId="77777777" w:rsidR="00B062E9" w:rsidRPr="00B062E9" w:rsidRDefault="00B062E9" w:rsidP="00406BBA">
            <w:pPr>
              <w:ind w:left="150" w:right="138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54</w:t>
            </w:r>
            <w:r w:rsidRPr="00B062E9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3" w:type="dxa"/>
            <w:vAlign w:val="center"/>
          </w:tcPr>
          <w:p w14:paraId="0F75ED85" w14:textId="1F32C238" w:rsidR="00B062E9" w:rsidRPr="0066276C" w:rsidRDefault="00B062E9" w:rsidP="00406BBA">
            <w:pPr>
              <w:ind w:left="235" w:right="222"/>
              <w:jc w:val="center"/>
              <w:rPr>
                <w:rFonts w:ascii="Arial" w:eastAsia="Arial MT" w:hAnsi="Arial" w:cs="Arial"/>
                <w:sz w:val="24"/>
                <w:szCs w:val="24"/>
                <w:vertAlign w:val="superscript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049" w:type="dxa"/>
            <w:vAlign w:val="center"/>
          </w:tcPr>
          <w:p w14:paraId="3A25CF66" w14:textId="77777777" w:rsidR="00B062E9" w:rsidRPr="00B062E9" w:rsidRDefault="00B062E9" w:rsidP="00406BBA">
            <w:pPr>
              <w:ind w:left="236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00" w:type="dxa"/>
            <w:vAlign w:val="center"/>
          </w:tcPr>
          <w:p w14:paraId="57924BDA" w14:textId="77777777" w:rsidR="00B062E9" w:rsidRPr="00B062E9" w:rsidRDefault="00B062E9" w:rsidP="00406BB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  <w:tc>
          <w:tcPr>
            <w:tcW w:w="1189" w:type="dxa"/>
            <w:vAlign w:val="center"/>
          </w:tcPr>
          <w:p w14:paraId="2274D532" w14:textId="77777777" w:rsidR="00B062E9" w:rsidRPr="00B062E9" w:rsidRDefault="00B062E9" w:rsidP="00406BB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/37</w:t>
            </w:r>
          </w:p>
        </w:tc>
      </w:tr>
      <w:tr w:rsidR="00B062E9" w:rsidRPr="00B062E9" w14:paraId="5371CE3F" w14:textId="77777777" w:rsidTr="00406BBA">
        <w:trPr>
          <w:trHeight w:val="370"/>
          <w:jc w:val="center"/>
        </w:trPr>
        <w:tc>
          <w:tcPr>
            <w:tcW w:w="1247" w:type="dxa"/>
            <w:vAlign w:val="center"/>
          </w:tcPr>
          <w:p w14:paraId="2CF0D5E7" w14:textId="77777777" w:rsidR="00B062E9" w:rsidRPr="00B062E9" w:rsidRDefault="00B062E9" w:rsidP="00406BBA">
            <w:pPr>
              <w:ind w:left="1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2436" w:type="dxa"/>
            <w:vAlign w:val="center"/>
          </w:tcPr>
          <w:p w14:paraId="26071D25" w14:textId="77777777" w:rsidR="00406BBA" w:rsidRDefault="00B062E9" w:rsidP="00406BBA">
            <w:pPr>
              <w:ind w:left="164" w:right="153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(7 – 16)/</w:t>
            </w:r>
          </w:p>
          <w:p w14:paraId="2E4AD65C" w14:textId="567D753A" w:rsidR="00B062E9" w:rsidRPr="00B062E9" w:rsidRDefault="00B062E9" w:rsidP="00406BBA">
            <w:pPr>
              <w:ind w:left="164" w:right="153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B062E9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406BBA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B062E9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1078" w:type="dxa"/>
            <w:vAlign w:val="center"/>
          </w:tcPr>
          <w:p w14:paraId="080E604A" w14:textId="77777777" w:rsidR="00B062E9" w:rsidRPr="00B062E9" w:rsidRDefault="00B062E9" w:rsidP="00406BBA">
            <w:pPr>
              <w:ind w:left="150" w:right="138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35</w:t>
            </w:r>
            <w:r w:rsidRPr="00B062E9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3" w:type="dxa"/>
            <w:vAlign w:val="center"/>
          </w:tcPr>
          <w:p w14:paraId="2A90BAB2" w14:textId="737DB45E" w:rsidR="00B062E9" w:rsidRPr="0066276C" w:rsidRDefault="00B062E9" w:rsidP="00406BBA">
            <w:pPr>
              <w:ind w:left="235" w:right="222"/>
              <w:jc w:val="center"/>
              <w:rPr>
                <w:rFonts w:ascii="Arial" w:eastAsia="Arial MT" w:hAnsi="Arial" w:cs="Arial"/>
                <w:sz w:val="24"/>
                <w:szCs w:val="24"/>
                <w:vertAlign w:val="superscript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049" w:type="dxa"/>
            <w:vAlign w:val="center"/>
          </w:tcPr>
          <w:p w14:paraId="0D5700E7" w14:textId="77777777" w:rsidR="00B062E9" w:rsidRPr="00B062E9" w:rsidRDefault="00B062E9" w:rsidP="00406BBA">
            <w:pPr>
              <w:ind w:left="236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00" w:type="dxa"/>
            <w:vAlign w:val="center"/>
          </w:tcPr>
          <w:p w14:paraId="5DCA6745" w14:textId="77777777" w:rsidR="00B062E9" w:rsidRPr="00B062E9" w:rsidRDefault="00B062E9" w:rsidP="00406BB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  <w:tc>
          <w:tcPr>
            <w:tcW w:w="1189" w:type="dxa"/>
            <w:vAlign w:val="center"/>
          </w:tcPr>
          <w:p w14:paraId="38E8BB9A" w14:textId="77777777" w:rsidR="00B062E9" w:rsidRPr="00B062E9" w:rsidRDefault="00B062E9" w:rsidP="00406BB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/33</w:t>
            </w:r>
          </w:p>
        </w:tc>
      </w:tr>
      <w:tr w:rsidR="00B062E9" w:rsidRPr="00B062E9" w14:paraId="2AAFA0AA" w14:textId="77777777" w:rsidTr="00406BBA">
        <w:trPr>
          <w:trHeight w:val="370"/>
          <w:jc w:val="center"/>
        </w:trPr>
        <w:tc>
          <w:tcPr>
            <w:tcW w:w="1247" w:type="dxa"/>
            <w:vAlign w:val="center"/>
          </w:tcPr>
          <w:p w14:paraId="500235C8" w14:textId="77777777" w:rsidR="00B062E9" w:rsidRPr="00B062E9" w:rsidRDefault="00B062E9" w:rsidP="00406BBA">
            <w:pPr>
              <w:ind w:left="1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2436" w:type="dxa"/>
            <w:vAlign w:val="center"/>
          </w:tcPr>
          <w:p w14:paraId="68420EAA" w14:textId="77777777" w:rsidR="00406BBA" w:rsidRDefault="00B062E9" w:rsidP="00406BBA">
            <w:pPr>
              <w:ind w:left="164" w:right="153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(12 – 16)/</w:t>
            </w:r>
          </w:p>
          <w:p w14:paraId="7FD60CE6" w14:textId="79F5DD91" w:rsidR="00B062E9" w:rsidRPr="00B062E9" w:rsidRDefault="00B062E9" w:rsidP="00406BBA">
            <w:pPr>
              <w:ind w:left="164" w:right="153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B062E9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406BBA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B062E9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1078" w:type="dxa"/>
            <w:vAlign w:val="center"/>
          </w:tcPr>
          <w:p w14:paraId="51B9CC30" w14:textId="77777777" w:rsidR="00B062E9" w:rsidRPr="00B062E9" w:rsidRDefault="00B062E9" w:rsidP="00406BBA">
            <w:pPr>
              <w:ind w:left="150" w:right="138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15</w:t>
            </w:r>
            <w:r w:rsidRPr="00B062E9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3" w:type="dxa"/>
            <w:vAlign w:val="center"/>
          </w:tcPr>
          <w:p w14:paraId="5FDB385C" w14:textId="77777777" w:rsidR="00B062E9" w:rsidRPr="00B062E9" w:rsidRDefault="00B062E9" w:rsidP="00406BBA">
            <w:pPr>
              <w:ind w:left="235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049" w:type="dxa"/>
            <w:vAlign w:val="center"/>
          </w:tcPr>
          <w:p w14:paraId="780E02FA" w14:textId="77777777" w:rsidR="00B062E9" w:rsidRPr="00B062E9" w:rsidRDefault="00B062E9" w:rsidP="00406BBA">
            <w:pPr>
              <w:ind w:left="236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00" w:type="dxa"/>
            <w:vAlign w:val="center"/>
          </w:tcPr>
          <w:p w14:paraId="4C951DB1" w14:textId="77777777" w:rsidR="00B062E9" w:rsidRPr="00B062E9" w:rsidRDefault="00B062E9" w:rsidP="00406BB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  <w:tc>
          <w:tcPr>
            <w:tcW w:w="1189" w:type="dxa"/>
            <w:vAlign w:val="center"/>
          </w:tcPr>
          <w:p w14:paraId="0FA0E64C" w14:textId="77777777" w:rsidR="00B062E9" w:rsidRPr="00B062E9" w:rsidRDefault="00B062E9" w:rsidP="00406BB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/28</w:t>
            </w:r>
          </w:p>
        </w:tc>
      </w:tr>
      <w:tr w:rsidR="00B062E9" w:rsidRPr="00B062E9" w14:paraId="6B0EF101" w14:textId="77777777" w:rsidTr="00406BBA">
        <w:trPr>
          <w:trHeight w:val="370"/>
          <w:jc w:val="center"/>
        </w:trPr>
        <w:tc>
          <w:tcPr>
            <w:tcW w:w="1247" w:type="dxa"/>
            <w:vAlign w:val="center"/>
          </w:tcPr>
          <w:p w14:paraId="2EB3764C" w14:textId="77777777" w:rsidR="00B062E9" w:rsidRPr="00B062E9" w:rsidRDefault="00B062E9" w:rsidP="00406BBA">
            <w:pPr>
              <w:ind w:left="1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E</w:t>
            </w:r>
          </w:p>
        </w:tc>
        <w:tc>
          <w:tcPr>
            <w:tcW w:w="2436" w:type="dxa"/>
            <w:vAlign w:val="center"/>
          </w:tcPr>
          <w:p w14:paraId="400425A9" w14:textId="77777777" w:rsidR="00406BBA" w:rsidRDefault="00B062E9" w:rsidP="00406BBA">
            <w:pPr>
              <w:ind w:left="164" w:right="153"/>
              <w:jc w:val="center"/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B062E9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406BBA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B062E9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B062E9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16)/</w:t>
            </w:r>
          </w:p>
          <w:p w14:paraId="35CE0199" w14:textId="49398DDD" w:rsidR="00B062E9" w:rsidRPr="00B062E9" w:rsidRDefault="00B062E9" w:rsidP="00406BBA">
            <w:pPr>
              <w:ind w:left="164" w:right="153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B062E9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406BBA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B062E9">
              <w:rPr>
                <w:rFonts w:ascii="Arial" w:eastAsia="Arial MT" w:hAnsi="Arial" w:cs="Arial"/>
                <w:i/>
                <w:color w:val="231F20"/>
                <w:spacing w:val="13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B062E9">
              <w:rPr>
                <w:rFonts w:ascii="Arial" w:eastAsia="Arial MT" w:hAnsi="Arial" w:cs="Arial"/>
                <w:color w:val="231F20"/>
                <w:spacing w:val="1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1078" w:type="dxa"/>
            <w:vAlign w:val="center"/>
          </w:tcPr>
          <w:p w14:paraId="3B202911" w14:textId="77777777" w:rsidR="00B062E9" w:rsidRPr="00B062E9" w:rsidRDefault="00B062E9" w:rsidP="00406BBA">
            <w:pPr>
              <w:ind w:left="150" w:right="138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100</w:t>
            </w:r>
            <w:r w:rsidRPr="00B062E9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3" w:type="dxa"/>
            <w:vAlign w:val="center"/>
          </w:tcPr>
          <w:p w14:paraId="5BD44CE3" w14:textId="77777777" w:rsidR="00B062E9" w:rsidRPr="00B062E9" w:rsidRDefault="00B062E9" w:rsidP="00406BBA">
            <w:pPr>
              <w:ind w:left="235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049" w:type="dxa"/>
            <w:vAlign w:val="center"/>
          </w:tcPr>
          <w:p w14:paraId="7A9686E3" w14:textId="77777777" w:rsidR="00B062E9" w:rsidRPr="00B062E9" w:rsidRDefault="00B062E9" w:rsidP="00406BBA">
            <w:pPr>
              <w:ind w:left="236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00" w:type="dxa"/>
            <w:vAlign w:val="center"/>
          </w:tcPr>
          <w:p w14:paraId="7BC1BE47" w14:textId="77777777" w:rsidR="00B062E9" w:rsidRPr="00B062E9" w:rsidRDefault="00B062E9" w:rsidP="00406BB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  <w:tc>
          <w:tcPr>
            <w:tcW w:w="1189" w:type="dxa"/>
            <w:vAlign w:val="center"/>
          </w:tcPr>
          <w:p w14:paraId="52ADA7E5" w14:textId="77777777" w:rsidR="00B062E9" w:rsidRPr="00B062E9" w:rsidRDefault="00B062E9" w:rsidP="00406BB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</w:tr>
      <w:tr w:rsidR="00B062E9" w:rsidRPr="00B062E9" w14:paraId="63D7172F" w14:textId="77777777" w:rsidTr="00406BBA">
        <w:trPr>
          <w:trHeight w:val="370"/>
          <w:jc w:val="center"/>
        </w:trPr>
        <w:tc>
          <w:tcPr>
            <w:tcW w:w="1247" w:type="dxa"/>
            <w:vAlign w:val="center"/>
          </w:tcPr>
          <w:p w14:paraId="37409406" w14:textId="77777777" w:rsidR="00B062E9" w:rsidRPr="00B062E9" w:rsidRDefault="00B062E9" w:rsidP="00406BBA">
            <w:pPr>
              <w:ind w:left="1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2436" w:type="dxa"/>
            <w:vAlign w:val="center"/>
          </w:tcPr>
          <w:p w14:paraId="102E75BB" w14:textId="77777777" w:rsidR="00406BBA" w:rsidRDefault="00B062E9" w:rsidP="00406BBA">
            <w:pPr>
              <w:ind w:left="164" w:right="153"/>
              <w:jc w:val="center"/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B062E9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r w:rsidRPr="00406BBA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bivalent</w:t>
            </w:r>
            <w:r w:rsidRPr="00B062E9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B062E9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16)/</w:t>
            </w:r>
          </w:p>
          <w:p w14:paraId="437B69F2" w14:textId="7A259E15" w:rsidR="00B062E9" w:rsidRPr="00B062E9" w:rsidRDefault="00B062E9" w:rsidP="00406BBA">
            <w:pPr>
              <w:ind w:left="164" w:right="153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B062E9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406BBA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B062E9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B062E9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B062E9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1078" w:type="dxa"/>
            <w:vAlign w:val="center"/>
          </w:tcPr>
          <w:p w14:paraId="709C327E" w14:textId="77777777" w:rsidR="00B062E9" w:rsidRPr="00B062E9" w:rsidRDefault="00B062E9" w:rsidP="00406BBA">
            <w:pPr>
              <w:ind w:left="1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vAlign w:val="center"/>
          </w:tcPr>
          <w:p w14:paraId="3349F3DA" w14:textId="77777777" w:rsidR="00B062E9" w:rsidRPr="00B062E9" w:rsidRDefault="00B062E9" w:rsidP="00406BBA">
            <w:pPr>
              <w:ind w:left="235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049" w:type="dxa"/>
            <w:vAlign w:val="center"/>
          </w:tcPr>
          <w:p w14:paraId="371CB136" w14:textId="77777777" w:rsidR="00B062E9" w:rsidRPr="00B062E9" w:rsidRDefault="00B062E9" w:rsidP="00406BBA">
            <w:pPr>
              <w:ind w:left="236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00" w:type="dxa"/>
            <w:vAlign w:val="center"/>
          </w:tcPr>
          <w:p w14:paraId="62C7353D" w14:textId="77777777" w:rsidR="00B062E9" w:rsidRPr="00B062E9" w:rsidRDefault="00B062E9" w:rsidP="00406BB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6276C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B062E9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/45</w:t>
            </w:r>
          </w:p>
        </w:tc>
        <w:tc>
          <w:tcPr>
            <w:tcW w:w="1189" w:type="dxa"/>
            <w:vAlign w:val="center"/>
          </w:tcPr>
          <w:p w14:paraId="0F525016" w14:textId="77777777" w:rsidR="00B062E9" w:rsidRPr="00B062E9" w:rsidRDefault="00B062E9" w:rsidP="00406BBA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66276C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b</w:t>
            </w:r>
            <w:r w:rsidRPr="00B062E9">
              <w:rPr>
                <w:rFonts w:ascii="Arial" w:eastAsia="Arial MT" w:hAnsi="Arial" w:cs="Arial"/>
                <w:color w:val="231F20"/>
                <w:position w:val="-5"/>
                <w:sz w:val="24"/>
                <w:szCs w:val="24"/>
                <w:lang w:eastAsia="en-US"/>
              </w:rPr>
              <w:t>/</w:t>
            </w:r>
            <w:r w:rsidRPr="0066276C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c</w:t>
            </w:r>
          </w:p>
        </w:tc>
      </w:tr>
      <w:tr w:rsidR="00B062E9" w:rsidRPr="00B062E9" w14:paraId="3FD7DEAC" w14:textId="77777777" w:rsidTr="00406BBA">
        <w:trPr>
          <w:trHeight w:val="1212"/>
          <w:jc w:val="center"/>
        </w:trPr>
        <w:tc>
          <w:tcPr>
            <w:tcW w:w="9632" w:type="dxa"/>
            <w:gridSpan w:val="7"/>
          </w:tcPr>
          <w:p w14:paraId="4DA152F2" w14:textId="0D1E8146" w:rsidR="00B062E9" w:rsidRPr="00406BBA" w:rsidRDefault="00406BBA" w:rsidP="00406BBA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>a</w:t>
            </w:r>
            <w:r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062E9"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 xml:space="preserve">При расходе воды/рассола при соответствующих температурах на входе и выходе согласно </w:t>
            </w:r>
            <w:r w:rsidR="00BC06D4"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ГОСТ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 </w:t>
            </w:r>
            <w:r w:rsidR="00BC06D4"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EN 12309-</w:t>
            </w:r>
            <w:r w:rsidR="003D7C13"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3</w:t>
            </w:r>
            <w:r w:rsidR="00B062E9"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, определенном при испытаниях в стандартных условиях функционирования при средних температурах применения.</w:t>
            </w:r>
          </w:p>
          <w:p w14:paraId="40F7E4D5" w14:textId="77D7AD53" w:rsidR="00B062E9" w:rsidRPr="00406BBA" w:rsidRDefault="00406BBA" w:rsidP="00406BBA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>b</w:t>
            </w:r>
            <w:r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062E9"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 xml:space="preserve">При расходе воды, определенном при испытаниях в стандартных условиях функционирования при средних температурах применения, согласно </w:t>
            </w:r>
            <w:r w:rsidR="00BC06D4"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ГОСТ EN 12309-3</w:t>
            </w:r>
            <w:r w:rsidR="00B062E9"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 xml:space="preserve"> 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01128DD5" w14:textId="2C69CCEE" w:rsidR="00B062E9" w:rsidRPr="00B062E9" w:rsidRDefault="00406BBA" w:rsidP="00406BBA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>c</w:t>
            </w:r>
            <w:r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062E9"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B062E9"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бивалентной</w:t>
            </w:r>
            <w:proofErr w:type="spellEnd"/>
            <w:r w:rsidR="00B062E9" w:rsidRPr="00406BB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 xml:space="preserve"> температуре.</w:t>
            </w:r>
          </w:p>
        </w:tc>
      </w:tr>
    </w:tbl>
    <w:p w14:paraId="6AFF6909" w14:textId="77777777" w:rsidR="008B710D" w:rsidRDefault="008B710D" w:rsidP="00762E69">
      <w:pPr>
        <w:widowControl w:val="0"/>
        <w:autoSpaceDE w:val="0"/>
        <w:autoSpaceDN w:val="0"/>
        <w:ind w:right="1156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636D5DBA" w14:textId="2A1A77BC" w:rsidR="008B710D" w:rsidRPr="00B062E9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B062E9">
        <w:rPr>
          <w:rFonts w:ascii="Arial" w:eastAsia="Arial" w:hAnsi="Arial" w:cs="Arial"/>
          <w:bCs/>
          <w:color w:val="231F20"/>
          <w:lang w:eastAsia="en-US"/>
        </w:rPr>
        <w:t xml:space="preserve">21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B062E9" w:rsidRPr="00B062E9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B062E9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B062E9" w:rsidRPr="00B062E9">
        <w:rPr>
          <w:rFonts w:ascii="Arial" w:eastAsia="Arial" w:hAnsi="Arial" w:cs="Arial"/>
          <w:bCs/>
          <w:color w:val="231F20"/>
          <w:lang w:eastAsia="en-US"/>
        </w:rPr>
        <w:t>приборов типов</w:t>
      </w:r>
      <w:r w:rsidR="00B062E9">
        <w:rPr>
          <w:rFonts w:ascii="Arial" w:eastAsia="Arial" w:hAnsi="Arial" w:cs="Arial"/>
          <w:bCs/>
          <w:color w:val="231F20"/>
          <w:lang w:eastAsia="en-US"/>
        </w:rPr>
        <w:t xml:space="preserve"> «вода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B062E9">
        <w:rPr>
          <w:rFonts w:ascii="Arial" w:eastAsia="Arial" w:hAnsi="Arial" w:cs="Arial"/>
          <w:bCs/>
          <w:color w:val="231F20"/>
          <w:lang w:eastAsia="en-US"/>
        </w:rPr>
        <w:t xml:space="preserve">вода» и «рассол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B062E9" w:rsidRPr="00B062E9">
        <w:rPr>
          <w:rFonts w:ascii="Arial" w:eastAsia="Arial" w:hAnsi="Arial" w:cs="Arial"/>
          <w:bCs/>
          <w:color w:val="231F20"/>
          <w:lang w:eastAsia="en-US"/>
        </w:rPr>
        <w:t>вода» в режиме обогрева для применения при средних температурах для теплого базисного отопительного периода</w:t>
      </w:r>
    </w:p>
    <w:tbl>
      <w:tblPr>
        <w:tblW w:w="9637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297"/>
        <w:gridCol w:w="993"/>
        <w:gridCol w:w="1134"/>
        <w:gridCol w:w="992"/>
        <w:gridCol w:w="1559"/>
        <w:gridCol w:w="1415"/>
      </w:tblGrid>
      <w:tr w:rsidR="00B062E9" w:rsidRPr="00B062E9" w14:paraId="75D43C10" w14:textId="77777777" w:rsidTr="00F9195D">
        <w:trPr>
          <w:trHeight w:val="333"/>
          <w:jc w:val="center"/>
        </w:trPr>
        <w:tc>
          <w:tcPr>
            <w:tcW w:w="4537" w:type="dxa"/>
            <w:gridSpan w:val="3"/>
            <w:vAlign w:val="center"/>
          </w:tcPr>
          <w:p w14:paraId="1FE900ED" w14:textId="77777777" w:rsidR="00B062E9" w:rsidRPr="003D7C13" w:rsidRDefault="00B062E9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Теплый базисный отопительный период</w:t>
            </w:r>
          </w:p>
        </w:tc>
        <w:tc>
          <w:tcPr>
            <w:tcW w:w="2126" w:type="dxa"/>
            <w:gridSpan w:val="2"/>
            <w:vAlign w:val="center"/>
          </w:tcPr>
          <w:p w14:paraId="48D5456F" w14:textId="77777777" w:rsidR="00B062E9" w:rsidRPr="003D7C13" w:rsidRDefault="00B062E9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Наружный теплообменник</w:t>
            </w:r>
          </w:p>
        </w:tc>
        <w:tc>
          <w:tcPr>
            <w:tcW w:w="2974" w:type="dxa"/>
            <w:gridSpan w:val="2"/>
            <w:vAlign w:val="center"/>
          </w:tcPr>
          <w:p w14:paraId="38D59C26" w14:textId="730A5C43" w:rsidR="004C2E1B" w:rsidRPr="003D7C13" w:rsidRDefault="00B062E9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Внутренний теплообменник</w:t>
            </w:r>
          </w:p>
        </w:tc>
      </w:tr>
      <w:tr w:rsidR="00B062E9" w:rsidRPr="00B062E9" w14:paraId="35B46071" w14:textId="77777777" w:rsidTr="00F9195D">
        <w:trPr>
          <w:trHeight w:val="377"/>
          <w:jc w:val="center"/>
        </w:trPr>
        <w:tc>
          <w:tcPr>
            <w:tcW w:w="1247" w:type="dxa"/>
            <w:vMerge w:val="restart"/>
            <w:tcBorders>
              <w:bottom w:val="double" w:sz="1" w:space="0" w:color="231F20"/>
            </w:tcBorders>
            <w:vAlign w:val="center"/>
          </w:tcPr>
          <w:p w14:paraId="6A111EFB" w14:textId="35CAA436" w:rsidR="00B062E9" w:rsidRPr="003D7C13" w:rsidRDefault="00B062E9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Стан</w:t>
            </w:r>
            <w:r w:rsid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  <w:t>-</w:t>
            </w:r>
            <w:proofErr w:type="spellStart"/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дартное</w:t>
            </w:r>
            <w:proofErr w:type="spellEnd"/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условие испытаний</w:t>
            </w:r>
          </w:p>
        </w:tc>
        <w:tc>
          <w:tcPr>
            <w:tcW w:w="3290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4A6395A8" w14:textId="77777777" w:rsidR="00B062E9" w:rsidRPr="003D7C13" w:rsidRDefault="00B062E9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5100" w:type="dxa"/>
            <w:gridSpan w:val="4"/>
            <w:vAlign w:val="center"/>
          </w:tcPr>
          <w:p w14:paraId="69712C10" w14:textId="6F8260CF" w:rsidR="004C2E1B" w:rsidRPr="00F9195D" w:rsidRDefault="00B062E9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на входе/выходе, °C</w:t>
            </w:r>
          </w:p>
        </w:tc>
      </w:tr>
      <w:tr w:rsidR="00F9195D" w:rsidRPr="00B062E9" w14:paraId="6D24BCA5" w14:textId="77777777" w:rsidTr="005041F9">
        <w:trPr>
          <w:trHeight w:val="493"/>
          <w:jc w:val="center"/>
        </w:trPr>
        <w:tc>
          <w:tcPr>
            <w:tcW w:w="1247" w:type="dxa"/>
            <w:vMerge/>
            <w:tcBorders>
              <w:top w:val="nil"/>
              <w:bottom w:val="double" w:sz="1" w:space="0" w:color="231F20"/>
            </w:tcBorders>
          </w:tcPr>
          <w:p w14:paraId="63E4A7D7" w14:textId="77777777" w:rsidR="00F9195D" w:rsidRPr="00B062E9" w:rsidRDefault="00F9195D" w:rsidP="00F9195D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</w:rPr>
            </w:pPr>
          </w:p>
        </w:tc>
        <w:tc>
          <w:tcPr>
            <w:tcW w:w="3290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5607C64F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1" w:space="0" w:color="231F20"/>
            </w:tcBorders>
            <w:vAlign w:val="center"/>
          </w:tcPr>
          <w:p w14:paraId="034FB16D" w14:textId="77C8E9BF" w:rsidR="00F9195D" w:rsidRPr="003D7C13" w:rsidRDefault="00F9195D" w:rsidP="00F9195D">
            <w:pPr>
              <w:pStyle w:val="TableParagraph"/>
              <w:ind w:right="-114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Грунтовые воды</w:t>
            </w:r>
          </w:p>
        </w:tc>
        <w:tc>
          <w:tcPr>
            <w:tcW w:w="992" w:type="dxa"/>
            <w:tcBorders>
              <w:bottom w:val="double" w:sz="1" w:space="0" w:color="231F20"/>
            </w:tcBorders>
            <w:vAlign w:val="center"/>
          </w:tcPr>
          <w:p w14:paraId="23564537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Рассол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3FAA25AD" w14:textId="2564C56E" w:rsidR="00F9195D" w:rsidRPr="003D7C13" w:rsidRDefault="00F9195D" w:rsidP="00F9195D">
            <w:pPr>
              <w:pStyle w:val="TableParagraph"/>
              <w:ind w:left="-110" w:right="-114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Фиксированная на выходе</w:t>
            </w:r>
          </w:p>
        </w:tc>
        <w:tc>
          <w:tcPr>
            <w:tcW w:w="1415" w:type="dxa"/>
            <w:tcBorders>
              <w:bottom w:val="double" w:sz="1" w:space="0" w:color="231F20"/>
            </w:tcBorders>
            <w:vAlign w:val="center"/>
          </w:tcPr>
          <w:p w14:paraId="1D822F11" w14:textId="77777777" w:rsidR="00F9195D" w:rsidRPr="005041F9" w:rsidRDefault="00F9195D" w:rsidP="005041F9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Переменная</w:t>
            </w:r>
          </w:p>
          <w:p w14:paraId="7D742E64" w14:textId="2654611E" w:rsidR="00F9195D" w:rsidRPr="003D7C13" w:rsidRDefault="00F9195D" w:rsidP="005041F9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 выходе</w:t>
            </w:r>
          </w:p>
        </w:tc>
      </w:tr>
      <w:tr w:rsidR="00F9195D" w:rsidRPr="003D7C13" w14:paraId="00DEBE7A" w14:textId="77777777" w:rsidTr="005041F9">
        <w:trPr>
          <w:trHeight w:val="360"/>
          <w:jc w:val="center"/>
        </w:trPr>
        <w:tc>
          <w:tcPr>
            <w:tcW w:w="1247" w:type="dxa"/>
            <w:tcBorders>
              <w:top w:val="double" w:sz="1" w:space="0" w:color="231F20"/>
            </w:tcBorders>
            <w:vAlign w:val="center"/>
          </w:tcPr>
          <w:p w14:paraId="3565EBC5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A</w:t>
            </w:r>
          </w:p>
        </w:tc>
        <w:tc>
          <w:tcPr>
            <w:tcW w:w="3290" w:type="dxa"/>
            <w:gridSpan w:val="2"/>
            <w:tcBorders>
              <w:top w:val="double" w:sz="1" w:space="0" w:color="231F20"/>
            </w:tcBorders>
            <w:vAlign w:val="center"/>
          </w:tcPr>
          <w:p w14:paraId="2212B8B7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Неприменимо</w:t>
            </w:r>
          </w:p>
        </w:tc>
        <w:tc>
          <w:tcPr>
            <w:tcW w:w="1134" w:type="dxa"/>
            <w:tcBorders>
              <w:top w:val="double" w:sz="1" w:space="0" w:color="231F20"/>
            </w:tcBorders>
            <w:vAlign w:val="center"/>
          </w:tcPr>
          <w:p w14:paraId="4344F748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top w:val="double" w:sz="1" w:space="0" w:color="231F20"/>
            </w:tcBorders>
            <w:vAlign w:val="center"/>
          </w:tcPr>
          <w:p w14:paraId="47CF64D7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7A5C6438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  <w:tc>
          <w:tcPr>
            <w:tcW w:w="1415" w:type="dxa"/>
            <w:tcBorders>
              <w:top w:val="double" w:sz="1" w:space="0" w:color="231F20"/>
            </w:tcBorders>
            <w:vAlign w:val="center"/>
          </w:tcPr>
          <w:p w14:paraId="457DA98F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</w:tr>
      <w:tr w:rsidR="00F9195D" w:rsidRPr="003D7C13" w14:paraId="12D8C546" w14:textId="77777777" w:rsidTr="005041F9">
        <w:trPr>
          <w:trHeight w:val="370"/>
          <w:jc w:val="center"/>
        </w:trPr>
        <w:tc>
          <w:tcPr>
            <w:tcW w:w="1247" w:type="dxa"/>
            <w:vAlign w:val="center"/>
          </w:tcPr>
          <w:p w14:paraId="7C3DF488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B</w:t>
            </w:r>
          </w:p>
        </w:tc>
        <w:tc>
          <w:tcPr>
            <w:tcW w:w="2297" w:type="dxa"/>
            <w:vAlign w:val="center"/>
          </w:tcPr>
          <w:p w14:paraId="336255AE" w14:textId="77777777" w:rsidR="003F1ED6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(2 – 16)/</w:t>
            </w:r>
          </w:p>
          <w:p w14:paraId="6FDAF7AC" w14:textId="7199C688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3" w:type="dxa"/>
            <w:vAlign w:val="center"/>
          </w:tcPr>
          <w:p w14:paraId="3E5C6703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100 %</w:t>
            </w:r>
          </w:p>
        </w:tc>
        <w:tc>
          <w:tcPr>
            <w:tcW w:w="1134" w:type="dxa"/>
            <w:vAlign w:val="center"/>
          </w:tcPr>
          <w:p w14:paraId="79E8BCB9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14:paraId="709CEEDA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4F8425E5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/45</w:t>
            </w:r>
          </w:p>
        </w:tc>
        <w:tc>
          <w:tcPr>
            <w:tcW w:w="1415" w:type="dxa"/>
            <w:vAlign w:val="center"/>
          </w:tcPr>
          <w:p w14:paraId="1BAE900B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/45</w:t>
            </w:r>
          </w:p>
        </w:tc>
      </w:tr>
      <w:tr w:rsidR="00F9195D" w:rsidRPr="003D7C13" w14:paraId="77FD7883" w14:textId="77777777" w:rsidTr="005041F9">
        <w:trPr>
          <w:trHeight w:val="370"/>
          <w:jc w:val="center"/>
        </w:trPr>
        <w:tc>
          <w:tcPr>
            <w:tcW w:w="1247" w:type="dxa"/>
            <w:tcBorders>
              <w:bottom w:val="single" w:sz="4" w:space="0" w:color="231F20"/>
            </w:tcBorders>
            <w:vAlign w:val="center"/>
          </w:tcPr>
          <w:p w14:paraId="2114C8A7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C</w:t>
            </w:r>
          </w:p>
        </w:tc>
        <w:tc>
          <w:tcPr>
            <w:tcW w:w="2297" w:type="dxa"/>
            <w:tcBorders>
              <w:bottom w:val="single" w:sz="4" w:space="0" w:color="231F20"/>
            </w:tcBorders>
            <w:vAlign w:val="center"/>
          </w:tcPr>
          <w:p w14:paraId="1876BB81" w14:textId="77777777" w:rsidR="003F1ED6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(7 – 16)/</w:t>
            </w:r>
          </w:p>
          <w:p w14:paraId="35626751" w14:textId="5E7DBADE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3" w:type="dxa"/>
            <w:tcBorders>
              <w:bottom w:val="single" w:sz="4" w:space="0" w:color="231F20"/>
            </w:tcBorders>
            <w:vAlign w:val="center"/>
          </w:tcPr>
          <w:p w14:paraId="1B224E31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64 %</w:t>
            </w:r>
          </w:p>
        </w:tc>
        <w:tc>
          <w:tcPr>
            <w:tcW w:w="1134" w:type="dxa"/>
            <w:tcBorders>
              <w:bottom w:val="single" w:sz="4" w:space="0" w:color="231F20"/>
            </w:tcBorders>
            <w:vAlign w:val="center"/>
          </w:tcPr>
          <w:p w14:paraId="0E1E7762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tcBorders>
              <w:bottom w:val="single" w:sz="4" w:space="0" w:color="231F20"/>
            </w:tcBorders>
            <w:vAlign w:val="center"/>
          </w:tcPr>
          <w:p w14:paraId="41D6AC50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tcBorders>
              <w:bottom w:val="single" w:sz="4" w:space="0" w:color="231F20"/>
            </w:tcBorders>
            <w:vAlign w:val="center"/>
          </w:tcPr>
          <w:p w14:paraId="639D5E5D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/45</w:t>
            </w:r>
          </w:p>
        </w:tc>
        <w:tc>
          <w:tcPr>
            <w:tcW w:w="1415" w:type="dxa"/>
            <w:tcBorders>
              <w:bottom w:val="single" w:sz="4" w:space="0" w:color="231F20"/>
            </w:tcBorders>
            <w:vAlign w:val="center"/>
          </w:tcPr>
          <w:p w14:paraId="273A05CE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/39</w:t>
            </w:r>
          </w:p>
        </w:tc>
      </w:tr>
      <w:tr w:rsidR="00F9195D" w:rsidRPr="003D7C13" w14:paraId="50C882AD" w14:textId="77777777" w:rsidTr="005041F9">
        <w:trPr>
          <w:trHeight w:val="370"/>
          <w:jc w:val="center"/>
        </w:trPr>
        <w:tc>
          <w:tcPr>
            <w:tcW w:w="1247" w:type="dxa"/>
            <w:tcBorders>
              <w:bottom w:val="nil"/>
            </w:tcBorders>
            <w:vAlign w:val="center"/>
          </w:tcPr>
          <w:p w14:paraId="52054122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D</w:t>
            </w:r>
          </w:p>
        </w:tc>
        <w:tc>
          <w:tcPr>
            <w:tcW w:w="2297" w:type="dxa"/>
            <w:tcBorders>
              <w:bottom w:val="nil"/>
            </w:tcBorders>
            <w:vAlign w:val="center"/>
          </w:tcPr>
          <w:p w14:paraId="1C0335F3" w14:textId="77777777" w:rsidR="003F1ED6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(12 – 16)/</w:t>
            </w:r>
          </w:p>
          <w:p w14:paraId="2EA0A5D2" w14:textId="1E040A13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6406356A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29 %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5D3C1253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6497ECCA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3363FE24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/45</w:t>
            </w:r>
          </w:p>
        </w:tc>
        <w:tc>
          <w:tcPr>
            <w:tcW w:w="1415" w:type="dxa"/>
            <w:tcBorders>
              <w:bottom w:val="nil"/>
            </w:tcBorders>
            <w:vAlign w:val="center"/>
          </w:tcPr>
          <w:p w14:paraId="1E196F1E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/31</w:t>
            </w:r>
          </w:p>
        </w:tc>
      </w:tr>
    </w:tbl>
    <w:p w14:paraId="52DC9482" w14:textId="77777777" w:rsidR="003F1ED6" w:rsidRDefault="003F1ED6">
      <w:pPr>
        <w:spacing w:after="200" w:line="276" w:lineRule="auto"/>
      </w:pPr>
      <w:r>
        <w:br w:type="page"/>
      </w:r>
    </w:p>
    <w:p w14:paraId="733A11CB" w14:textId="22711220" w:rsidR="003F1ED6" w:rsidRPr="00D50649" w:rsidRDefault="003F1ED6" w:rsidP="003F1ED6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hAnsi="Arial" w:cs="Arial"/>
          <w:lang w:val="en-US"/>
        </w:rPr>
      </w:pPr>
      <w:r>
        <w:rPr>
          <w:rFonts w:ascii="Arial" w:eastAsia="Arial" w:hAnsi="Arial" w:cs="Arial"/>
          <w:color w:val="231F20"/>
          <w:lang w:eastAsia="en-US"/>
        </w:rPr>
        <w:lastRenderedPageBreak/>
        <w:t xml:space="preserve">Окончание </w:t>
      </w:r>
      <w:r>
        <w:rPr>
          <w:rFonts w:ascii="Arial" w:hAnsi="Arial" w:cs="Arial"/>
        </w:rPr>
        <w:t xml:space="preserve">таблицы </w:t>
      </w:r>
      <w:r w:rsidR="00D50649">
        <w:rPr>
          <w:rFonts w:ascii="Arial" w:hAnsi="Arial" w:cs="Arial"/>
          <w:lang w:val="en-US"/>
        </w:rPr>
        <w:t>21</w:t>
      </w:r>
    </w:p>
    <w:tbl>
      <w:tblPr>
        <w:tblW w:w="9637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297"/>
        <w:gridCol w:w="993"/>
        <w:gridCol w:w="1134"/>
        <w:gridCol w:w="992"/>
        <w:gridCol w:w="1559"/>
        <w:gridCol w:w="1415"/>
      </w:tblGrid>
      <w:tr w:rsidR="003F1ED6" w:rsidRPr="00B062E9" w14:paraId="70FFA3FD" w14:textId="77777777" w:rsidTr="0040661C">
        <w:trPr>
          <w:trHeight w:val="333"/>
          <w:jc w:val="center"/>
        </w:trPr>
        <w:tc>
          <w:tcPr>
            <w:tcW w:w="4537" w:type="dxa"/>
            <w:gridSpan w:val="3"/>
            <w:vAlign w:val="center"/>
          </w:tcPr>
          <w:p w14:paraId="22795D98" w14:textId="77777777" w:rsidR="003F1ED6" w:rsidRPr="003D7C13" w:rsidRDefault="003F1ED6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Теплый базисный отопительный период</w:t>
            </w:r>
          </w:p>
        </w:tc>
        <w:tc>
          <w:tcPr>
            <w:tcW w:w="2126" w:type="dxa"/>
            <w:gridSpan w:val="2"/>
            <w:vAlign w:val="center"/>
          </w:tcPr>
          <w:p w14:paraId="25085079" w14:textId="77777777" w:rsidR="003F1ED6" w:rsidRPr="003D7C13" w:rsidRDefault="003F1ED6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Наружный теплообменник</w:t>
            </w:r>
          </w:p>
        </w:tc>
        <w:tc>
          <w:tcPr>
            <w:tcW w:w="2974" w:type="dxa"/>
            <w:gridSpan w:val="2"/>
            <w:vAlign w:val="center"/>
          </w:tcPr>
          <w:p w14:paraId="4B03EF49" w14:textId="77777777" w:rsidR="003F1ED6" w:rsidRPr="003D7C13" w:rsidRDefault="003F1ED6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Внутренний теплообменник</w:t>
            </w:r>
          </w:p>
        </w:tc>
      </w:tr>
      <w:tr w:rsidR="003F1ED6" w:rsidRPr="00B062E9" w14:paraId="3BC816DD" w14:textId="77777777" w:rsidTr="0040661C">
        <w:trPr>
          <w:trHeight w:val="377"/>
          <w:jc w:val="center"/>
        </w:trPr>
        <w:tc>
          <w:tcPr>
            <w:tcW w:w="1247" w:type="dxa"/>
            <w:vMerge w:val="restart"/>
            <w:tcBorders>
              <w:bottom w:val="double" w:sz="1" w:space="0" w:color="231F20"/>
            </w:tcBorders>
            <w:vAlign w:val="center"/>
          </w:tcPr>
          <w:p w14:paraId="1A43089D" w14:textId="77777777" w:rsidR="003F1ED6" w:rsidRPr="003D7C13" w:rsidRDefault="003F1ED6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Стан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  <w:t>-</w:t>
            </w:r>
            <w:proofErr w:type="spellStart"/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дартное</w:t>
            </w:r>
            <w:proofErr w:type="spellEnd"/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условие испытаний</w:t>
            </w:r>
          </w:p>
        </w:tc>
        <w:tc>
          <w:tcPr>
            <w:tcW w:w="3290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18AE3180" w14:textId="77777777" w:rsidR="003F1ED6" w:rsidRPr="003D7C13" w:rsidRDefault="003F1ED6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5100" w:type="dxa"/>
            <w:gridSpan w:val="4"/>
            <w:vAlign w:val="center"/>
          </w:tcPr>
          <w:p w14:paraId="6DADB365" w14:textId="77777777" w:rsidR="003F1ED6" w:rsidRPr="00F9195D" w:rsidRDefault="003F1ED6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на входе/выходе, °C</w:t>
            </w:r>
          </w:p>
        </w:tc>
      </w:tr>
      <w:tr w:rsidR="003F1ED6" w:rsidRPr="00B062E9" w14:paraId="54C701B8" w14:textId="77777777" w:rsidTr="0040661C">
        <w:trPr>
          <w:trHeight w:val="493"/>
          <w:jc w:val="center"/>
        </w:trPr>
        <w:tc>
          <w:tcPr>
            <w:tcW w:w="1247" w:type="dxa"/>
            <w:vMerge/>
            <w:tcBorders>
              <w:top w:val="nil"/>
              <w:bottom w:val="double" w:sz="1" w:space="0" w:color="231F20"/>
            </w:tcBorders>
          </w:tcPr>
          <w:p w14:paraId="0621E8CA" w14:textId="77777777" w:rsidR="003F1ED6" w:rsidRPr="00B062E9" w:rsidRDefault="003F1ED6" w:rsidP="0040661C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</w:rPr>
            </w:pPr>
          </w:p>
        </w:tc>
        <w:tc>
          <w:tcPr>
            <w:tcW w:w="3290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5DEC5251" w14:textId="77777777" w:rsidR="003F1ED6" w:rsidRPr="003D7C13" w:rsidRDefault="003F1ED6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1" w:space="0" w:color="231F20"/>
            </w:tcBorders>
            <w:vAlign w:val="center"/>
          </w:tcPr>
          <w:p w14:paraId="4E1ECB76" w14:textId="77777777" w:rsidR="003F1ED6" w:rsidRPr="003D7C13" w:rsidRDefault="003F1ED6" w:rsidP="0040661C">
            <w:pPr>
              <w:pStyle w:val="TableParagraph"/>
              <w:ind w:right="-114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Грунтовые воды</w:t>
            </w:r>
          </w:p>
        </w:tc>
        <w:tc>
          <w:tcPr>
            <w:tcW w:w="992" w:type="dxa"/>
            <w:tcBorders>
              <w:bottom w:val="double" w:sz="1" w:space="0" w:color="231F20"/>
            </w:tcBorders>
            <w:vAlign w:val="center"/>
          </w:tcPr>
          <w:p w14:paraId="0E704623" w14:textId="77777777" w:rsidR="003F1ED6" w:rsidRPr="003D7C13" w:rsidRDefault="003F1ED6" w:rsidP="0040661C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Рассол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043F5F25" w14:textId="77777777" w:rsidR="003F1ED6" w:rsidRPr="003D7C13" w:rsidRDefault="003F1ED6" w:rsidP="0040661C">
            <w:pPr>
              <w:pStyle w:val="TableParagraph"/>
              <w:ind w:left="-110" w:right="-114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Фиксированная на выходе</w:t>
            </w:r>
          </w:p>
        </w:tc>
        <w:tc>
          <w:tcPr>
            <w:tcW w:w="1415" w:type="dxa"/>
            <w:tcBorders>
              <w:bottom w:val="double" w:sz="1" w:space="0" w:color="231F20"/>
            </w:tcBorders>
            <w:vAlign w:val="center"/>
          </w:tcPr>
          <w:p w14:paraId="0E31CB49" w14:textId="77777777" w:rsidR="003F1ED6" w:rsidRPr="005041F9" w:rsidRDefault="003F1ED6" w:rsidP="005041F9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Переменная</w:t>
            </w:r>
          </w:p>
          <w:p w14:paraId="275075E1" w14:textId="77777777" w:rsidR="003F1ED6" w:rsidRPr="003D7C13" w:rsidRDefault="003F1ED6" w:rsidP="005041F9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762E69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 выходе</w:t>
            </w:r>
          </w:p>
        </w:tc>
      </w:tr>
      <w:tr w:rsidR="00F9195D" w:rsidRPr="003D7C13" w14:paraId="7DFF5513" w14:textId="77777777" w:rsidTr="00F9195D">
        <w:trPr>
          <w:trHeight w:val="370"/>
          <w:jc w:val="center"/>
        </w:trPr>
        <w:tc>
          <w:tcPr>
            <w:tcW w:w="1247" w:type="dxa"/>
            <w:vAlign w:val="center"/>
          </w:tcPr>
          <w:p w14:paraId="374A0A34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F</w:t>
            </w:r>
          </w:p>
        </w:tc>
        <w:tc>
          <w:tcPr>
            <w:tcW w:w="2297" w:type="dxa"/>
            <w:vAlign w:val="center"/>
          </w:tcPr>
          <w:p w14:paraId="2EB85AFE" w14:textId="77777777" w:rsidR="003F1ED6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bivalent</w:t>
            </w:r>
            <w:proofErr w:type="spellEnd"/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16)/</w:t>
            </w:r>
          </w:p>
          <w:p w14:paraId="2E764130" w14:textId="423963D9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3D7C13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3" w:type="dxa"/>
            <w:vAlign w:val="center"/>
          </w:tcPr>
          <w:p w14:paraId="09AF8F2E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  <w:tc>
          <w:tcPr>
            <w:tcW w:w="1134" w:type="dxa"/>
            <w:vAlign w:val="center"/>
          </w:tcPr>
          <w:p w14:paraId="2F1488CA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14:paraId="41D0863F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77BB090F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/45</w:t>
            </w:r>
          </w:p>
        </w:tc>
        <w:tc>
          <w:tcPr>
            <w:tcW w:w="1415" w:type="dxa"/>
            <w:vAlign w:val="center"/>
          </w:tcPr>
          <w:p w14:paraId="5D576D0C" w14:textId="77777777" w:rsidR="00F9195D" w:rsidRPr="003D7C13" w:rsidRDefault="00F9195D" w:rsidP="00F9195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AF6B15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3D7C13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</w:t>
            </w:r>
            <w:r w:rsidRPr="0066276C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c</w:t>
            </w:r>
          </w:p>
        </w:tc>
      </w:tr>
      <w:tr w:rsidR="00F9195D" w:rsidRPr="00B062E9" w14:paraId="2873B82F" w14:textId="77777777" w:rsidTr="00F9195D">
        <w:trPr>
          <w:trHeight w:val="370"/>
          <w:jc w:val="center"/>
        </w:trPr>
        <w:tc>
          <w:tcPr>
            <w:tcW w:w="9637" w:type="dxa"/>
            <w:gridSpan w:val="7"/>
          </w:tcPr>
          <w:p w14:paraId="186381E3" w14:textId="205E35EE" w:rsidR="00F9195D" w:rsidRPr="004C2E1B" w:rsidRDefault="00F9195D" w:rsidP="00F9195D">
            <w:pPr>
              <w:pStyle w:val="TableParagraph"/>
              <w:tabs>
                <w:tab w:val="left" w:pos="255"/>
              </w:tabs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a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Pr="004C2E1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При расходе воды/рассола при соответствующих температурах на входе и выходе согласно </w:t>
            </w:r>
            <w:r w:rsidRPr="00BC06D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ГОСТ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  <w:t> </w:t>
            </w:r>
            <w:r w:rsidRPr="00BC06D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EN 12309-</w:t>
            </w: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3</w:t>
            </w:r>
            <w:r w:rsidRPr="004C2E1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, определенном при испытаниях в стандартных условиях функционирования при средних температурах приме- нения.</w:t>
            </w:r>
          </w:p>
          <w:p w14:paraId="3C7AA80C" w14:textId="2B5B925A" w:rsidR="00F9195D" w:rsidRPr="004C2E1B" w:rsidRDefault="00F9195D" w:rsidP="00F9195D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b</w:t>
            </w: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Pr="004C2E1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При расходе воды, определенном при испытаниях в стандартных условиях функционирования при средних температурах применения, согласно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r w:rsidRPr="00BC06D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ГОСТ EN 12309-</w:t>
            </w: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3</w:t>
            </w:r>
            <w:r w:rsidRPr="004C2E1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2E23A4BD" w14:textId="0C892A93" w:rsidR="00F9195D" w:rsidRPr="00B062E9" w:rsidRDefault="00F9195D" w:rsidP="00F9195D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c</w:t>
            </w:r>
            <w:r w:rsidRPr="003D7C13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Pr="004C2E1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Pr="004C2E1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бивалентной</w:t>
            </w:r>
            <w:proofErr w:type="spellEnd"/>
            <w:r w:rsidRPr="004C2E1B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температуре.</w:t>
            </w:r>
          </w:p>
        </w:tc>
      </w:tr>
    </w:tbl>
    <w:p w14:paraId="75B1924B" w14:textId="77777777" w:rsidR="008B710D" w:rsidRPr="00823248" w:rsidRDefault="008B710D" w:rsidP="00823248">
      <w:pPr>
        <w:pStyle w:val="TableParagraph"/>
        <w:ind w:firstLine="567"/>
        <w:jc w:val="both"/>
        <w:rPr>
          <w:rFonts w:ascii="Arial" w:eastAsia="Arial" w:hAnsi="Arial" w:cs="Arial"/>
          <w:bCs/>
          <w:color w:val="231F20"/>
          <w:sz w:val="24"/>
          <w:szCs w:val="24"/>
        </w:rPr>
      </w:pPr>
    </w:p>
    <w:p w14:paraId="38462C66" w14:textId="1DD6AD71" w:rsidR="008B710D" w:rsidRPr="004C2E1B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4C2E1B">
        <w:rPr>
          <w:rFonts w:ascii="Arial" w:eastAsia="Arial" w:hAnsi="Arial" w:cs="Arial"/>
          <w:bCs/>
          <w:color w:val="231F20"/>
          <w:lang w:eastAsia="en-US"/>
        </w:rPr>
        <w:t xml:space="preserve">22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4C2E1B" w:rsidRPr="004C2E1B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4C2E1B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4C2E1B" w:rsidRPr="004C2E1B">
        <w:rPr>
          <w:rFonts w:ascii="Arial" w:eastAsia="Arial" w:hAnsi="Arial" w:cs="Arial"/>
          <w:bCs/>
          <w:color w:val="231F20"/>
          <w:lang w:eastAsia="en-US"/>
        </w:rPr>
        <w:t>приборов типов</w:t>
      </w:r>
      <w:r w:rsidR="004C2E1B">
        <w:rPr>
          <w:rFonts w:ascii="Arial" w:eastAsia="Arial" w:hAnsi="Arial" w:cs="Arial"/>
          <w:bCs/>
          <w:color w:val="231F20"/>
          <w:lang w:eastAsia="en-US"/>
        </w:rPr>
        <w:t xml:space="preserve"> «вода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4C2E1B">
        <w:rPr>
          <w:rFonts w:ascii="Arial" w:eastAsia="Arial" w:hAnsi="Arial" w:cs="Arial"/>
          <w:bCs/>
          <w:color w:val="231F20"/>
          <w:lang w:eastAsia="en-US"/>
        </w:rPr>
        <w:t xml:space="preserve">вода» и «рассол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4C2E1B" w:rsidRPr="004C2E1B">
        <w:rPr>
          <w:rFonts w:ascii="Arial" w:eastAsia="Arial" w:hAnsi="Arial" w:cs="Arial"/>
          <w:bCs/>
          <w:color w:val="231F20"/>
          <w:lang w:eastAsia="en-US"/>
        </w:rPr>
        <w:t>вода» в режиме обогрева для применения при средних температурах для холодного базисного отопительного периода</w:t>
      </w:r>
    </w:p>
    <w:tbl>
      <w:tblPr>
        <w:tblStyle w:val="TableNormal"/>
        <w:tblW w:w="9673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2054"/>
        <w:gridCol w:w="1206"/>
        <w:gridCol w:w="1134"/>
        <w:gridCol w:w="993"/>
        <w:gridCol w:w="1559"/>
        <w:gridCol w:w="1345"/>
      </w:tblGrid>
      <w:tr w:rsidR="00236C46" w:rsidRPr="00D675F3" w14:paraId="74437A59" w14:textId="77777777" w:rsidTr="00A47FA4">
        <w:trPr>
          <w:trHeight w:val="333"/>
          <w:jc w:val="center"/>
        </w:trPr>
        <w:tc>
          <w:tcPr>
            <w:tcW w:w="4642" w:type="dxa"/>
            <w:gridSpan w:val="3"/>
            <w:vAlign w:val="center"/>
          </w:tcPr>
          <w:p w14:paraId="01A55A9B" w14:textId="77777777" w:rsidR="00236C46" w:rsidRPr="001D2967" w:rsidRDefault="00236C46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Холодный</w:t>
            </w:r>
            <w:proofErr w:type="spellEnd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базисный</w:t>
            </w:r>
            <w:proofErr w:type="spellEnd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отопительный</w:t>
            </w:r>
            <w:proofErr w:type="spellEnd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период</w:t>
            </w:r>
            <w:proofErr w:type="spellEnd"/>
          </w:p>
        </w:tc>
        <w:tc>
          <w:tcPr>
            <w:tcW w:w="2127" w:type="dxa"/>
            <w:gridSpan w:val="2"/>
            <w:vAlign w:val="center"/>
          </w:tcPr>
          <w:p w14:paraId="3F919093" w14:textId="77777777" w:rsidR="00236C46" w:rsidRPr="001D2967" w:rsidRDefault="00236C46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Наружный</w:t>
            </w:r>
            <w:proofErr w:type="spellEnd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теплообменник</w:t>
            </w:r>
            <w:proofErr w:type="spellEnd"/>
          </w:p>
        </w:tc>
        <w:tc>
          <w:tcPr>
            <w:tcW w:w="2904" w:type="dxa"/>
            <w:gridSpan w:val="2"/>
            <w:vAlign w:val="center"/>
          </w:tcPr>
          <w:p w14:paraId="4E642DF2" w14:textId="77777777" w:rsidR="00236C46" w:rsidRPr="001D2967" w:rsidRDefault="00236C46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Внутренний</w:t>
            </w:r>
            <w:proofErr w:type="spellEnd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теплообменник</w:t>
            </w:r>
            <w:proofErr w:type="spellEnd"/>
          </w:p>
        </w:tc>
      </w:tr>
      <w:tr w:rsidR="00236C46" w:rsidRPr="00D675F3" w14:paraId="5CFF8D56" w14:textId="77777777" w:rsidTr="00A47FA4">
        <w:trPr>
          <w:trHeight w:val="323"/>
          <w:jc w:val="center"/>
        </w:trPr>
        <w:tc>
          <w:tcPr>
            <w:tcW w:w="1382" w:type="dxa"/>
            <w:vMerge w:val="restart"/>
            <w:tcBorders>
              <w:bottom w:val="double" w:sz="1" w:space="0" w:color="231F20"/>
            </w:tcBorders>
            <w:vAlign w:val="center"/>
          </w:tcPr>
          <w:p w14:paraId="5BB99593" w14:textId="77777777" w:rsidR="00236C46" w:rsidRPr="001D2967" w:rsidRDefault="00236C46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Стандартное</w:t>
            </w:r>
            <w:proofErr w:type="spellEnd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условие</w:t>
            </w:r>
            <w:proofErr w:type="spellEnd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испытаний</w:t>
            </w:r>
            <w:proofErr w:type="spellEnd"/>
          </w:p>
        </w:tc>
        <w:tc>
          <w:tcPr>
            <w:tcW w:w="3260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5BAD1ED8" w14:textId="77777777" w:rsidR="00236C46" w:rsidRPr="001D2967" w:rsidRDefault="00236C46" w:rsidP="00A47FA4">
            <w:pPr>
              <w:pStyle w:val="TableParagraph"/>
              <w:ind w:left="460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Коэффициент</w:t>
            </w:r>
            <w:proofErr w:type="spellEnd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частичной</w:t>
            </w:r>
            <w:proofErr w:type="spellEnd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нагрузки</w:t>
            </w:r>
            <w:proofErr w:type="spellEnd"/>
          </w:p>
        </w:tc>
        <w:tc>
          <w:tcPr>
            <w:tcW w:w="5031" w:type="dxa"/>
            <w:gridSpan w:val="4"/>
            <w:vAlign w:val="center"/>
          </w:tcPr>
          <w:p w14:paraId="1B851EE9" w14:textId="77777777" w:rsidR="00236C46" w:rsidRPr="001D2967" w:rsidRDefault="00236C46" w:rsidP="00A47FA4">
            <w:pPr>
              <w:pStyle w:val="TableParagraph"/>
              <w:ind w:left="1205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Температура на входе/выходе, °</w:t>
            </w:r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C</w:t>
            </w:r>
          </w:p>
        </w:tc>
      </w:tr>
      <w:tr w:rsidR="00236C46" w:rsidRPr="00D675F3" w14:paraId="6BB3AA7D" w14:textId="77777777" w:rsidTr="00A47FA4">
        <w:trPr>
          <w:trHeight w:val="493"/>
          <w:jc w:val="center"/>
        </w:trPr>
        <w:tc>
          <w:tcPr>
            <w:tcW w:w="1382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52DDFB07" w14:textId="77777777" w:rsidR="00236C46" w:rsidRPr="00D675F3" w:rsidRDefault="00236C46" w:rsidP="00A47FA4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28F40CC4" w14:textId="77777777" w:rsidR="00236C46" w:rsidRPr="001D2967" w:rsidRDefault="00236C46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double" w:sz="1" w:space="0" w:color="231F20"/>
            </w:tcBorders>
            <w:vAlign w:val="center"/>
          </w:tcPr>
          <w:p w14:paraId="359A9126" w14:textId="77777777" w:rsidR="00236C46" w:rsidRPr="001D2967" w:rsidRDefault="00236C46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Грунтовые воды</w:t>
            </w:r>
          </w:p>
        </w:tc>
        <w:tc>
          <w:tcPr>
            <w:tcW w:w="993" w:type="dxa"/>
            <w:tcBorders>
              <w:bottom w:val="double" w:sz="1" w:space="0" w:color="231F20"/>
            </w:tcBorders>
            <w:vAlign w:val="center"/>
          </w:tcPr>
          <w:p w14:paraId="05BF1F66" w14:textId="77777777" w:rsidR="00236C46" w:rsidRPr="001D2967" w:rsidRDefault="00236C46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Рассол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10242F33" w14:textId="77777777" w:rsidR="00236C46" w:rsidRPr="001D2967" w:rsidRDefault="00236C46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Фиксированная на выходе</w:t>
            </w:r>
          </w:p>
        </w:tc>
        <w:tc>
          <w:tcPr>
            <w:tcW w:w="1345" w:type="dxa"/>
            <w:tcBorders>
              <w:bottom w:val="double" w:sz="1" w:space="0" w:color="231F20"/>
            </w:tcBorders>
            <w:vAlign w:val="center"/>
          </w:tcPr>
          <w:p w14:paraId="57337245" w14:textId="77777777" w:rsidR="00236C46" w:rsidRPr="001D2967" w:rsidRDefault="00236C46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Переменная на выходе</w:t>
            </w:r>
          </w:p>
        </w:tc>
      </w:tr>
      <w:tr w:rsidR="00236C46" w:rsidRPr="00D675F3" w14:paraId="6C4B76CA" w14:textId="77777777" w:rsidTr="001D2967">
        <w:trPr>
          <w:trHeight w:val="337"/>
          <w:jc w:val="center"/>
        </w:trPr>
        <w:tc>
          <w:tcPr>
            <w:tcW w:w="1382" w:type="dxa"/>
            <w:tcBorders>
              <w:top w:val="double" w:sz="1" w:space="0" w:color="231F20"/>
            </w:tcBorders>
            <w:vAlign w:val="center"/>
          </w:tcPr>
          <w:p w14:paraId="66A06D0D" w14:textId="77777777" w:rsidR="00236C46" w:rsidRPr="00D675F3" w:rsidRDefault="00236C46" w:rsidP="001D2967">
            <w:pPr>
              <w:pStyle w:val="TableParagraph"/>
              <w:ind w:left="20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A</w:t>
            </w:r>
          </w:p>
        </w:tc>
        <w:tc>
          <w:tcPr>
            <w:tcW w:w="2054" w:type="dxa"/>
            <w:tcBorders>
              <w:top w:val="double" w:sz="1" w:space="0" w:color="231F20"/>
            </w:tcBorders>
            <w:vAlign w:val="center"/>
          </w:tcPr>
          <w:p w14:paraId="6D950F40" w14:textId="77777777" w:rsidR="001D2967" w:rsidRDefault="00236C46" w:rsidP="001D2967">
            <w:pPr>
              <w:pStyle w:val="TableParagraph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(–7 – 16)/</w:t>
            </w:r>
          </w:p>
          <w:p w14:paraId="33847E70" w14:textId="35CBFC26" w:rsidR="00236C46" w:rsidRPr="00D675F3" w:rsidRDefault="00236C46" w:rsidP="001D296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(</w:t>
            </w:r>
            <w:r w:rsidRPr="00D675F3">
              <w:rPr>
                <w:rFonts w:ascii="Arial" w:hAnsi="Arial" w:cs="Arial"/>
                <w:i/>
                <w:color w:val="231F20"/>
                <w:sz w:val="24"/>
                <w:szCs w:val="24"/>
              </w:rPr>
              <w:t>T</w:t>
            </w:r>
            <w:proofErr w:type="spellStart"/>
            <w:r w:rsidRPr="00D675F3">
              <w:rPr>
                <w:rFonts w:ascii="Arial" w:hAnsi="Arial" w:cs="Arial"/>
                <w:i/>
                <w:color w:val="231F20"/>
                <w:position w:val="-5"/>
                <w:sz w:val="24"/>
                <w:szCs w:val="24"/>
                <w:vertAlign w:val="subscript"/>
              </w:rPr>
              <w:t>designh</w:t>
            </w:r>
            <w:proofErr w:type="spellEnd"/>
            <w:r w:rsidRPr="00D675F3">
              <w:rPr>
                <w:rFonts w:ascii="Arial" w:hAnsi="Arial" w:cs="Arial"/>
                <w:i/>
                <w:color w:val="231F20"/>
                <w:spacing w:val="11"/>
                <w:position w:val="-5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1206" w:type="dxa"/>
            <w:tcBorders>
              <w:top w:val="double" w:sz="1" w:space="0" w:color="231F20"/>
            </w:tcBorders>
            <w:vAlign w:val="center"/>
          </w:tcPr>
          <w:p w14:paraId="7CF36C0B" w14:textId="77777777" w:rsidR="00236C46" w:rsidRPr="00D675F3" w:rsidRDefault="00236C46" w:rsidP="001D2967">
            <w:pPr>
              <w:pStyle w:val="TableParagraph"/>
              <w:ind w:right="75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61</w:t>
            </w:r>
            <w:r w:rsidRPr="00D675F3">
              <w:rPr>
                <w:rFonts w:ascii="Arial" w:hAnsi="Arial" w:cs="Arial"/>
                <w:color w:val="231F20"/>
                <w:spacing w:val="-1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double" w:sz="1" w:space="0" w:color="231F20"/>
            </w:tcBorders>
            <w:vAlign w:val="center"/>
          </w:tcPr>
          <w:p w14:paraId="2184EEA4" w14:textId="77777777" w:rsidR="00236C46" w:rsidRPr="00D675F3" w:rsidRDefault="00236C46" w:rsidP="001D2967">
            <w:pPr>
              <w:pStyle w:val="TableParagraph"/>
              <w:ind w:left="235" w:right="222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10/</w:t>
            </w: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3" w:type="dxa"/>
            <w:tcBorders>
              <w:top w:val="double" w:sz="1" w:space="0" w:color="231F20"/>
            </w:tcBorders>
            <w:vAlign w:val="center"/>
          </w:tcPr>
          <w:p w14:paraId="03C3BACF" w14:textId="77777777" w:rsidR="00236C46" w:rsidRPr="00D675F3" w:rsidRDefault="00236C46" w:rsidP="001D2967">
            <w:pPr>
              <w:pStyle w:val="TableParagraph"/>
              <w:ind w:left="236" w:right="221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0/</w:t>
            </w: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06E257A4" w14:textId="77777777" w:rsidR="00236C46" w:rsidRPr="00D675F3" w:rsidRDefault="00236C46" w:rsidP="001D2967">
            <w:pPr>
              <w:pStyle w:val="TableParagraph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b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/45</w:t>
            </w:r>
          </w:p>
        </w:tc>
        <w:tc>
          <w:tcPr>
            <w:tcW w:w="1345" w:type="dxa"/>
            <w:tcBorders>
              <w:top w:val="double" w:sz="1" w:space="0" w:color="231F20"/>
            </w:tcBorders>
            <w:vAlign w:val="center"/>
          </w:tcPr>
          <w:p w14:paraId="3448EA26" w14:textId="77777777" w:rsidR="00236C46" w:rsidRPr="00D675F3" w:rsidRDefault="00236C46" w:rsidP="001D296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b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/38</w:t>
            </w:r>
          </w:p>
        </w:tc>
      </w:tr>
      <w:tr w:rsidR="00236C46" w:rsidRPr="00D675F3" w14:paraId="5362DCCA" w14:textId="77777777" w:rsidTr="001D2967">
        <w:trPr>
          <w:trHeight w:val="347"/>
          <w:jc w:val="center"/>
        </w:trPr>
        <w:tc>
          <w:tcPr>
            <w:tcW w:w="1382" w:type="dxa"/>
            <w:vAlign w:val="center"/>
          </w:tcPr>
          <w:p w14:paraId="26190C0F" w14:textId="77777777" w:rsidR="00236C46" w:rsidRPr="00D675F3" w:rsidRDefault="00236C46" w:rsidP="001D2967">
            <w:pPr>
              <w:pStyle w:val="TableParagraph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14:paraId="10A59AD3" w14:textId="77777777" w:rsidR="001D2967" w:rsidRDefault="00236C46" w:rsidP="001D2967">
            <w:pPr>
              <w:pStyle w:val="TableParagraph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(2 – 16)/</w:t>
            </w:r>
          </w:p>
          <w:p w14:paraId="29F06BD9" w14:textId="0A76F51A" w:rsidR="00236C46" w:rsidRPr="00D675F3" w:rsidRDefault="00236C46" w:rsidP="001D296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(</w:t>
            </w:r>
            <w:r w:rsidRPr="00D675F3">
              <w:rPr>
                <w:rFonts w:ascii="Arial" w:hAnsi="Arial" w:cs="Arial"/>
                <w:i/>
                <w:color w:val="231F20"/>
                <w:sz w:val="24"/>
                <w:szCs w:val="24"/>
              </w:rPr>
              <w:t>T</w:t>
            </w:r>
            <w:proofErr w:type="spellStart"/>
            <w:r w:rsidRPr="00D675F3">
              <w:rPr>
                <w:rFonts w:ascii="Arial" w:hAnsi="Arial" w:cs="Arial"/>
                <w:i/>
                <w:color w:val="231F20"/>
                <w:position w:val="-5"/>
                <w:sz w:val="24"/>
                <w:szCs w:val="24"/>
                <w:vertAlign w:val="subscript"/>
              </w:rPr>
              <w:t>designh</w:t>
            </w:r>
            <w:proofErr w:type="spellEnd"/>
            <w:r w:rsidRPr="00D675F3">
              <w:rPr>
                <w:rFonts w:ascii="Arial" w:hAnsi="Arial" w:cs="Arial"/>
                <w:i/>
                <w:color w:val="231F20"/>
                <w:spacing w:val="11"/>
                <w:position w:val="-5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1206" w:type="dxa"/>
            <w:vAlign w:val="center"/>
          </w:tcPr>
          <w:p w14:paraId="076639DA" w14:textId="77777777" w:rsidR="00236C46" w:rsidRPr="00D675F3" w:rsidRDefault="00236C46" w:rsidP="001D2967">
            <w:pPr>
              <w:pStyle w:val="TableParagraph"/>
              <w:ind w:right="75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37</w:t>
            </w:r>
            <w:r w:rsidRPr="00D675F3">
              <w:rPr>
                <w:rFonts w:ascii="Arial" w:hAnsi="Arial" w:cs="Arial"/>
                <w:color w:val="231F20"/>
                <w:spacing w:val="-1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77C627C0" w14:textId="77777777" w:rsidR="00236C46" w:rsidRPr="00D675F3" w:rsidRDefault="00236C46" w:rsidP="001D2967">
            <w:pPr>
              <w:pStyle w:val="TableParagraph"/>
              <w:ind w:left="235" w:right="222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10/</w:t>
            </w: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3" w:type="dxa"/>
            <w:vAlign w:val="center"/>
          </w:tcPr>
          <w:p w14:paraId="07EFDC80" w14:textId="77777777" w:rsidR="00236C46" w:rsidRPr="00D675F3" w:rsidRDefault="00236C46" w:rsidP="001D2967">
            <w:pPr>
              <w:pStyle w:val="TableParagraph"/>
              <w:ind w:left="236" w:right="221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0/</w:t>
            </w: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17EAD5C5" w14:textId="77777777" w:rsidR="00236C46" w:rsidRPr="00D675F3" w:rsidRDefault="00236C46" w:rsidP="001D2967">
            <w:pPr>
              <w:pStyle w:val="TableParagraph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b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/45</w:t>
            </w:r>
          </w:p>
        </w:tc>
        <w:tc>
          <w:tcPr>
            <w:tcW w:w="1345" w:type="dxa"/>
            <w:vAlign w:val="center"/>
          </w:tcPr>
          <w:p w14:paraId="2717B40B" w14:textId="77777777" w:rsidR="00236C46" w:rsidRPr="00D675F3" w:rsidRDefault="00236C46" w:rsidP="001D296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b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/33</w:t>
            </w:r>
          </w:p>
        </w:tc>
      </w:tr>
      <w:tr w:rsidR="00236C46" w:rsidRPr="00D675F3" w14:paraId="0A03EBC2" w14:textId="77777777" w:rsidTr="001D2967">
        <w:trPr>
          <w:trHeight w:val="347"/>
          <w:jc w:val="center"/>
        </w:trPr>
        <w:tc>
          <w:tcPr>
            <w:tcW w:w="1382" w:type="dxa"/>
            <w:vAlign w:val="center"/>
          </w:tcPr>
          <w:p w14:paraId="12BD2693" w14:textId="77777777" w:rsidR="00236C46" w:rsidRPr="00D675F3" w:rsidRDefault="00236C46" w:rsidP="001D2967">
            <w:pPr>
              <w:pStyle w:val="TableParagraph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C</w:t>
            </w:r>
          </w:p>
        </w:tc>
        <w:tc>
          <w:tcPr>
            <w:tcW w:w="2054" w:type="dxa"/>
            <w:vAlign w:val="center"/>
          </w:tcPr>
          <w:p w14:paraId="48DE99DC" w14:textId="77777777" w:rsidR="001D2967" w:rsidRDefault="00236C46" w:rsidP="001D2967">
            <w:pPr>
              <w:pStyle w:val="TableParagraph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(7 – 16)/</w:t>
            </w:r>
          </w:p>
          <w:p w14:paraId="7D7D8C2C" w14:textId="3C3142DB" w:rsidR="00236C46" w:rsidRPr="00D675F3" w:rsidRDefault="00236C46" w:rsidP="001D296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(</w:t>
            </w:r>
            <w:r w:rsidRPr="00D675F3">
              <w:rPr>
                <w:rFonts w:ascii="Arial" w:hAnsi="Arial" w:cs="Arial"/>
                <w:i/>
                <w:color w:val="231F20"/>
                <w:sz w:val="24"/>
                <w:szCs w:val="24"/>
              </w:rPr>
              <w:t>T</w:t>
            </w:r>
            <w:proofErr w:type="spellStart"/>
            <w:r w:rsidRPr="00D675F3">
              <w:rPr>
                <w:rFonts w:ascii="Arial" w:hAnsi="Arial" w:cs="Arial"/>
                <w:i/>
                <w:color w:val="231F20"/>
                <w:position w:val="-5"/>
                <w:sz w:val="24"/>
                <w:szCs w:val="24"/>
                <w:vertAlign w:val="subscript"/>
              </w:rPr>
              <w:t>designh</w:t>
            </w:r>
            <w:proofErr w:type="spellEnd"/>
            <w:r w:rsidRPr="00D675F3">
              <w:rPr>
                <w:rFonts w:ascii="Arial" w:hAnsi="Arial" w:cs="Arial"/>
                <w:i/>
                <w:color w:val="231F20"/>
                <w:spacing w:val="11"/>
                <w:position w:val="-5"/>
                <w:sz w:val="24"/>
                <w:szCs w:val="24"/>
                <w:vertAlign w:val="subscript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1206" w:type="dxa"/>
            <w:vAlign w:val="center"/>
          </w:tcPr>
          <w:p w14:paraId="54776BB8" w14:textId="77777777" w:rsidR="00236C46" w:rsidRPr="00D675F3" w:rsidRDefault="00236C46" w:rsidP="001D2967">
            <w:pPr>
              <w:pStyle w:val="TableParagraph"/>
              <w:ind w:right="75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24</w:t>
            </w:r>
            <w:r w:rsidRPr="00D675F3">
              <w:rPr>
                <w:rFonts w:ascii="Arial" w:hAnsi="Arial" w:cs="Arial"/>
                <w:color w:val="231F20"/>
                <w:spacing w:val="-1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046C55E1" w14:textId="77777777" w:rsidR="00236C46" w:rsidRPr="00D675F3" w:rsidRDefault="00236C46" w:rsidP="001D2967">
            <w:pPr>
              <w:pStyle w:val="TableParagraph"/>
              <w:ind w:left="235" w:right="222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10/</w:t>
            </w: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3" w:type="dxa"/>
            <w:vAlign w:val="center"/>
          </w:tcPr>
          <w:p w14:paraId="4B2738A8" w14:textId="77777777" w:rsidR="00236C46" w:rsidRPr="00D675F3" w:rsidRDefault="00236C46" w:rsidP="001D2967">
            <w:pPr>
              <w:pStyle w:val="TableParagraph"/>
              <w:ind w:left="236" w:right="221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0/</w:t>
            </w: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3AB56D68" w14:textId="77777777" w:rsidR="00236C46" w:rsidRPr="00D675F3" w:rsidRDefault="00236C46" w:rsidP="001D2967">
            <w:pPr>
              <w:pStyle w:val="TableParagraph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b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/45</w:t>
            </w:r>
          </w:p>
        </w:tc>
        <w:tc>
          <w:tcPr>
            <w:tcW w:w="1345" w:type="dxa"/>
            <w:vAlign w:val="center"/>
          </w:tcPr>
          <w:p w14:paraId="5D330998" w14:textId="77777777" w:rsidR="00236C46" w:rsidRPr="00D675F3" w:rsidRDefault="00236C46" w:rsidP="001D296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b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/30</w:t>
            </w:r>
          </w:p>
        </w:tc>
      </w:tr>
      <w:tr w:rsidR="00236C46" w:rsidRPr="00D675F3" w14:paraId="0C66547F" w14:textId="77777777" w:rsidTr="001D2967">
        <w:trPr>
          <w:trHeight w:val="347"/>
          <w:jc w:val="center"/>
        </w:trPr>
        <w:tc>
          <w:tcPr>
            <w:tcW w:w="1382" w:type="dxa"/>
            <w:vAlign w:val="center"/>
          </w:tcPr>
          <w:p w14:paraId="5378154B" w14:textId="77777777" w:rsidR="00236C46" w:rsidRPr="00D675F3" w:rsidRDefault="00236C46" w:rsidP="001D2967">
            <w:pPr>
              <w:pStyle w:val="TableParagraph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D</w:t>
            </w:r>
          </w:p>
        </w:tc>
        <w:tc>
          <w:tcPr>
            <w:tcW w:w="2054" w:type="dxa"/>
            <w:vAlign w:val="center"/>
          </w:tcPr>
          <w:p w14:paraId="7B7F04CB" w14:textId="77777777" w:rsidR="001D2967" w:rsidRDefault="00236C46" w:rsidP="001D2967">
            <w:pPr>
              <w:pStyle w:val="TableParagraph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(12 – 16)/</w:t>
            </w:r>
          </w:p>
          <w:p w14:paraId="40D5B158" w14:textId="1EC15FA5" w:rsidR="00236C46" w:rsidRPr="00D675F3" w:rsidRDefault="00236C46" w:rsidP="001D296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(</w:t>
            </w:r>
            <w:r w:rsidRPr="00D675F3">
              <w:rPr>
                <w:rFonts w:ascii="Arial" w:hAnsi="Arial" w:cs="Arial"/>
                <w:i/>
                <w:color w:val="231F20"/>
                <w:sz w:val="24"/>
                <w:szCs w:val="24"/>
              </w:rPr>
              <w:t>T</w:t>
            </w:r>
            <w:proofErr w:type="spellStart"/>
            <w:r w:rsidRPr="00D675F3">
              <w:rPr>
                <w:rFonts w:ascii="Arial" w:hAnsi="Arial" w:cs="Arial"/>
                <w:i/>
                <w:color w:val="231F20"/>
                <w:position w:val="-5"/>
                <w:sz w:val="24"/>
                <w:szCs w:val="24"/>
                <w:vertAlign w:val="subscript"/>
              </w:rPr>
              <w:t>designh</w:t>
            </w:r>
            <w:proofErr w:type="spellEnd"/>
            <w:r w:rsidRPr="00D675F3">
              <w:rPr>
                <w:rFonts w:ascii="Arial" w:hAnsi="Arial" w:cs="Arial"/>
                <w:i/>
                <w:color w:val="231F20"/>
                <w:spacing w:val="11"/>
                <w:position w:val="-5"/>
                <w:sz w:val="24"/>
                <w:szCs w:val="24"/>
                <w:vertAlign w:val="subscript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1206" w:type="dxa"/>
            <w:vAlign w:val="center"/>
          </w:tcPr>
          <w:p w14:paraId="6101414D" w14:textId="77777777" w:rsidR="00236C46" w:rsidRPr="00D675F3" w:rsidRDefault="00236C46" w:rsidP="001D2967">
            <w:pPr>
              <w:pStyle w:val="TableParagraph"/>
              <w:ind w:right="75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11</w:t>
            </w:r>
            <w:r w:rsidRPr="00D675F3">
              <w:rPr>
                <w:rFonts w:ascii="Arial" w:hAnsi="Arial" w:cs="Arial"/>
                <w:color w:val="231F20"/>
                <w:spacing w:val="-8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083319FE" w14:textId="77777777" w:rsidR="00236C46" w:rsidRPr="00D675F3" w:rsidRDefault="00236C46" w:rsidP="001D2967">
            <w:pPr>
              <w:pStyle w:val="TableParagraph"/>
              <w:ind w:left="235" w:right="222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10/</w:t>
            </w: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3" w:type="dxa"/>
            <w:vAlign w:val="center"/>
          </w:tcPr>
          <w:p w14:paraId="2B78D1C8" w14:textId="77777777" w:rsidR="00236C46" w:rsidRPr="00D675F3" w:rsidRDefault="00236C46" w:rsidP="001D2967">
            <w:pPr>
              <w:pStyle w:val="TableParagraph"/>
              <w:ind w:left="236" w:right="221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0/</w:t>
            </w: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5514BB73" w14:textId="77777777" w:rsidR="00236C46" w:rsidRPr="00D675F3" w:rsidRDefault="00236C46" w:rsidP="001D2967">
            <w:pPr>
              <w:pStyle w:val="TableParagraph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b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/45</w:t>
            </w:r>
          </w:p>
        </w:tc>
        <w:tc>
          <w:tcPr>
            <w:tcW w:w="1345" w:type="dxa"/>
            <w:vAlign w:val="center"/>
          </w:tcPr>
          <w:p w14:paraId="176803CC" w14:textId="77777777" w:rsidR="00236C46" w:rsidRPr="00D675F3" w:rsidRDefault="00236C46" w:rsidP="001D296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b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/26</w:t>
            </w:r>
          </w:p>
        </w:tc>
      </w:tr>
      <w:tr w:rsidR="00236C46" w:rsidRPr="00D675F3" w14:paraId="2ED0AC8A" w14:textId="77777777" w:rsidTr="001D2967">
        <w:trPr>
          <w:trHeight w:val="547"/>
          <w:jc w:val="center"/>
        </w:trPr>
        <w:tc>
          <w:tcPr>
            <w:tcW w:w="1382" w:type="dxa"/>
            <w:vAlign w:val="center"/>
          </w:tcPr>
          <w:p w14:paraId="4CC44621" w14:textId="77777777" w:rsidR="00236C46" w:rsidRPr="00D675F3" w:rsidRDefault="00236C46" w:rsidP="001D2967">
            <w:pPr>
              <w:pStyle w:val="TableParagraph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E</w:t>
            </w:r>
          </w:p>
        </w:tc>
        <w:tc>
          <w:tcPr>
            <w:tcW w:w="2054" w:type="dxa"/>
            <w:vAlign w:val="center"/>
          </w:tcPr>
          <w:p w14:paraId="25A3D24C" w14:textId="7168D305" w:rsidR="001D2967" w:rsidRDefault="00236C46" w:rsidP="001D2967">
            <w:pPr>
              <w:pStyle w:val="TableParagraph"/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  <w:t>(</w:t>
            </w:r>
            <w:r w:rsidRPr="00D675F3">
              <w:rPr>
                <w:rFonts w:ascii="Arial" w:hAnsi="Arial" w:cs="Arial"/>
                <w:i/>
                <w:color w:val="231F20"/>
                <w:position w:val="6"/>
                <w:sz w:val="24"/>
                <w:szCs w:val="24"/>
              </w:rPr>
              <w:t>T</w:t>
            </w:r>
            <w:proofErr w:type="spellStart"/>
            <w:r w:rsidRPr="00D675F3">
              <w:rPr>
                <w:rFonts w:ascii="Arial" w:hAnsi="Arial" w:cs="Arial"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D675F3">
              <w:rPr>
                <w:rFonts w:ascii="Arial" w:hAnsi="Arial" w:cs="Arial"/>
                <w:i/>
                <w:color w:val="231F20"/>
                <w:spacing w:val="12"/>
                <w:sz w:val="24"/>
                <w:szCs w:val="24"/>
                <w:vertAlign w:val="subscript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  <w:t>–</w:t>
            </w:r>
            <w:r w:rsidRPr="00D675F3">
              <w:rPr>
                <w:rFonts w:ascii="Arial" w:hAnsi="Arial" w:cs="Arial"/>
                <w:color w:val="231F20"/>
                <w:spacing w:val="2"/>
                <w:position w:val="6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  <w:t>16)/</w:t>
            </w:r>
          </w:p>
          <w:p w14:paraId="20C35075" w14:textId="52E7E75E" w:rsidR="00236C46" w:rsidRPr="00D675F3" w:rsidRDefault="00236C46" w:rsidP="001D296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  <w:t>(</w:t>
            </w:r>
            <w:r w:rsidRPr="00D675F3">
              <w:rPr>
                <w:rFonts w:ascii="Arial" w:hAnsi="Arial" w:cs="Arial"/>
                <w:i/>
                <w:color w:val="231F20"/>
                <w:position w:val="6"/>
                <w:sz w:val="24"/>
                <w:szCs w:val="24"/>
              </w:rPr>
              <w:t>T</w:t>
            </w:r>
            <w:proofErr w:type="spellStart"/>
            <w:r w:rsidRPr="001D2967">
              <w:rPr>
                <w:rFonts w:ascii="Arial" w:hAnsi="Arial" w:cs="Arial"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D675F3">
              <w:rPr>
                <w:rFonts w:ascii="Arial" w:hAnsi="Arial" w:cs="Arial"/>
                <w:i/>
                <w:color w:val="231F20"/>
                <w:spacing w:val="13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  <w:t>–</w:t>
            </w:r>
            <w:r w:rsidRPr="00D675F3">
              <w:rPr>
                <w:rFonts w:ascii="Arial" w:hAnsi="Arial" w:cs="Arial"/>
                <w:color w:val="231F20"/>
                <w:spacing w:val="1"/>
                <w:position w:val="6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  <w:t>16)</w:t>
            </w:r>
          </w:p>
        </w:tc>
        <w:tc>
          <w:tcPr>
            <w:tcW w:w="1206" w:type="dxa"/>
            <w:vAlign w:val="center"/>
          </w:tcPr>
          <w:p w14:paraId="7FF264A1" w14:textId="77777777" w:rsidR="00236C46" w:rsidRPr="00D675F3" w:rsidRDefault="00236C46" w:rsidP="001D2967">
            <w:pPr>
              <w:pStyle w:val="TableParagraph"/>
              <w:ind w:right="75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100</w:t>
            </w:r>
            <w:r w:rsidRPr="00D675F3">
              <w:rPr>
                <w:rFonts w:ascii="Arial" w:hAnsi="Arial" w:cs="Arial"/>
                <w:color w:val="231F20"/>
                <w:spacing w:val="-1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110B634F" w14:textId="77777777" w:rsidR="00236C46" w:rsidRPr="00D675F3" w:rsidRDefault="00236C46" w:rsidP="001D2967">
            <w:pPr>
              <w:pStyle w:val="TableParagraph"/>
              <w:ind w:left="235" w:right="222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10/</w:t>
            </w: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3" w:type="dxa"/>
            <w:vAlign w:val="center"/>
          </w:tcPr>
          <w:p w14:paraId="7CED9A0C" w14:textId="77777777" w:rsidR="00236C46" w:rsidRPr="00D675F3" w:rsidRDefault="00236C46" w:rsidP="001D2967">
            <w:pPr>
              <w:pStyle w:val="TableParagraph"/>
              <w:ind w:left="236" w:right="221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0/</w:t>
            </w: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423BC215" w14:textId="77777777" w:rsidR="00236C46" w:rsidRPr="00D675F3" w:rsidRDefault="00236C46" w:rsidP="001D2967">
            <w:pPr>
              <w:pStyle w:val="TableParagraph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b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/45</w:t>
            </w:r>
          </w:p>
        </w:tc>
        <w:tc>
          <w:tcPr>
            <w:tcW w:w="1345" w:type="dxa"/>
            <w:vAlign w:val="center"/>
          </w:tcPr>
          <w:p w14:paraId="0991860F" w14:textId="77777777" w:rsidR="00236C46" w:rsidRPr="00D675F3" w:rsidRDefault="00236C46" w:rsidP="001D296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b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/45</w:t>
            </w:r>
          </w:p>
        </w:tc>
      </w:tr>
      <w:tr w:rsidR="00236C46" w:rsidRPr="00D675F3" w14:paraId="5344B48B" w14:textId="77777777" w:rsidTr="001D2967">
        <w:trPr>
          <w:trHeight w:val="343"/>
          <w:jc w:val="center"/>
        </w:trPr>
        <w:tc>
          <w:tcPr>
            <w:tcW w:w="1382" w:type="dxa"/>
            <w:vAlign w:val="center"/>
          </w:tcPr>
          <w:p w14:paraId="167801BA" w14:textId="77777777" w:rsidR="00236C46" w:rsidRPr="00D675F3" w:rsidRDefault="00236C46" w:rsidP="001D2967">
            <w:pPr>
              <w:pStyle w:val="TableParagraph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F</w:t>
            </w:r>
          </w:p>
        </w:tc>
        <w:tc>
          <w:tcPr>
            <w:tcW w:w="2054" w:type="dxa"/>
            <w:vAlign w:val="center"/>
          </w:tcPr>
          <w:p w14:paraId="38034B34" w14:textId="5D744B72" w:rsidR="001D2967" w:rsidRDefault="00236C46" w:rsidP="001D2967">
            <w:pPr>
              <w:pStyle w:val="TableParagraph"/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  <w:t>(</w:t>
            </w:r>
            <w:r w:rsidRPr="00D675F3">
              <w:rPr>
                <w:rFonts w:ascii="Arial" w:hAnsi="Arial" w:cs="Arial"/>
                <w:i/>
                <w:color w:val="231F20"/>
                <w:position w:val="6"/>
                <w:sz w:val="24"/>
                <w:szCs w:val="24"/>
              </w:rPr>
              <w:t>T</w:t>
            </w:r>
            <w:r w:rsidRPr="001D2967">
              <w:rPr>
                <w:rFonts w:ascii="Arial" w:hAnsi="Arial" w:cs="Arial"/>
                <w:i/>
                <w:color w:val="231F20"/>
                <w:sz w:val="24"/>
                <w:szCs w:val="24"/>
                <w:vertAlign w:val="subscript"/>
              </w:rPr>
              <w:t>bivalent</w:t>
            </w:r>
            <w:r w:rsidRPr="00D675F3">
              <w:rPr>
                <w:rFonts w:ascii="Arial" w:hAnsi="Arial" w:cs="Arial"/>
                <w:i/>
                <w:color w:val="231F20"/>
                <w:spacing w:val="12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  <w:t>–</w:t>
            </w:r>
            <w:r w:rsidRPr="00D675F3">
              <w:rPr>
                <w:rFonts w:ascii="Arial" w:hAnsi="Arial" w:cs="Arial"/>
                <w:color w:val="231F20"/>
                <w:spacing w:val="2"/>
                <w:position w:val="6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  <w:t>16)/</w:t>
            </w:r>
          </w:p>
          <w:p w14:paraId="14E6FD03" w14:textId="18C77C96" w:rsidR="00236C46" w:rsidRPr="00D675F3" w:rsidRDefault="00236C46" w:rsidP="001D296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  <w:t>(</w:t>
            </w:r>
            <w:r w:rsidRPr="00D675F3">
              <w:rPr>
                <w:rFonts w:ascii="Arial" w:hAnsi="Arial" w:cs="Arial"/>
                <w:i/>
                <w:color w:val="231F20"/>
                <w:position w:val="6"/>
                <w:sz w:val="24"/>
                <w:szCs w:val="24"/>
              </w:rPr>
              <w:t>T</w:t>
            </w:r>
            <w:proofErr w:type="spellStart"/>
            <w:r w:rsidRPr="001D2967">
              <w:rPr>
                <w:rFonts w:ascii="Arial" w:hAnsi="Arial" w:cs="Arial"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D675F3">
              <w:rPr>
                <w:rFonts w:ascii="Arial" w:hAnsi="Arial" w:cs="Arial"/>
                <w:i/>
                <w:color w:val="231F20"/>
                <w:spacing w:val="12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  <w:t>–</w:t>
            </w:r>
            <w:r w:rsidRPr="00D675F3">
              <w:rPr>
                <w:rFonts w:ascii="Arial" w:hAnsi="Arial" w:cs="Arial"/>
                <w:color w:val="231F20"/>
                <w:spacing w:val="2"/>
                <w:position w:val="6"/>
                <w:sz w:val="24"/>
                <w:szCs w:val="24"/>
              </w:rPr>
              <w:t xml:space="preserve"> </w:t>
            </w:r>
            <w:r w:rsidRPr="00D675F3">
              <w:rPr>
                <w:rFonts w:ascii="Arial" w:hAnsi="Arial" w:cs="Arial"/>
                <w:color w:val="231F20"/>
                <w:position w:val="6"/>
                <w:sz w:val="24"/>
                <w:szCs w:val="24"/>
              </w:rPr>
              <w:t>16)</w:t>
            </w:r>
          </w:p>
        </w:tc>
        <w:tc>
          <w:tcPr>
            <w:tcW w:w="1206" w:type="dxa"/>
            <w:vAlign w:val="center"/>
          </w:tcPr>
          <w:p w14:paraId="7C8517A8" w14:textId="77777777" w:rsidR="00236C46" w:rsidRPr="00D675F3" w:rsidRDefault="00236C46" w:rsidP="001D2967">
            <w:pPr>
              <w:pStyle w:val="TableParagraph"/>
              <w:ind w:right="75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—</w:t>
            </w:r>
          </w:p>
        </w:tc>
        <w:tc>
          <w:tcPr>
            <w:tcW w:w="1134" w:type="dxa"/>
            <w:vAlign w:val="center"/>
          </w:tcPr>
          <w:p w14:paraId="18E97162" w14:textId="77777777" w:rsidR="00236C46" w:rsidRPr="00D675F3" w:rsidRDefault="00236C46" w:rsidP="001D2967">
            <w:pPr>
              <w:pStyle w:val="TableParagraph"/>
              <w:ind w:left="235" w:right="222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10/</w:t>
            </w: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3" w:type="dxa"/>
            <w:vAlign w:val="center"/>
          </w:tcPr>
          <w:p w14:paraId="4EAF7F10" w14:textId="77777777" w:rsidR="00236C46" w:rsidRPr="00D675F3" w:rsidRDefault="00236C46" w:rsidP="001D2967">
            <w:pPr>
              <w:pStyle w:val="TableParagraph"/>
              <w:ind w:left="236" w:right="221"/>
              <w:rPr>
                <w:rFonts w:ascii="Arial" w:hAnsi="Arial" w:cs="Arial"/>
                <w:sz w:val="24"/>
                <w:szCs w:val="24"/>
              </w:rPr>
            </w:pP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0/</w:t>
            </w: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3DAA6713" w14:textId="77777777" w:rsidR="00236C46" w:rsidRPr="00D675F3" w:rsidRDefault="00236C46" w:rsidP="001D2967">
            <w:pPr>
              <w:pStyle w:val="TableParagraph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1D2967">
              <w:rPr>
                <w:rFonts w:ascii="Arial" w:hAnsi="Arial" w:cs="Arial"/>
                <w:color w:val="231F20"/>
                <w:position w:val="6"/>
                <w:sz w:val="24"/>
                <w:szCs w:val="24"/>
                <w:vertAlign w:val="superscript"/>
              </w:rPr>
              <w:t>b</w:t>
            </w:r>
            <w:r w:rsidRPr="00D675F3">
              <w:rPr>
                <w:rFonts w:ascii="Arial" w:hAnsi="Arial" w:cs="Arial"/>
                <w:color w:val="231F20"/>
                <w:sz w:val="24"/>
                <w:szCs w:val="24"/>
              </w:rPr>
              <w:t>/45</w:t>
            </w:r>
          </w:p>
        </w:tc>
        <w:tc>
          <w:tcPr>
            <w:tcW w:w="1345" w:type="dxa"/>
            <w:vAlign w:val="center"/>
          </w:tcPr>
          <w:p w14:paraId="4D410AB6" w14:textId="5156C02F" w:rsidR="00236C46" w:rsidRPr="00D675F3" w:rsidRDefault="00236C46" w:rsidP="001D296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1D2967">
              <w:rPr>
                <w:rFonts w:ascii="Arial" w:hAnsi="Arial" w:cs="Arial"/>
                <w:color w:val="231F20"/>
                <w:sz w:val="24"/>
                <w:szCs w:val="24"/>
                <w:vertAlign w:val="superscript"/>
              </w:rPr>
              <w:t>b</w:t>
            </w:r>
            <w:r w:rsidRPr="00D675F3">
              <w:rPr>
                <w:rFonts w:ascii="Arial" w:hAnsi="Arial" w:cs="Arial"/>
                <w:color w:val="231F20"/>
                <w:position w:val="-5"/>
                <w:sz w:val="24"/>
                <w:szCs w:val="24"/>
              </w:rPr>
              <w:t>/</w:t>
            </w:r>
            <w:r w:rsidRPr="001D2967">
              <w:rPr>
                <w:rFonts w:ascii="Arial" w:hAnsi="Arial" w:cs="Arial"/>
                <w:color w:val="231F20"/>
                <w:sz w:val="24"/>
                <w:szCs w:val="24"/>
                <w:vertAlign w:val="superscript"/>
              </w:rPr>
              <w:t>c</w:t>
            </w:r>
          </w:p>
        </w:tc>
      </w:tr>
      <w:tr w:rsidR="00236C46" w:rsidRPr="00D675F3" w14:paraId="5429A3AB" w14:textId="77777777" w:rsidTr="001D2967">
        <w:trPr>
          <w:trHeight w:val="70"/>
          <w:jc w:val="center"/>
        </w:trPr>
        <w:tc>
          <w:tcPr>
            <w:tcW w:w="9673" w:type="dxa"/>
            <w:gridSpan w:val="7"/>
          </w:tcPr>
          <w:p w14:paraId="0DCF1CD4" w14:textId="35CBE67B" w:rsidR="00236C46" w:rsidRPr="001D2967" w:rsidRDefault="001D2967" w:rsidP="001D2967">
            <w:pPr>
              <w:pStyle w:val="TableParagraph"/>
              <w:tabs>
                <w:tab w:val="left" w:pos="255"/>
              </w:tabs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>a</w:t>
            </w:r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236C46"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 xml:space="preserve">При расходе воды/рассола при соответствующих температурах на входе и выходе согласно </w:t>
            </w:r>
            <w:r w:rsidR="00CE1966"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ГОСТ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 </w:t>
            </w:r>
            <w:r w:rsidR="00CE1966"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EN 12309-3</w:t>
            </w:r>
            <w:r w:rsidR="00236C46"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, определенном при испытаниях в стандартных условиях функционирования при средних температурах применения.</w:t>
            </w:r>
          </w:p>
          <w:p w14:paraId="5D91ACCF" w14:textId="660F31ED" w:rsidR="00236C46" w:rsidRPr="001D2967" w:rsidRDefault="001D2967" w:rsidP="001D2967">
            <w:pPr>
              <w:pStyle w:val="TableParagraph"/>
              <w:tabs>
                <w:tab w:val="left" w:pos="255"/>
              </w:tabs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>b</w:t>
            </w:r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236C46"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 xml:space="preserve">При расходе воды, определенном при испытаниях в стандартных условиях функционирования при средних температурах применения, согласно </w:t>
            </w:r>
            <w:r w:rsidR="00CE1966"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 xml:space="preserve">ГОСТ EN 12309-3 </w:t>
            </w:r>
            <w:r w:rsidR="00236C46"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389F5917" w14:textId="0DF3AD3E" w:rsidR="00236C46" w:rsidRPr="00D675F3" w:rsidRDefault="001D2967" w:rsidP="001D2967">
            <w:pPr>
              <w:pStyle w:val="TableParagraph"/>
              <w:tabs>
                <w:tab w:val="left" w:pos="255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>c</w:t>
            </w:r>
            <w:r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236C46"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236C46"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бивалентной</w:t>
            </w:r>
            <w:proofErr w:type="spellEnd"/>
            <w:r w:rsidR="00236C46" w:rsidRPr="001D2967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 xml:space="preserve"> температуре.</w:t>
            </w:r>
          </w:p>
        </w:tc>
      </w:tr>
    </w:tbl>
    <w:p w14:paraId="66E4C417" w14:textId="2215CFB5" w:rsidR="001D2967" w:rsidRDefault="001D2967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9CE0A5A" w14:textId="77777777" w:rsidR="001D2967" w:rsidRDefault="001D2967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086FAC11" w14:textId="77777777" w:rsidR="00D675F3" w:rsidRPr="00D675F3" w:rsidRDefault="00D675F3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D675F3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>5.2.3.4</w:t>
      </w:r>
      <w:r w:rsidRPr="00D675F3">
        <w:rPr>
          <w:rFonts w:ascii="Arial" w:eastAsia="Arial" w:hAnsi="Arial" w:cs="Arial"/>
          <w:b/>
          <w:bCs/>
          <w:color w:val="231F20"/>
          <w:lang w:eastAsia="en-US"/>
        </w:rPr>
        <w:tab/>
        <w:t>Применение при высоких температурах</w:t>
      </w:r>
    </w:p>
    <w:p w14:paraId="76229499" w14:textId="67D9A582" w:rsidR="008B710D" w:rsidRPr="00D675F3" w:rsidRDefault="00CE62A6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D675F3">
        <w:rPr>
          <w:rFonts w:ascii="Arial" w:eastAsia="Arial" w:hAnsi="Arial" w:cs="Arial"/>
          <w:bCs/>
          <w:color w:val="231F20"/>
          <w:lang w:eastAsia="en-US"/>
        </w:rPr>
        <w:t xml:space="preserve">23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D675F3" w:rsidRPr="00D675F3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D675F3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D675F3" w:rsidRPr="00D675F3">
        <w:rPr>
          <w:rFonts w:ascii="Arial" w:eastAsia="Arial" w:hAnsi="Arial" w:cs="Arial"/>
          <w:bCs/>
          <w:color w:val="231F20"/>
          <w:lang w:eastAsia="en-US"/>
        </w:rPr>
        <w:t>приборов типов</w:t>
      </w:r>
      <w:r w:rsidR="00D675F3">
        <w:rPr>
          <w:rFonts w:ascii="Arial" w:eastAsia="Arial" w:hAnsi="Arial" w:cs="Arial"/>
          <w:bCs/>
          <w:color w:val="231F20"/>
          <w:lang w:eastAsia="en-US"/>
        </w:rPr>
        <w:t xml:space="preserve"> «вода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D675F3" w:rsidRPr="00D675F3">
        <w:rPr>
          <w:rFonts w:ascii="Arial" w:eastAsia="Arial" w:hAnsi="Arial" w:cs="Arial"/>
          <w:bCs/>
          <w:color w:val="231F20"/>
          <w:lang w:eastAsia="en-US"/>
        </w:rPr>
        <w:t>вода» и «рас</w:t>
      </w:r>
      <w:r w:rsidR="00D675F3">
        <w:rPr>
          <w:rFonts w:ascii="Arial" w:eastAsia="Arial" w:hAnsi="Arial" w:cs="Arial"/>
          <w:bCs/>
          <w:color w:val="231F20"/>
          <w:lang w:eastAsia="en-US"/>
        </w:rPr>
        <w:t xml:space="preserve">сол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D675F3" w:rsidRPr="00D675F3">
        <w:rPr>
          <w:rFonts w:ascii="Arial" w:eastAsia="Arial" w:hAnsi="Arial" w:cs="Arial"/>
          <w:bCs/>
          <w:color w:val="231F20"/>
          <w:lang w:eastAsia="en-US"/>
        </w:rPr>
        <w:t xml:space="preserve">вода» в режиме обогрева для применения при высоких температурах для </w:t>
      </w:r>
      <w:proofErr w:type="spellStart"/>
      <w:r w:rsidR="00D675F3" w:rsidRPr="00D675F3">
        <w:rPr>
          <w:rFonts w:ascii="Arial" w:eastAsia="Arial" w:hAnsi="Arial" w:cs="Arial"/>
          <w:bCs/>
          <w:color w:val="231F20"/>
          <w:lang w:eastAsia="en-US"/>
        </w:rPr>
        <w:t>cреднего</w:t>
      </w:r>
      <w:proofErr w:type="spellEnd"/>
      <w:r w:rsidR="00D675F3" w:rsidRPr="00D675F3">
        <w:rPr>
          <w:rFonts w:ascii="Arial" w:eastAsia="Arial" w:hAnsi="Arial" w:cs="Arial"/>
          <w:bCs/>
          <w:color w:val="231F20"/>
          <w:lang w:eastAsia="en-US"/>
        </w:rPr>
        <w:t xml:space="preserve"> базисного отопительного периода</w:t>
      </w:r>
    </w:p>
    <w:p w14:paraId="7CE50AF9" w14:textId="77777777" w:rsidR="008B710D" w:rsidRPr="00D675F3" w:rsidRDefault="008B710D" w:rsidP="00F44891">
      <w:pPr>
        <w:widowControl w:val="0"/>
        <w:autoSpaceDE w:val="0"/>
        <w:autoSpaceDN w:val="0"/>
        <w:ind w:right="115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tbl>
      <w:tblPr>
        <w:tblStyle w:val="TableNormal4"/>
        <w:tblW w:w="9645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2295"/>
        <w:gridCol w:w="993"/>
        <w:gridCol w:w="1305"/>
        <w:gridCol w:w="791"/>
        <w:gridCol w:w="1559"/>
        <w:gridCol w:w="1449"/>
      </w:tblGrid>
      <w:tr w:rsidR="00D675F3" w:rsidRPr="00D675F3" w14:paraId="77520E41" w14:textId="77777777" w:rsidTr="00A47FA4">
        <w:trPr>
          <w:trHeight w:val="333"/>
          <w:jc w:val="center"/>
        </w:trPr>
        <w:tc>
          <w:tcPr>
            <w:tcW w:w="4541" w:type="dxa"/>
            <w:gridSpan w:val="3"/>
            <w:vAlign w:val="center"/>
          </w:tcPr>
          <w:p w14:paraId="6A901AD1" w14:textId="77777777" w:rsidR="00D675F3" w:rsidRPr="00A47FA4" w:rsidRDefault="00D675F3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Средний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базисный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отопительный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период</w:t>
            </w:r>
            <w:proofErr w:type="spellEnd"/>
          </w:p>
        </w:tc>
        <w:tc>
          <w:tcPr>
            <w:tcW w:w="2096" w:type="dxa"/>
            <w:gridSpan w:val="2"/>
            <w:vAlign w:val="center"/>
          </w:tcPr>
          <w:p w14:paraId="3561ADE0" w14:textId="77777777" w:rsidR="00D675F3" w:rsidRPr="00A47FA4" w:rsidRDefault="00D675F3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Наружный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теплообменник</w:t>
            </w:r>
            <w:proofErr w:type="spellEnd"/>
          </w:p>
        </w:tc>
        <w:tc>
          <w:tcPr>
            <w:tcW w:w="3008" w:type="dxa"/>
            <w:gridSpan w:val="2"/>
            <w:vAlign w:val="center"/>
          </w:tcPr>
          <w:p w14:paraId="7F583E11" w14:textId="77777777" w:rsidR="00D675F3" w:rsidRPr="00A47FA4" w:rsidRDefault="00D675F3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Внутренний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теплообменник</w:t>
            </w:r>
            <w:proofErr w:type="spellEnd"/>
          </w:p>
        </w:tc>
      </w:tr>
      <w:tr w:rsidR="00D675F3" w:rsidRPr="00D675F3" w14:paraId="2E182528" w14:textId="77777777" w:rsidTr="00A47FA4">
        <w:trPr>
          <w:trHeight w:val="129"/>
          <w:jc w:val="center"/>
        </w:trPr>
        <w:tc>
          <w:tcPr>
            <w:tcW w:w="1253" w:type="dxa"/>
            <w:vMerge w:val="restart"/>
            <w:tcBorders>
              <w:bottom w:val="double" w:sz="1" w:space="0" w:color="231F20"/>
            </w:tcBorders>
            <w:vAlign w:val="center"/>
          </w:tcPr>
          <w:p w14:paraId="21F9CC06" w14:textId="77777777" w:rsidR="00D675F3" w:rsidRPr="00A47FA4" w:rsidRDefault="00D675F3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Стандартное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условие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испытаний</w:t>
            </w:r>
            <w:proofErr w:type="spellEnd"/>
          </w:p>
        </w:tc>
        <w:tc>
          <w:tcPr>
            <w:tcW w:w="3288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45B40437" w14:textId="77777777" w:rsidR="00D675F3" w:rsidRPr="00A47FA4" w:rsidRDefault="00D675F3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Коэффициент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частичной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нагрузки</w:t>
            </w:r>
            <w:proofErr w:type="spellEnd"/>
          </w:p>
        </w:tc>
        <w:tc>
          <w:tcPr>
            <w:tcW w:w="5104" w:type="dxa"/>
            <w:gridSpan w:val="4"/>
            <w:vAlign w:val="center"/>
          </w:tcPr>
          <w:p w14:paraId="26127B7D" w14:textId="77777777" w:rsidR="00D675F3" w:rsidRPr="00270E10" w:rsidRDefault="00D675F3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  <w:r w:rsidRPr="00270E1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  <w:t>Температура на входе/выходе, °</w:t>
            </w:r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C</w:t>
            </w:r>
          </w:p>
        </w:tc>
      </w:tr>
      <w:tr w:rsidR="00D675F3" w:rsidRPr="00D675F3" w14:paraId="5DD8C240" w14:textId="77777777" w:rsidTr="00A47FA4">
        <w:trPr>
          <w:trHeight w:val="493"/>
          <w:jc w:val="center"/>
        </w:trPr>
        <w:tc>
          <w:tcPr>
            <w:tcW w:w="1253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6F563297" w14:textId="77777777" w:rsidR="00D675F3" w:rsidRPr="00270E10" w:rsidRDefault="00D675F3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</w:p>
        </w:tc>
        <w:tc>
          <w:tcPr>
            <w:tcW w:w="3288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58DFBA7F" w14:textId="77777777" w:rsidR="00D675F3" w:rsidRPr="00270E10" w:rsidRDefault="00D675F3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/>
              </w:rPr>
            </w:pPr>
          </w:p>
        </w:tc>
        <w:tc>
          <w:tcPr>
            <w:tcW w:w="1305" w:type="dxa"/>
            <w:tcBorders>
              <w:bottom w:val="double" w:sz="1" w:space="0" w:color="231F20"/>
            </w:tcBorders>
            <w:vAlign w:val="center"/>
          </w:tcPr>
          <w:p w14:paraId="1A028CDB" w14:textId="77777777" w:rsidR="00D675F3" w:rsidRPr="00A47FA4" w:rsidRDefault="00D675F3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Грунтовые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воды</w:t>
            </w:r>
            <w:proofErr w:type="spellEnd"/>
          </w:p>
        </w:tc>
        <w:tc>
          <w:tcPr>
            <w:tcW w:w="791" w:type="dxa"/>
            <w:tcBorders>
              <w:bottom w:val="double" w:sz="1" w:space="0" w:color="231F20"/>
            </w:tcBorders>
            <w:vAlign w:val="center"/>
          </w:tcPr>
          <w:p w14:paraId="6EE2648E" w14:textId="77777777" w:rsidR="00D675F3" w:rsidRPr="00A47FA4" w:rsidRDefault="00D675F3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Рассол</w:t>
            </w:r>
            <w:proofErr w:type="spellEnd"/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7E3881DC" w14:textId="77777777" w:rsidR="00D675F3" w:rsidRPr="00A47FA4" w:rsidRDefault="00D675F3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Фиксированная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выходе</w:t>
            </w:r>
            <w:proofErr w:type="spellEnd"/>
          </w:p>
        </w:tc>
        <w:tc>
          <w:tcPr>
            <w:tcW w:w="1449" w:type="dxa"/>
            <w:tcBorders>
              <w:bottom w:val="double" w:sz="1" w:space="0" w:color="231F20"/>
            </w:tcBorders>
            <w:vAlign w:val="center"/>
          </w:tcPr>
          <w:p w14:paraId="58DAD2E0" w14:textId="77777777" w:rsidR="00D675F3" w:rsidRPr="00A47FA4" w:rsidRDefault="00D675F3" w:rsidP="00A47FA4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Переменная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</w:t>
            </w:r>
            <w:proofErr w:type="spellEnd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A47FA4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выходе</w:t>
            </w:r>
            <w:proofErr w:type="spellEnd"/>
          </w:p>
        </w:tc>
      </w:tr>
      <w:tr w:rsidR="00D675F3" w:rsidRPr="00A47FA4" w14:paraId="047E54D7" w14:textId="77777777" w:rsidTr="00E65CFB">
        <w:trPr>
          <w:trHeight w:val="337"/>
          <w:jc w:val="center"/>
        </w:trPr>
        <w:tc>
          <w:tcPr>
            <w:tcW w:w="1253" w:type="dxa"/>
            <w:tcBorders>
              <w:top w:val="double" w:sz="1" w:space="0" w:color="231F20"/>
            </w:tcBorders>
            <w:vAlign w:val="center"/>
          </w:tcPr>
          <w:p w14:paraId="5FA0FA26" w14:textId="77777777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2295" w:type="dxa"/>
            <w:tcBorders>
              <w:top w:val="double" w:sz="1" w:space="0" w:color="231F20"/>
            </w:tcBorders>
            <w:vAlign w:val="center"/>
          </w:tcPr>
          <w:p w14:paraId="077E67E2" w14:textId="77777777" w:rsidR="00E65CFB" w:rsidRDefault="00D675F3" w:rsidP="00E65CFB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(–7 – 16)/</w:t>
            </w:r>
          </w:p>
          <w:p w14:paraId="3DA96909" w14:textId="0B0CDCC7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A47FA4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E65CFB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A47FA4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993" w:type="dxa"/>
            <w:tcBorders>
              <w:top w:val="double" w:sz="1" w:space="0" w:color="231F20"/>
            </w:tcBorders>
            <w:vAlign w:val="center"/>
          </w:tcPr>
          <w:p w14:paraId="272F40F5" w14:textId="77777777" w:rsidR="00D675F3" w:rsidRPr="00A47FA4" w:rsidRDefault="00D675F3" w:rsidP="00E65CFB">
            <w:pPr>
              <w:ind w:right="14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88</w:t>
            </w:r>
            <w:r w:rsidRPr="00A47FA4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305" w:type="dxa"/>
            <w:tcBorders>
              <w:top w:val="double" w:sz="1" w:space="0" w:color="231F20"/>
            </w:tcBorders>
            <w:vAlign w:val="center"/>
          </w:tcPr>
          <w:p w14:paraId="5ADBC3CE" w14:textId="77777777" w:rsidR="00D675F3" w:rsidRPr="00A47FA4" w:rsidRDefault="00D675F3" w:rsidP="00E65CFB">
            <w:pPr>
              <w:ind w:right="6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791" w:type="dxa"/>
            <w:tcBorders>
              <w:top w:val="double" w:sz="1" w:space="0" w:color="231F20"/>
            </w:tcBorders>
            <w:vAlign w:val="center"/>
          </w:tcPr>
          <w:p w14:paraId="3BF396A5" w14:textId="77777777" w:rsidR="00D675F3" w:rsidRPr="00A47FA4" w:rsidRDefault="00D675F3" w:rsidP="00E65CFB">
            <w:pPr>
              <w:ind w:right="6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0AE7057F" w14:textId="77777777" w:rsidR="00D675F3" w:rsidRPr="00A47FA4" w:rsidRDefault="00D675F3" w:rsidP="00E65CFB">
            <w:pPr>
              <w:ind w:right="1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  <w:tc>
          <w:tcPr>
            <w:tcW w:w="1449" w:type="dxa"/>
            <w:tcBorders>
              <w:top w:val="double" w:sz="1" w:space="0" w:color="231F20"/>
            </w:tcBorders>
            <w:vAlign w:val="center"/>
          </w:tcPr>
          <w:p w14:paraId="5BCA8C89" w14:textId="77777777" w:rsidR="00D675F3" w:rsidRPr="00A47FA4" w:rsidRDefault="00D675F3" w:rsidP="00E65CFB">
            <w:pPr>
              <w:ind w:right="97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/52</w:t>
            </w:r>
          </w:p>
        </w:tc>
      </w:tr>
      <w:tr w:rsidR="00D675F3" w:rsidRPr="00A47FA4" w14:paraId="5D8BABC4" w14:textId="77777777" w:rsidTr="00E65CFB">
        <w:trPr>
          <w:trHeight w:val="347"/>
          <w:jc w:val="center"/>
        </w:trPr>
        <w:tc>
          <w:tcPr>
            <w:tcW w:w="1253" w:type="dxa"/>
            <w:vAlign w:val="center"/>
          </w:tcPr>
          <w:p w14:paraId="7D897340" w14:textId="77777777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2295" w:type="dxa"/>
            <w:vAlign w:val="center"/>
          </w:tcPr>
          <w:p w14:paraId="70C6B7FB" w14:textId="77777777" w:rsidR="00E65CFB" w:rsidRDefault="00D675F3" w:rsidP="00E65CFB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(2 – 16)/</w:t>
            </w:r>
          </w:p>
          <w:p w14:paraId="1D175277" w14:textId="1763F550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A47FA4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E65CFB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A47FA4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993" w:type="dxa"/>
            <w:vAlign w:val="center"/>
          </w:tcPr>
          <w:p w14:paraId="22C36E95" w14:textId="77777777" w:rsidR="00D675F3" w:rsidRPr="00A47FA4" w:rsidRDefault="00D675F3" w:rsidP="00E65CFB">
            <w:pPr>
              <w:ind w:right="14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54</w:t>
            </w:r>
            <w:r w:rsidRPr="00A47FA4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305" w:type="dxa"/>
            <w:vAlign w:val="center"/>
          </w:tcPr>
          <w:p w14:paraId="3E760B51" w14:textId="77777777" w:rsidR="00D675F3" w:rsidRPr="00A47FA4" w:rsidRDefault="00D675F3" w:rsidP="00E65CFB">
            <w:pPr>
              <w:ind w:right="6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791" w:type="dxa"/>
            <w:vAlign w:val="center"/>
          </w:tcPr>
          <w:p w14:paraId="519CFD50" w14:textId="77777777" w:rsidR="00D675F3" w:rsidRPr="00A47FA4" w:rsidRDefault="00D675F3" w:rsidP="00E65CFB">
            <w:pPr>
              <w:ind w:right="6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0EAECC91" w14:textId="77777777" w:rsidR="00D675F3" w:rsidRPr="00A47FA4" w:rsidRDefault="00D675F3" w:rsidP="00E65CFB">
            <w:pPr>
              <w:ind w:right="1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  <w:tc>
          <w:tcPr>
            <w:tcW w:w="1449" w:type="dxa"/>
            <w:vAlign w:val="center"/>
          </w:tcPr>
          <w:p w14:paraId="62EA9CBB" w14:textId="77777777" w:rsidR="00D675F3" w:rsidRPr="00A47FA4" w:rsidRDefault="00D675F3" w:rsidP="00E65CFB">
            <w:pPr>
              <w:ind w:right="97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/42</w:t>
            </w:r>
          </w:p>
        </w:tc>
      </w:tr>
      <w:tr w:rsidR="00D675F3" w:rsidRPr="00A47FA4" w14:paraId="3586079F" w14:textId="77777777" w:rsidTr="00E65CFB">
        <w:trPr>
          <w:trHeight w:val="347"/>
          <w:jc w:val="center"/>
        </w:trPr>
        <w:tc>
          <w:tcPr>
            <w:tcW w:w="1253" w:type="dxa"/>
            <w:vAlign w:val="center"/>
          </w:tcPr>
          <w:p w14:paraId="52496561" w14:textId="77777777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2295" w:type="dxa"/>
            <w:vAlign w:val="center"/>
          </w:tcPr>
          <w:p w14:paraId="468666D3" w14:textId="77777777" w:rsidR="00E65CFB" w:rsidRDefault="00D675F3" w:rsidP="00E65CFB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(7 – 16)/</w:t>
            </w:r>
          </w:p>
          <w:p w14:paraId="64C318A5" w14:textId="128D01B0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A47FA4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E65CFB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A47FA4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993" w:type="dxa"/>
            <w:vAlign w:val="center"/>
          </w:tcPr>
          <w:p w14:paraId="2B956D0D" w14:textId="77777777" w:rsidR="00D675F3" w:rsidRPr="00A47FA4" w:rsidRDefault="00D675F3" w:rsidP="00E65CFB">
            <w:pPr>
              <w:ind w:right="14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35</w:t>
            </w:r>
            <w:r w:rsidRPr="00A47FA4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305" w:type="dxa"/>
            <w:vAlign w:val="center"/>
          </w:tcPr>
          <w:p w14:paraId="1E854FE9" w14:textId="77777777" w:rsidR="00D675F3" w:rsidRPr="00A47FA4" w:rsidRDefault="00D675F3" w:rsidP="00E65CFB">
            <w:pPr>
              <w:ind w:right="6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791" w:type="dxa"/>
            <w:vAlign w:val="center"/>
          </w:tcPr>
          <w:p w14:paraId="7B575C5B" w14:textId="77777777" w:rsidR="00D675F3" w:rsidRPr="00A47FA4" w:rsidRDefault="00D675F3" w:rsidP="00E65CFB">
            <w:pPr>
              <w:ind w:right="6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617F1088" w14:textId="77777777" w:rsidR="00D675F3" w:rsidRPr="00A47FA4" w:rsidRDefault="00D675F3" w:rsidP="00E65CFB">
            <w:pPr>
              <w:ind w:right="1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  <w:tc>
          <w:tcPr>
            <w:tcW w:w="1449" w:type="dxa"/>
            <w:vAlign w:val="center"/>
          </w:tcPr>
          <w:p w14:paraId="62AA2CD0" w14:textId="77777777" w:rsidR="00D675F3" w:rsidRPr="00A47FA4" w:rsidRDefault="00D675F3" w:rsidP="00E65CFB">
            <w:pPr>
              <w:ind w:right="97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/36</w:t>
            </w:r>
          </w:p>
        </w:tc>
      </w:tr>
      <w:tr w:rsidR="00D675F3" w:rsidRPr="00A47FA4" w14:paraId="72B4794F" w14:textId="77777777" w:rsidTr="00E65CFB">
        <w:trPr>
          <w:trHeight w:val="347"/>
          <w:jc w:val="center"/>
        </w:trPr>
        <w:tc>
          <w:tcPr>
            <w:tcW w:w="1253" w:type="dxa"/>
            <w:vAlign w:val="center"/>
          </w:tcPr>
          <w:p w14:paraId="71DF335A" w14:textId="77777777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2295" w:type="dxa"/>
            <w:vAlign w:val="center"/>
          </w:tcPr>
          <w:p w14:paraId="44422018" w14:textId="77777777" w:rsidR="00E65CFB" w:rsidRDefault="00D675F3" w:rsidP="00E65CFB">
            <w:pPr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(12 – 16)/</w:t>
            </w:r>
          </w:p>
          <w:p w14:paraId="1AC206AC" w14:textId="2D2374BC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A47FA4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E65CFB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A47FA4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993" w:type="dxa"/>
            <w:vAlign w:val="center"/>
          </w:tcPr>
          <w:p w14:paraId="2086BB72" w14:textId="77777777" w:rsidR="00D675F3" w:rsidRPr="00A47FA4" w:rsidRDefault="00D675F3" w:rsidP="00E65CFB">
            <w:pPr>
              <w:ind w:right="14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15</w:t>
            </w:r>
            <w:r w:rsidRPr="00A47FA4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305" w:type="dxa"/>
            <w:vAlign w:val="center"/>
          </w:tcPr>
          <w:p w14:paraId="6BD1B869" w14:textId="77777777" w:rsidR="00D675F3" w:rsidRPr="00A47FA4" w:rsidRDefault="00D675F3" w:rsidP="00E65CFB">
            <w:pPr>
              <w:ind w:right="6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791" w:type="dxa"/>
            <w:vAlign w:val="center"/>
          </w:tcPr>
          <w:p w14:paraId="679C9698" w14:textId="77777777" w:rsidR="00D675F3" w:rsidRPr="00A47FA4" w:rsidRDefault="00D675F3" w:rsidP="00E65CFB">
            <w:pPr>
              <w:ind w:right="6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7D4A2832" w14:textId="77777777" w:rsidR="00D675F3" w:rsidRPr="00A47FA4" w:rsidRDefault="00D675F3" w:rsidP="00E65CFB">
            <w:pPr>
              <w:ind w:right="1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  <w:tc>
          <w:tcPr>
            <w:tcW w:w="1449" w:type="dxa"/>
            <w:vAlign w:val="center"/>
          </w:tcPr>
          <w:p w14:paraId="20F50458" w14:textId="77777777" w:rsidR="00D675F3" w:rsidRPr="00A47FA4" w:rsidRDefault="00D675F3" w:rsidP="00E65CFB">
            <w:pPr>
              <w:ind w:right="97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/30</w:t>
            </w:r>
          </w:p>
        </w:tc>
      </w:tr>
      <w:tr w:rsidR="00D675F3" w:rsidRPr="00A47FA4" w14:paraId="6A0F300B" w14:textId="77777777" w:rsidTr="00E65CFB">
        <w:trPr>
          <w:trHeight w:val="347"/>
          <w:jc w:val="center"/>
        </w:trPr>
        <w:tc>
          <w:tcPr>
            <w:tcW w:w="1253" w:type="dxa"/>
            <w:vAlign w:val="center"/>
          </w:tcPr>
          <w:p w14:paraId="109EC7A2" w14:textId="77777777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E</w:t>
            </w:r>
          </w:p>
        </w:tc>
        <w:tc>
          <w:tcPr>
            <w:tcW w:w="2295" w:type="dxa"/>
            <w:vAlign w:val="center"/>
          </w:tcPr>
          <w:p w14:paraId="2D250C02" w14:textId="77777777" w:rsidR="00E65CFB" w:rsidRDefault="00D675F3" w:rsidP="00E65CFB">
            <w:pPr>
              <w:jc w:val="center"/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A47FA4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E65CFB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A47FA4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A47FA4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16)/</w:t>
            </w:r>
          </w:p>
          <w:p w14:paraId="365D561D" w14:textId="37D623B8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A47FA4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E65CFB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A47FA4">
              <w:rPr>
                <w:rFonts w:ascii="Arial" w:eastAsia="Arial MT" w:hAnsi="Arial" w:cs="Arial"/>
                <w:i/>
                <w:color w:val="231F20"/>
                <w:spacing w:val="13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A47FA4">
              <w:rPr>
                <w:rFonts w:ascii="Arial" w:eastAsia="Arial MT" w:hAnsi="Arial" w:cs="Arial"/>
                <w:color w:val="231F20"/>
                <w:spacing w:val="1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993" w:type="dxa"/>
            <w:vAlign w:val="center"/>
          </w:tcPr>
          <w:p w14:paraId="35BD5C38" w14:textId="77777777" w:rsidR="00D675F3" w:rsidRPr="00A47FA4" w:rsidRDefault="00D675F3" w:rsidP="00E65CFB">
            <w:pPr>
              <w:ind w:right="14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100</w:t>
            </w:r>
            <w:r w:rsidRPr="00A47FA4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305" w:type="dxa"/>
            <w:vAlign w:val="center"/>
          </w:tcPr>
          <w:p w14:paraId="3C87A756" w14:textId="77777777" w:rsidR="00D675F3" w:rsidRPr="00A47FA4" w:rsidRDefault="00D675F3" w:rsidP="00E65CFB">
            <w:pPr>
              <w:ind w:right="6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791" w:type="dxa"/>
            <w:vAlign w:val="center"/>
          </w:tcPr>
          <w:p w14:paraId="3B2B63A9" w14:textId="77777777" w:rsidR="00D675F3" w:rsidRPr="00A47FA4" w:rsidRDefault="00D675F3" w:rsidP="00E65CFB">
            <w:pPr>
              <w:ind w:right="6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0A9B26EF" w14:textId="77777777" w:rsidR="00D675F3" w:rsidRPr="00A47FA4" w:rsidRDefault="00D675F3" w:rsidP="00E65CFB">
            <w:pPr>
              <w:ind w:right="1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  <w:tc>
          <w:tcPr>
            <w:tcW w:w="1449" w:type="dxa"/>
            <w:vAlign w:val="center"/>
          </w:tcPr>
          <w:p w14:paraId="7D315ECF" w14:textId="77777777" w:rsidR="00D675F3" w:rsidRPr="00A47FA4" w:rsidRDefault="00D675F3" w:rsidP="00E65CFB">
            <w:pPr>
              <w:ind w:right="97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</w:tr>
      <w:tr w:rsidR="00D675F3" w:rsidRPr="00A47FA4" w14:paraId="2F924C97" w14:textId="77777777" w:rsidTr="00E65CFB">
        <w:trPr>
          <w:trHeight w:val="70"/>
          <w:jc w:val="center"/>
        </w:trPr>
        <w:tc>
          <w:tcPr>
            <w:tcW w:w="1253" w:type="dxa"/>
            <w:vAlign w:val="center"/>
          </w:tcPr>
          <w:p w14:paraId="63B31825" w14:textId="77777777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2295" w:type="dxa"/>
            <w:vAlign w:val="center"/>
          </w:tcPr>
          <w:p w14:paraId="1EFC0ED4" w14:textId="77777777" w:rsidR="00E65CFB" w:rsidRDefault="00D675F3" w:rsidP="00E65CFB">
            <w:pPr>
              <w:jc w:val="center"/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A47FA4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r w:rsidRPr="00E65CFB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bivalent</w:t>
            </w:r>
            <w:r w:rsidRPr="00A47FA4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A47FA4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16)/</w:t>
            </w:r>
          </w:p>
          <w:p w14:paraId="68B230D6" w14:textId="014A6B1E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A47FA4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E65CFB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A47FA4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A47FA4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A47FA4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993" w:type="dxa"/>
            <w:vAlign w:val="center"/>
          </w:tcPr>
          <w:p w14:paraId="17086314" w14:textId="77777777" w:rsidR="00D675F3" w:rsidRPr="00A47FA4" w:rsidRDefault="00D675F3" w:rsidP="00E65CF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305" w:type="dxa"/>
            <w:vAlign w:val="center"/>
          </w:tcPr>
          <w:p w14:paraId="37CDA7DE" w14:textId="77777777" w:rsidR="00D675F3" w:rsidRPr="00A47FA4" w:rsidRDefault="00D675F3" w:rsidP="00E65CFB">
            <w:pPr>
              <w:ind w:right="6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791" w:type="dxa"/>
            <w:vAlign w:val="center"/>
          </w:tcPr>
          <w:p w14:paraId="67ADD2ED" w14:textId="77777777" w:rsidR="00D675F3" w:rsidRPr="00A47FA4" w:rsidRDefault="00D675F3" w:rsidP="00E65CFB">
            <w:pPr>
              <w:ind w:right="6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1281C1CA" w14:textId="77777777" w:rsidR="00D675F3" w:rsidRPr="00A47FA4" w:rsidRDefault="00D675F3" w:rsidP="00E65CFB">
            <w:pPr>
              <w:ind w:right="119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E65CF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A47FA4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  <w:tc>
          <w:tcPr>
            <w:tcW w:w="1449" w:type="dxa"/>
            <w:vAlign w:val="center"/>
          </w:tcPr>
          <w:p w14:paraId="16F4273F" w14:textId="6CDB4AF4" w:rsidR="0012632A" w:rsidRPr="00A47FA4" w:rsidRDefault="00D675F3" w:rsidP="00E65CFB">
            <w:pPr>
              <w:ind w:right="97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E65CFB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b</w:t>
            </w:r>
            <w:r w:rsidRPr="00A47FA4">
              <w:rPr>
                <w:rFonts w:ascii="Arial" w:eastAsia="Arial MT" w:hAnsi="Arial" w:cs="Arial"/>
                <w:color w:val="231F20"/>
                <w:position w:val="-5"/>
                <w:sz w:val="24"/>
                <w:szCs w:val="24"/>
                <w:lang w:eastAsia="en-US"/>
              </w:rPr>
              <w:t>/</w:t>
            </w:r>
            <w:r w:rsidRPr="00E65CFB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c</w:t>
            </w:r>
          </w:p>
        </w:tc>
      </w:tr>
      <w:tr w:rsidR="0012632A" w:rsidRPr="00D675F3" w14:paraId="207DA4D1" w14:textId="77777777" w:rsidTr="00546EE8">
        <w:trPr>
          <w:trHeight w:val="347"/>
          <w:jc w:val="center"/>
        </w:trPr>
        <w:tc>
          <w:tcPr>
            <w:tcW w:w="9645" w:type="dxa"/>
            <w:gridSpan w:val="7"/>
          </w:tcPr>
          <w:p w14:paraId="5DF5BD63" w14:textId="62832F39" w:rsidR="0012632A" w:rsidRPr="0012632A" w:rsidRDefault="0012632A" w:rsidP="0012632A">
            <w:pPr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 w:rsidRPr="0012632A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a</w:t>
            </w:r>
            <w:r w:rsidRPr="0012632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 При расходе воды/рассола при соответствующих температурах на входе и выходе согласно ГОСТ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 </w:t>
            </w:r>
            <w:r w:rsidRP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EN</w:t>
            </w:r>
            <w:r w:rsidRPr="0012632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 12309-3, определенном при испытаниях в стандартных условиях функционирования при высоких температурах применения.</w:t>
            </w:r>
          </w:p>
          <w:p w14:paraId="376F5608" w14:textId="367F53DE" w:rsidR="0012632A" w:rsidRPr="0012632A" w:rsidRDefault="0012632A" w:rsidP="0012632A">
            <w:pPr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b</w:t>
            </w:r>
            <w:r w:rsidRPr="0012632A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ru-RU" w:eastAsia="en-US"/>
              </w:rPr>
              <w:t xml:space="preserve"> </w:t>
            </w:r>
            <w:r w:rsidRPr="0012632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При расходе воды, определенном при испытаниях в стандартных условиях функционирования при высоких температурах применения, согласно ГОСТ </w:t>
            </w:r>
            <w:r w:rsidRP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EN</w:t>
            </w:r>
            <w:r w:rsidRPr="0012632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 12309-3 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37B7C7ED" w14:textId="7DF4E197" w:rsidR="0012632A" w:rsidRPr="0012632A" w:rsidRDefault="0012632A" w:rsidP="0012632A">
            <w:pPr>
              <w:ind w:right="97"/>
              <w:jc w:val="both"/>
              <w:rPr>
                <w:rFonts w:ascii="Arial" w:eastAsia="Arial MT" w:hAnsi="Arial" w:cs="Arial"/>
                <w:color w:val="231F20"/>
                <w:lang w:val="ru-RU"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c</w:t>
            </w:r>
            <w:r w:rsidRPr="0012632A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ru-RU" w:eastAsia="en-US"/>
              </w:rPr>
              <w:t xml:space="preserve"> </w:t>
            </w:r>
            <w:r w:rsidRPr="0012632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Pr="0012632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бивалентной</w:t>
            </w:r>
            <w:proofErr w:type="spellEnd"/>
            <w:r w:rsidRPr="0012632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 xml:space="preserve"> температуре.</w:t>
            </w:r>
          </w:p>
        </w:tc>
      </w:tr>
    </w:tbl>
    <w:p w14:paraId="3D5A2787" w14:textId="77777777" w:rsidR="00541600" w:rsidRPr="00A47FA4" w:rsidRDefault="00541600" w:rsidP="00F44891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bCs/>
          <w:iCs/>
          <w:color w:val="231F20"/>
          <w:lang w:eastAsia="en-US"/>
        </w:rPr>
      </w:pPr>
    </w:p>
    <w:p w14:paraId="3200DB4F" w14:textId="3E56552D" w:rsidR="00541600" w:rsidRPr="00541600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541600">
        <w:rPr>
          <w:rFonts w:ascii="Arial" w:eastAsia="Arial" w:hAnsi="Arial" w:cs="Arial"/>
          <w:bCs/>
          <w:color w:val="231F20"/>
          <w:lang w:eastAsia="en-US"/>
        </w:rPr>
        <w:t xml:space="preserve">24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541600" w:rsidRPr="00541600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541600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541600" w:rsidRPr="00541600">
        <w:rPr>
          <w:rFonts w:ascii="Arial" w:eastAsia="Arial" w:hAnsi="Arial" w:cs="Arial"/>
          <w:bCs/>
          <w:color w:val="231F20"/>
          <w:lang w:eastAsia="en-US"/>
        </w:rPr>
        <w:t>приборов типов</w:t>
      </w:r>
      <w:r w:rsidR="00541600">
        <w:rPr>
          <w:rFonts w:ascii="Arial" w:eastAsia="Arial" w:hAnsi="Arial" w:cs="Arial"/>
          <w:bCs/>
          <w:color w:val="231F20"/>
          <w:lang w:eastAsia="en-US"/>
        </w:rPr>
        <w:t xml:space="preserve"> «вода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541600">
        <w:rPr>
          <w:rFonts w:ascii="Arial" w:eastAsia="Arial" w:hAnsi="Arial" w:cs="Arial"/>
          <w:bCs/>
          <w:color w:val="231F20"/>
          <w:lang w:eastAsia="en-US"/>
        </w:rPr>
        <w:t xml:space="preserve">вода» и «рассол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541600" w:rsidRPr="00541600">
        <w:rPr>
          <w:rFonts w:ascii="Arial" w:eastAsia="Arial" w:hAnsi="Arial" w:cs="Arial"/>
          <w:bCs/>
          <w:color w:val="231F20"/>
          <w:lang w:eastAsia="en-US"/>
        </w:rPr>
        <w:t>вода» в режиме обогрева для применения при высоких температурах для теплого базисного отопительного периода</w:t>
      </w:r>
    </w:p>
    <w:tbl>
      <w:tblPr>
        <w:tblW w:w="9621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2127"/>
        <w:gridCol w:w="992"/>
        <w:gridCol w:w="1276"/>
        <w:gridCol w:w="992"/>
        <w:gridCol w:w="1559"/>
        <w:gridCol w:w="1407"/>
      </w:tblGrid>
      <w:tr w:rsidR="00541600" w:rsidRPr="00541600" w14:paraId="651BDFB3" w14:textId="77777777" w:rsidTr="002E35A0">
        <w:trPr>
          <w:trHeight w:val="333"/>
          <w:jc w:val="center"/>
        </w:trPr>
        <w:tc>
          <w:tcPr>
            <w:tcW w:w="4387" w:type="dxa"/>
            <w:gridSpan w:val="3"/>
            <w:vAlign w:val="center"/>
          </w:tcPr>
          <w:p w14:paraId="55FB04B1" w14:textId="77777777" w:rsidR="00541600" w:rsidRPr="009F4B53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Теплый базисный отопительный период</w:t>
            </w:r>
          </w:p>
        </w:tc>
        <w:tc>
          <w:tcPr>
            <w:tcW w:w="2268" w:type="dxa"/>
            <w:gridSpan w:val="2"/>
            <w:vAlign w:val="center"/>
          </w:tcPr>
          <w:p w14:paraId="19EFCFA6" w14:textId="77777777" w:rsidR="00541600" w:rsidRPr="009F4B53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теплообменник</w:t>
            </w:r>
          </w:p>
        </w:tc>
        <w:tc>
          <w:tcPr>
            <w:tcW w:w="2966" w:type="dxa"/>
            <w:gridSpan w:val="2"/>
            <w:vAlign w:val="center"/>
          </w:tcPr>
          <w:p w14:paraId="1FFDC283" w14:textId="77777777" w:rsidR="00541600" w:rsidRPr="009F4B53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 теплообменник</w:t>
            </w:r>
          </w:p>
        </w:tc>
      </w:tr>
      <w:tr w:rsidR="00541600" w:rsidRPr="00541600" w14:paraId="29AD92DD" w14:textId="77777777" w:rsidTr="00532C9A">
        <w:trPr>
          <w:trHeight w:val="279"/>
          <w:jc w:val="center"/>
        </w:trPr>
        <w:tc>
          <w:tcPr>
            <w:tcW w:w="1268" w:type="dxa"/>
            <w:vMerge w:val="restart"/>
            <w:tcBorders>
              <w:bottom w:val="double" w:sz="1" w:space="0" w:color="231F20"/>
            </w:tcBorders>
          </w:tcPr>
          <w:p w14:paraId="7961B422" w14:textId="7B4C9BB6" w:rsidR="00541600" w:rsidRPr="009F4B53" w:rsidRDefault="00541600" w:rsidP="00532C9A">
            <w:pPr>
              <w:widowControl w:val="0"/>
              <w:autoSpaceDE w:val="0"/>
              <w:autoSpaceDN w:val="0"/>
              <w:ind w:left="-112" w:right="-114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Стандартное условие испытаний</w:t>
            </w:r>
          </w:p>
        </w:tc>
        <w:tc>
          <w:tcPr>
            <w:tcW w:w="3119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5CAE1C05" w14:textId="77777777" w:rsidR="00541600" w:rsidRPr="009F4B53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 частичной нагрузки</w:t>
            </w:r>
          </w:p>
        </w:tc>
        <w:tc>
          <w:tcPr>
            <w:tcW w:w="5234" w:type="dxa"/>
            <w:gridSpan w:val="4"/>
            <w:vAlign w:val="center"/>
          </w:tcPr>
          <w:p w14:paraId="1E75D65E" w14:textId="77777777" w:rsidR="00541600" w:rsidRPr="009F4B53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на входе/выходе, °C</w:t>
            </w:r>
          </w:p>
        </w:tc>
      </w:tr>
      <w:tr w:rsidR="00541600" w:rsidRPr="00541600" w14:paraId="31BA2E3F" w14:textId="77777777" w:rsidTr="002E35A0">
        <w:trPr>
          <w:trHeight w:val="493"/>
          <w:jc w:val="center"/>
        </w:trPr>
        <w:tc>
          <w:tcPr>
            <w:tcW w:w="1268" w:type="dxa"/>
            <w:vMerge/>
            <w:tcBorders>
              <w:top w:val="nil"/>
              <w:bottom w:val="double" w:sz="1" w:space="0" w:color="231F20"/>
            </w:tcBorders>
          </w:tcPr>
          <w:p w14:paraId="02E80367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19D7351A" w14:textId="77777777" w:rsidR="00541600" w:rsidRPr="009F4B53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bottom w:val="double" w:sz="1" w:space="0" w:color="231F20"/>
            </w:tcBorders>
            <w:vAlign w:val="center"/>
          </w:tcPr>
          <w:p w14:paraId="701CE024" w14:textId="77777777" w:rsidR="00541600" w:rsidRPr="009F4B53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Грунтовые воды</w:t>
            </w:r>
          </w:p>
        </w:tc>
        <w:tc>
          <w:tcPr>
            <w:tcW w:w="992" w:type="dxa"/>
            <w:tcBorders>
              <w:bottom w:val="double" w:sz="1" w:space="0" w:color="231F20"/>
            </w:tcBorders>
            <w:vAlign w:val="center"/>
          </w:tcPr>
          <w:p w14:paraId="1ECFB0AD" w14:textId="77777777" w:rsidR="00541600" w:rsidRPr="009F4B53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Рассол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20B9B065" w14:textId="77777777" w:rsidR="00541600" w:rsidRPr="009F4B53" w:rsidRDefault="00541600" w:rsidP="002E35A0">
            <w:pPr>
              <w:widowControl w:val="0"/>
              <w:autoSpaceDE w:val="0"/>
              <w:autoSpaceDN w:val="0"/>
              <w:ind w:left="-108" w:right="-115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 на выходе</w:t>
            </w:r>
          </w:p>
        </w:tc>
        <w:tc>
          <w:tcPr>
            <w:tcW w:w="1407" w:type="dxa"/>
            <w:tcBorders>
              <w:bottom w:val="double" w:sz="1" w:space="0" w:color="231F20"/>
            </w:tcBorders>
            <w:vAlign w:val="center"/>
          </w:tcPr>
          <w:p w14:paraId="0EB0DA7A" w14:textId="77777777" w:rsidR="00541600" w:rsidRPr="009F4B53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 на выходе</w:t>
            </w:r>
          </w:p>
        </w:tc>
      </w:tr>
      <w:tr w:rsidR="00541600" w:rsidRPr="00541600" w14:paraId="36B5F0AE" w14:textId="77777777" w:rsidTr="002E35A0">
        <w:trPr>
          <w:trHeight w:val="337"/>
          <w:jc w:val="center"/>
        </w:trPr>
        <w:tc>
          <w:tcPr>
            <w:tcW w:w="1268" w:type="dxa"/>
            <w:tcBorders>
              <w:top w:val="double" w:sz="1" w:space="0" w:color="231F20"/>
            </w:tcBorders>
            <w:vAlign w:val="center"/>
          </w:tcPr>
          <w:p w14:paraId="4E8CFC01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3119" w:type="dxa"/>
            <w:gridSpan w:val="2"/>
            <w:tcBorders>
              <w:top w:val="double" w:sz="1" w:space="0" w:color="231F20"/>
            </w:tcBorders>
            <w:vAlign w:val="center"/>
          </w:tcPr>
          <w:p w14:paraId="11AC9965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Неприменимо</w:t>
            </w:r>
          </w:p>
        </w:tc>
        <w:tc>
          <w:tcPr>
            <w:tcW w:w="1276" w:type="dxa"/>
            <w:tcBorders>
              <w:top w:val="double" w:sz="1" w:space="0" w:color="231F20"/>
            </w:tcBorders>
            <w:vAlign w:val="center"/>
          </w:tcPr>
          <w:p w14:paraId="258561CE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992" w:type="dxa"/>
            <w:tcBorders>
              <w:top w:val="double" w:sz="1" w:space="0" w:color="231F20"/>
            </w:tcBorders>
            <w:vAlign w:val="center"/>
          </w:tcPr>
          <w:p w14:paraId="0905D276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3F67BC4E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1407" w:type="dxa"/>
            <w:tcBorders>
              <w:top w:val="double" w:sz="1" w:space="0" w:color="231F20"/>
            </w:tcBorders>
            <w:vAlign w:val="center"/>
          </w:tcPr>
          <w:p w14:paraId="09AFC219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</w:tr>
      <w:tr w:rsidR="00541600" w:rsidRPr="00541600" w14:paraId="275231A5" w14:textId="77777777" w:rsidTr="002E35A0">
        <w:trPr>
          <w:trHeight w:val="347"/>
          <w:jc w:val="center"/>
        </w:trPr>
        <w:tc>
          <w:tcPr>
            <w:tcW w:w="1268" w:type="dxa"/>
            <w:vAlign w:val="center"/>
          </w:tcPr>
          <w:p w14:paraId="7CDF1481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2127" w:type="dxa"/>
            <w:vAlign w:val="center"/>
          </w:tcPr>
          <w:p w14:paraId="17C02993" w14:textId="77777777" w:rsidR="002E35A0" w:rsidRDefault="00541600" w:rsidP="002E35A0">
            <w:pPr>
              <w:widowControl w:val="0"/>
              <w:autoSpaceDE w:val="0"/>
              <w:autoSpaceDN w:val="0"/>
              <w:ind w:left="-11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(2 – 16)/</w:t>
            </w:r>
          </w:p>
          <w:p w14:paraId="15229C24" w14:textId="1CAC442D" w:rsidR="00541600" w:rsidRPr="00541600" w:rsidRDefault="00541600" w:rsidP="002E35A0">
            <w:pPr>
              <w:widowControl w:val="0"/>
              <w:autoSpaceDE w:val="0"/>
              <w:autoSpaceDN w:val="0"/>
              <w:ind w:left="-11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54160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532C9A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54160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2" w:type="dxa"/>
            <w:vAlign w:val="center"/>
          </w:tcPr>
          <w:p w14:paraId="6BCCCD8B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100 %</w:t>
            </w:r>
          </w:p>
        </w:tc>
        <w:tc>
          <w:tcPr>
            <w:tcW w:w="1276" w:type="dxa"/>
            <w:vAlign w:val="center"/>
          </w:tcPr>
          <w:p w14:paraId="2AF63DBE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10/</w:t>
            </w:r>
            <w:r w:rsidRPr="00EE1BEF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992" w:type="dxa"/>
            <w:vAlign w:val="center"/>
          </w:tcPr>
          <w:p w14:paraId="43AB5965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0/</w:t>
            </w: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1F915A73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1407" w:type="dxa"/>
            <w:vAlign w:val="center"/>
          </w:tcPr>
          <w:p w14:paraId="2647B0B1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</w:tr>
      <w:tr w:rsidR="00541600" w:rsidRPr="00541600" w14:paraId="1940335A" w14:textId="77777777" w:rsidTr="00532C9A">
        <w:trPr>
          <w:trHeight w:val="347"/>
          <w:jc w:val="center"/>
        </w:trPr>
        <w:tc>
          <w:tcPr>
            <w:tcW w:w="1268" w:type="dxa"/>
            <w:tcBorders>
              <w:bottom w:val="single" w:sz="4" w:space="0" w:color="231F20"/>
            </w:tcBorders>
            <w:vAlign w:val="center"/>
          </w:tcPr>
          <w:p w14:paraId="17475B63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2127" w:type="dxa"/>
            <w:tcBorders>
              <w:bottom w:val="single" w:sz="4" w:space="0" w:color="231F20"/>
            </w:tcBorders>
            <w:vAlign w:val="center"/>
          </w:tcPr>
          <w:p w14:paraId="38CCB513" w14:textId="77777777" w:rsidR="002E35A0" w:rsidRDefault="00541600" w:rsidP="002E35A0">
            <w:pPr>
              <w:widowControl w:val="0"/>
              <w:autoSpaceDE w:val="0"/>
              <w:autoSpaceDN w:val="0"/>
              <w:ind w:left="-11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(7 – 16)/</w:t>
            </w:r>
          </w:p>
          <w:p w14:paraId="2789B3A4" w14:textId="42079ADC" w:rsidR="00541600" w:rsidRPr="00541600" w:rsidRDefault="00541600" w:rsidP="002E35A0">
            <w:pPr>
              <w:widowControl w:val="0"/>
              <w:autoSpaceDE w:val="0"/>
              <w:autoSpaceDN w:val="0"/>
              <w:ind w:left="-11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54160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532C9A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54160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2" w:type="dxa"/>
            <w:tcBorders>
              <w:bottom w:val="single" w:sz="4" w:space="0" w:color="231F20"/>
            </w:tcBorders>
            <w:vAlign w:val="center"/>
          </w:tcPr>
          <w:p w14:paraId="68BD69C6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64 %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  <w:vAlign w:val="center"/>
          </w:tcPr>
          <w:p w14:paraId="458FD0E8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10/</w:t>
            </w: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992" w:type="dxa"/>
            <w:tcBorders>
              <w:bottom w:val="single" w:sz="4" w:space="0" w:color="231F20"/>
            </w:tcBorders>
            <w:vAlign w:val="center"/>
          </w:tcPr>
          <w:p w14:paraId="394E376A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0/</w:t>
            </w: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tcBorders>
              <w:bottom w:val="single" w:sz="4" w:space="0" w:color="231F20"/>
            </w:tcBorders>
            <w:vAlign w:val="center"/>
          </w:tcPr>
          <w:p w14:paraId="08B09CE7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1407" w:type="dxa"/>
            <w:tcBorders>
              <w:bottom w:val="single" w:sz="4" w:space="0" w:color="231F20"/>
            </w:tcBorders>
            <w:vAlign w:val="center"/>
          </w:tcPr>
          <w:p w14:paraId="7A7FF0A7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/46</w:t>
            </w:r>
          </w:p>
        </w:tc>
      </w:tr>
      <w:tr w:rsidR="00541600" w:rsidRPr="00541600" w14:paraId="19323E40" w14:textId="77777777" w:rsidTr="00532C9A">
        <w:trPr>
          <w:trHeight w:val="347"/>
          <w:jc w:val="center"/>
        </w:trPr>
        <w:tc>
          <w:tcPr>
            <w:tcW w:w="1268" w:type="dxa"/>
            <w:tcBorders>
              <w:bottom w:val="nil"/>
            </w:tcBorders>
            <w:vAlign w:val="center"/>
          </w:tcPr>
          <w:p w14:paraId="4EFEC0C3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2127" w:type="dxa"/>
            <w:tcBorders>
              <w:bottom w:val="nil"/>
            </w:tcBorders>
            <w:vAlign w:val="center"/>
          </w:tcPr>
          <w:p w14:paraId="0AB5256A" w14:textId="77777777" w:rsidR="002E35A0" w:rsidRDefault="00541600" w:rsidP="002E35A0">
            <w:pPr>
              <w:widowControl w:val="0"/>
              <w:autoSpaceDE w:val="0"/>
              <w:autoSpaceDN w:val="0"/>
              <w:ind w:left="-11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(12 – 16)/</w:t>
            </w:r>
          </w:p>
          <w:p w14:paraId="1E35D41B" w14:textId="204B7ADD" w:rsidR="00541600" w:rsidRPr="00541600" w:rsidRDefault="00541600" w:rsidP="002E35A0">
            <w:pPr>
              <w:widowControl w:val="0"/>
              <w:autoSpaceDE w:val="0"/>
              <w:autoSpaceDN w:val="0"/>
              <w:ind w:left="-11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54160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532C9A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54160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1216CC6E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29 %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FAD496B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10/</w:t>
            </w: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05E63CDB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0/</w:t>
            </w: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CB94CC3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1407" w:type="dxa"/>
            <w:tcBorders>
              <w:bottom w:val="nil"/>
            </w:tcBorders>
            <w:vAlign w:val="center"/>
          </w:tcPr>
          <w:p w14:paraId="1BC2BF51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/34</w:t>
            </w:r>
          </w:p>
        </w:tc>
      </w:tr>
    </w:tbl>
    <w:p w14:paraId="049F2654" w14:textId="77777777" w:rsidR="00532C9A" w:rsidRDefault="00532C9A" w:rsidP="00532C9A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</w:p>
    <w:p w14:paraId="6C8B93FB" w14:textId="728B1477" w:rsidR="00532C9A" w:rsidRPr="00D50649" w:rsidRDefault="00532C9A" w:rsidP="00532C9A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hAnsi="Arial" w:cs="Arial"/>
          <w:lang w:val="en-US"/>
        </w:rPr>
      </w:pPr>
      <w:r>
        <w:rPr>
          <w:rFonts w:ascii="Arial" w:eastAsia="Arial" w:hAnsi="Arial" w:cs="Arial"/>
          <w:color w:val="231F20"/>
          <w:lang w:eastAsia="en-US"/>
        </w:rPr>
        <w:lastRenderedPageBreak/>
        <w:t xml:space="preserve">Окончание </w:t>
      </w:r>
      <w:r>
        <w:rPr>
          <w:rFonts w:ascii="Arial" w:hAnsi="Arial" w:cs="Arial"/>
        </w:rPr>
        <w:t xml:space="preserve">таблицы </w:t>
      </w:r>
      <w:r>
        <w:rPr>
          <w:rFonts w:ascii="Arial" w:hAnsi="Arial" w:cs="Arial"/>
          <w:lang w:val="en-US"/>
        </w:rPr>
        <w:t>24</w:t>
      </w:r>
    </w:p>
    <w:tbl>
      <w:tblPr>
        <w:tblW w:w="9621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2127"/>
        <w:gridCol w:w="992"/>
        <w:gridCol w:w="1276"/>
        <w:gridCol w:w="992"/>
        <w:gridCol w:w="1559"/>
        <w:gridCol w:w="1407"/>
      </w:tblGrid>
      <w:tr w:rsidR="00532C9A" w:rsidRPr="00541600" w14:paraId="29F00C96" w14:textId="77777777" w:rsidTr="0040661C">
        <w:trPr>
          <w:trHeight w:val="333"/>
          <w:jc w:val="center"/>
        </w:trPr>
        <w:tc>
          <w:tcPr>
            <w:tcW w:w="4387" w:type="dxa"/>
            <w:gridSpan w:val="3"/>
            <w:vAlign w:val="center"/>
          </w:tcPr>
          <w:p w14:paraId="5618D11F" w14:textId="77777777" w:rsidR="00532C9A" w:rsidRPr="009F4B53" w:rsidRDefault="00532C9A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Теплый базисный отопительный период</w:t>
            </w:r>
          </w:p>
        </w:tc>
        <w:tc>
          <w:tcPr>
            <w:tcW w:w="2268" w:type="dxa"/>
            <w:gridSpan w:val="2"/>
            <w:vAlign w:val="center"/>
          </w:tcPr>
          <w:p w14:paraId="111B86A1" w14:textId="77777777" w:rsidR="00532C9A" w:rsidRPr="009F4B53" w:rsidRDefault="00532C9A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теплообменник</w:t>
            </w:r>
          </w:p>
        </w:tc>
        <w:tc>
          <w:tcPr>
            <w:tcW w:w="2966" w:type="dxa"/>
            <w:gridSpan w:val="2"/>
            <w:vAlign w:val="center"/>
          </w:tcPr>
          <w:p w14:paraId="68088555" w14:textId="77777777" w:rsidR="00532C9A" w:rsidRPr="009F4B53" w:rsidRDefault="00532C9A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 теплообменник</w:t>
            </w:r>
          </w:p>
        </w:tc>
      </w:tr>
      <w:tr w:rsidR="00532C9A" w:rsidRPr="00541600" w14:paraId="338C4D56" w14:textId="77777777" w:rsidTr="0040661C">
        <w:trPr>
          <w:trHeight w:val="279"/>
          <w:jc w:val="center"/>
        </w:trPr>
        <w:tc>
          <w:tcPr>
            <w:tcW w:w="1268" w:type="dxa"/>
            <w:vMerge w:val="restart"/>
            <w:tcBorders>
              <w:bottom w:val="double" w:sz="1" w:space="0" w:color="231F20"/>
            </w:tcBorders>
          </w:tcPr>
          <w:p w14:paraId="791F8FE2" w14:textId="77777777" w:rsidR="00532C9A" w:rsidRPr="009F4B53" w:rsidRDefault="00532C9A" w:rsidP="0040661C">
            <w:pPr>
              <w:widowControl w:val="0"/>
              <w:autoSpaceDE w:val="0"/>
              <w:autoSpaceDN w:val="0"/>
              <w:ind w:left="-112" w:right="-114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Стандартное условие испытаний</w:t>
            </w:r>
          </w:p>
        </w:tc>
        <w:tc>
          <w:tcPr>
            <w:tcW w:w="3119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4ADFD68C" w14:textId="77777777" w:rsidR="00532C9A" w:rsidRPr="009F4B53" w:rsidRDefault="00532C9A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 частичной нагрузки</w:t>
            </w:r>
          </w:p>
        </w:tc>
        <w:tc>
          <w:tcPr>
            <w:tcW w:w="5234" w:type="dxa"/>
            <w:gridSpan w:val="4"/>
            <w:vAlign w:val="center"/>
          </w:tcPr>
          <w:p w14:paraId="0836A609" w14:textId="77777777" w:rsidR="00532C9A" w:rsidRPr="009F4B53" w:rsidRDefault="00532C9A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на входе/выходе, °C</w:t>
            </w:r>
          </w:p>
        </w:tc>
      </w:tr>
      <w:tr w:rsidR="00532C9A" w:rsidRPr="00541600" w14:paraId="5EFEA6D6" w14:textId="77777777" w:rsidTr="0040661C">
        <w:trPr>
          <w:trHeight w:val="493"/>
          <w:jc w:val="center"/>
        </w:trPr>
        <w:tc>
          <w:tcPr>
            <w:tcW w:w="1268" w:type="dxa"/>
            <w:vMerge/>
            <w:tcBorders>
              <w:top w:val="nil"/>
              <w:bottom w:val="double" w:sz="1" w:space="0" w:color="231F20"/>
            </w:tcBorders>
          </w:tcPr>
          <w:p w14:paraId="287F9A36" w14:textId="77777777" w:rsidR="00532C9A" w:rsidRPr="00541600" w:rsidRDefault="00532C9A" w:rsidP="0040661C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424BC569" w14:textId="77777777" w:rsidR="00532C9A" w:rsidRPr="009F4B53" w:rsidRDefault="00532C9A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bottom w:val="double" w:sz="1" w:space="0" w:color="231F20"/>
            </w:tcBorders>
            <w:vAlign w:val="center"/>
          </w:tcPr>
          <w:p w14:paraId="6FE12508" w14:textId="77777777" w:rsidR="00532C9A" w:rsidRPr="009F4B53" w:rsidRDefault="00532C9A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Грунтовые воды</w:t>
            </w:r>
          </w:p>
        </w:tc>
        <w:tc>
          <w:tcPr>
            <w:tcW w:w="992" w:type="dxa"/>
            <w:tcBorders>
              <w:bottom w:val="double" w:sz="1" w:space="0" w:color="231F20"/>
            </w:tcBorders>
            <w:vAlign w:val="center"/>
          </w:tcPr>
          <w:p w14:paraId="2B56A695" w14:textId="77777777" w:rsidR="00532C9A" w:rsidRPr="009F4B53" w:rsidRDefault="00532C9A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Рассол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36417394" w14:textId="77777777" w:rsidR="00532C9A" w:rsidRPr="009F4B53" w:rsidRDefault="00532C9A" w:rsidP="0040661C">
            <w:pPr>
              <w:widowControl w:val="0"/>
              <w:autoSpaceDE w:val="0"/>
              <w:autoSpaceDN w:val="0"/>
              <w:ind w:left="-108" w:right="-115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 на выходе</w:t>
            </w:r>
          </w:p>
        </w:tc>
        <w:tc>
          <w:tcPr>
            <w:tcW w:w="1407" w:type="dxa"/>
            <w:tcBorders>
              <w:bottom w:val="double" w:sz="1" w:space="0" w:color="231F20"/>
            </w:tcBorders>
            <w:vAlign w:val="center"/>
          </w:tcPr>
          <w:p w14:paraId="07FBB941" w14:textId="77777777" w:rsidR="00532C9A" w:rsidRPr="009F4B53" w:rsidRDefault="00532C9A" w:rsidP="0040661C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F4B53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 на выходе</w:t>
            </w:r>
          </w:p>
        </w:tc>
      </w:tr>
      <w:tr w:rsidR="00541600" w:rsidRPr="00541600" w14:paraId="46DA06EC" w14:textId="77777777" w:rsidTr="002E35A0">
        <w:trPr>
          <w:trHeight w:val="347"/>
          <w:jc w:val="center"/>
        </w:trPr>
        <w:tc>
          <w:tcPr>
            <w:tcW w:w="1268" w:type="dxa"/>
            <w:vAlign w:val="center"/>
          </w:tcPr>
          <w:p w14:paraId="378ADD17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F</w:t>
            </w:r>
          </w:p>
        </w:tc>
        <w:tc>
          <w:tcPr>
            <w:tcW w:w="2127" w:type="dxa"/>
            <w:vAlign w:val="center"/>
          </w:tcPr>
          <w:p w14:paraId="70FEB192" w14:textId="77777777" w:rsidR="002E35A0" w:rsidRDefault="00541600" w:rsidP="002E35A0">
            <w:pPr>
              <w:widowControl w:val="0"/>
              <w:autoSpaceDE w:val="0"/>
              <w:autoSpaceDN w:val="0"/>
              <w:ind w:left="-11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54160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532C9A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bivalent</w:t>
            </w:r>
            <w:proofErr w:type="spellEnd"/>
            <w:r w:rsidRPr="0054160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– 16)/</w:t>
            </w:r>
          </w:p>
          <w:p w14:paraId="65508BE7" w14:textId="6268FEAA" w:rsidR="00541600" w:rsidRPr="00541600" w:rsidRDefault="00541600" w:rsidP="002E35A0">
            <w:pPr>
              <w:widowControl w:val="0"/>
              <w:autoSpaceDE w:val="0"/>
              <w:autoSpaceDN w:val="0"/>
              <w:ind w:left="-11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54160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532C9A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54160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2" w:type="dxa"/>
            <w:vAlign w:val="center"/>
          </w:tcPr>
          <w:p w14:paraId="5E1400DF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1276" w:type="dxa"/>
            <w:vAlign w:val="center"/>
          </w:tcPr>
          <w:p w14:paraId="407250B1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10/</w:t>
            </w: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992" w:type="dxa"/>
            <w:vAlign w:val="center"/>
          </w:tcPr>
          <w:p w14:paraId="7C8E5C6E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0/</w:t>
            </w: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7C7CE8C2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/55</w:t>
            </w:r>
          </w:p>
        </w:tc>
        <w:tc>
          <w:tcPr>
            <w:tcW w:w="1407" w:type="dxa"/>
            <w:vAlign w:val="center"/>
          </w:tcPr>
          <w:p w14:paraId="5EFA63F8" w14:textId="77777777" w:rsidR="00541600" w:rsidRPr="00541600" w:rsidRDefault="00541600" w:rsidP="002E35A0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b</w:t>
            </w:r>
            <w:r w:rsidRPr="00541600">
              <w:rPr>
                <w:rFonts w:ascii="Arial" w:eastAsia="Arial" w:hAnsi="Arial" w:cs="Arial"/>
                <w:bCs/>
                <w:color w:val="231F20"/>
                <w:lang w:eastAsia="en-US"/>
              </w:rPr>
              <w:t>/</w:t>
            </w:r>
            <w:r w:rsidRPr="00532C9A">
              <w:rPr>
                <w:rFonts w:ascii="Arial" w:eastAsia="Arial" w:hAnsi="Arial" w:cs="Arial"/>
                <w:bCs/>
                <w:color w:val="231F20"/>
                <w:vertAlign w:val="superscript"/>
                <w:lang w:eastAsia="en-US"/>
              </w:rPr>
              <w:t>c</w:t>
            </w:r>
          </w:p>
        </w:tc>
      </w:tr>
      <w:tr w:rsidR="00541600" w:rsidRPr="00541600" w14:paraId="0E26EFDD" w14:textId="77777777" w:rsidTr="009F4B53">
        <w:trPr>
          <w:trHeight w:val="1973"/>
          <w:jc w:val="center"/>
        </w:trPr>
        <w:tc>
          <w:tcPr>
            <w:tcW w:w="9621" w:type="dxa"/>
            <w:gridSpan w:val="7"/>
          </w:tcPr>
          <w:p w14:paraId="35485FCE" w14:textId="093DAFE3" w:rsidR="00541600" w:rsidRPr="00541600" w:rsidRDefault="002E35A0" w:rsidP="002E35A0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 w:eastAsia="en-US"/>
              </w:rPr>
              <w:t>a</w:t>
            </w:r>
            <w:r w:rsidRPr="002E35A0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="00541600" w:rsidRPr="0054160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При расходе воды/рассола при соответствующих температурах на входе и выходе согласно </w:t>
            </w:r>
            <w:r w:rsidR="00CE1966" w:rsidRP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ГОСТ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 w:eastAsia="en-US"/>
              </w:rPr>
              <w:t> </w:t>
            </w:r>
            <w:r w:rsidR="00CE1966" w:rsidRP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EN 12309-</w:t>
            </w:r>
            <w:r w:rsid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3</w:t>
            </w:r>
            <w:r w:rsidR="00541600" w:rsidRPr="0054160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, определенном при испытаниях в стандартных условиях функционирования при высоких температурах применения.</w:t>
            </w:r>
          </w:p>
          <w:p w14:paraId="34903409" w14:textId="2D44A165" w:rsidR="00541600" w:rsidRPr="00541600" w:rsidRDefault="002E35A0" w:rsidP="002E35A0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 w:eastAsia="en-US"/>
              </w:rPr>
              <w:t>b</w:t>
            </w:r>
            <w:r w:rsidRPr="002E35A0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="00541600" w:rsidRPr="0054160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При расходе воды, определенном при испытаниях в стандартных условиях функционирования при высоких температурах применения, согласно</w:t>
            </w:r>
            <w:r w:rsid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r w:rsidR="00CE1966" w:rsidRPr="002E35A0">
              <w:rPr>
                <w:rFonts w:ascii="Arial" w:eastAsia="Arial" w:hAnsi="Arial" w:cs="Arial"/>
                <w:bCs/>
                <w:iCs/>
                <w:color w:val="231F20"/>
                <w:sz w:val="20"/>
                <w:szCs w:val="20"/>
                <w:lang w:eastAsia="en-US"/>
              </w:rPr>
              <w:t>ГОСТ EN 12309-</w:t>
            </w:r>
            <w:r w:rsidRPr="002E35A0">
              <w:rPr>
                <w:rFonts w:ascii="Arial" w:eastAsia="Arial" w:hAnsi="Arial" w:cs="Arial"/>
                <w:bCs/>
                <w:iCs/>
                <w:color w:val="231F20"/>
                <w:sz w:val="20"/>
                <w:szCs w:val="20"/>
                <w:lang w:eastAsia="en-US"/>
              </w:rPr>
              <w:t>3</w:t>
            </w:r>
            <w:r w:rsidR="00541600" w:rsidRPr="002E35A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r w:rsidR="00541600" w:rsidRPr="0054160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1B28FAB7" w14:textId="2E516BBE" w:rsidR="00541600" w:rsidRPr="00532C9A" w:rsidRDefault="002E35A0" w:rsidP="002E35A0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 w:eastAsia="en-US"/>
              </w:rPr>
              <w:t>c</w:t>
            </w:r>
            <w:r w:rsidRPr="002E35A0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="00541600" w:rsidRPr="0054160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541600" w:rsidRPr="0054160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бивалентной</w:t>
            </w:r>
            <w:proofErr w:type="spellEnd"/>
            <w:r w:rsidR="00541600" w:rsidRPr="0054160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температуре</w:t>
            </w:r>
            <w:r w:rsidR="00532C9A" w:rsidRPr="00532C9A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.</w:t>
            </w:r>
          </w:p>
        </w:tc>
      </w:tr>
    </w:tbl>
    <w:p w14:paraId="0281D6DF" w14:textId="77777777" w:rsidR="00541600" w:rsidRDefault="00541600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7B8C39EE" w14:textId="31550D99" w:rsidR="00B062E9" w:rsidRPr="00541600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541600">
        <w:rPr>
          <w:rFonts w:ascii="Arial" w:eastAsia="Arial" w:hAnsi="Arial" w:cs="Arial"/>
          <w:bCs/>
          <w:color w:val="231F20"/>
          <w:lang w:eastAsia="en-US"/>
        </w:rPr>
        <w:t xml:space="preserve">25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541600" w:rsidRPr="00541600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541600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541600" w:rsidRPr="00541600">
        <w:rPr>
          <w:rFonts w:ascii="Arial" w:eastAsia="Arial" w:hAnsi="Arial" w:cs="Arial"/>
          <w:bCs/>
          <w:color w:val="231F20"/>
          <w:lang w:eastAsia="en-US"/>
        </w:rPr>
        <w:t>приборов типов</w:t>
      </w:r>
      <w:r w:rsidR="00541600">
        <w:rPr>
          <w:rFonts w:ascii="Arial" w:eastAsia="Arial" w:hAnsi="Arial" w:cs="Arial"/>
          <w:bCs/>
          <w:color w:val="231F20"/>
          <w:lang w:eastAsia="en-US"/>
        </w:rPr>
        <w:t xml:space="preserve"> «вода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541600">
        <w:rPr>
          <w:rFonts w:ascii="Arial" w:eastAsia="Arial" w:hAnsi="Arial" w:cs="Arial"/>
          <w:bCs/>
          <w:color w:val="231F20"/>
          <w:lang w:eastAsia="en-US"/>
        </w:rPr>
        <w:t xml:space="preserve">вода» и «рассол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541600" w:rsidRPr="00541600">
        <w:rPr>
          <w:rFonts w:ascii="Arial" w:eastAsia="Arial" w:hAnsi="Arial" w:cs="Arial"/>
          <w:bCs/>
          <w:color w:val="231F20"/>
          <w:lang w:eastAsia="en-US"/>
        </w:rPr>
        <w:t>вода» в режиме обогрева для применения при высоких температурах для холодного базисного отопительного периода</w:t>
      </w:r>
    </w:p>
    <w:tbl>
      <w:tblPr>
        <w:tblStyle w:val="TableNormal5"/>
        <w:tblW w:w="9632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011"/>
        <w:gridCol w:w="1134"/>
        <w:gridCol w:w="1276"/>
        <w:gridCol w:w="992"/>
        <w:gridCol w:w="1559"/>
        <w:gridCol w:w="1413"/>
      </w:tblGrid>
      <w:tr w:rsidR="00041D6E" w:rsidRPr="00041D6E" w14:paraId="2266A215" w14:textId="77777777" w:rsidTr="002D1517">
        <w:trPr>
          <w:trHeight w:val="333"/>
          <w:jc w:val="center"/>
        </w:trPr>
        <w:tc>
          <w:tcPr>
            <w:tcW w:w="4392" w:type="dxa"/>
            <w:gridSpan w:val="3"/>
            <w:vAlign w:val="center"/>
          </w:tcPr>
          <w:p w14:paraId="1B13F12A" w14:textId="77777777" w:rsidR="00041D6E" w:rsidRPr="00055732" w:rsidRDefault="00041D6E" w:rsidP="00055732">
            <w:pPr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Холодный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базисный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отопительный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период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14:paraId="6717922D" w14:textId="77777777" w:rsidR="00041D6E" w:rsidRPr="00055732" w:rsidRDefault="00041D6E" w:rsidP="00055732">
            <w:pPr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теплообменник</w:t>
            </w:r>
            <w:proofErr w:type="spellEnd"/>
          </w:p>
        </w:tc>
        <w:tc>
          <w:tcPr>
            <w:tcW w:w="2972" w:type="dxa"/>
            <w:gridSpan w:val="2"/>
            <w:vAlign w:val="center"/>
          </w:tcPr>
          <w:p w14:paraId="0E4FB1DA" w14:textId="77777777" w:rsidR="00041D6E" w:rsidRPr="00055732" w:rsidRDefault="00041D6E" w:rsidP="00055732">
            <w:pPr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теплообменник</w:t>
            </w:r>
            <w:proofErr w:type="spellEnd"/>
          </w:p>
        </w:tc>
      </w:tr>
      <w:tr w:rsidR="00041D6E" w:rsidRPr="00041D6E" w14:paraId="4441BF37" w14:textId="77777777" w:rsidTr="002D1517">
        <w:trPr>
          <w:trHeight w:val="323"/>
          <w:jc w:val="center"/>
        </w:trPr>
        <w:tc>
          <w:tcPr>
            <w:tcW w:w="1247" w:type="dxa"/>
            <w:vMerge w:val="restart"/>
            <w:tcBorders>
              <w:bottom w:val="double" w:sz="1" w:space="0" w:color="231F20"/>
            </w:tcBorders>
            <w:vAlign w:val="center"/>
          </w:tcPr>
          <w:p w14:paraId="5664C7B5" w14:textId="77777777" w:rsidR="00041D6E" w:rsidRPr="00055732" w:rsidRDefault="00041D6E" w:rsidP="00055732">
            <w:pPr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Стандартное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условие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испытаний</w:t>
            </w:r>
            <w:proofErr w:type="spellEnd"/>
          </w:p>
        </w:tc>
        <w:tc>
          <w:tcPr>
            <w:tcW w:w="3145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20E8DC02" w14:textId="77777777" w:rsidR="00041D6E" w:rsidRPr="00055732" w:rsidRDefault="00041D6E" w:rsidP="00055732">
            <w:pPr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частичной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нагрузки</w:t>
            </w:r>
            <w:proofErr w:type="spellEnd"/>
          </w:p>
        </w:tc>
        <w:tc>
          <w:tcPr>
            <w:tcW w:w="5240" w:type="dxa"/>
            <w:gridSpan w:val="4"/>
            <w:vAlign w:val="center"/>
          </w:tcPr>
          <w:p w14:paraId="204CFAE4" w14:textId="77777777" w:rsidR="00041D6E" w:rsidRPr="00055732" w:rsidRDefault="00041D6E" w:rsidP="00055732">
            <w:pPr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  <w:t>Температура на входе/выходе, °</w:t>
            </w:r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C</w:t>
            </w:r>
          </w:p>
        </w:tc>
      </w:tr>
      <w:tr w:rsidR="00041D6E" w:rsidRPr="00041D6E" w14:paraId="36EE0160" w14:textId="77777777" w:rsidTr="002D1517">
        <w:trPr>
          <w:trHeight w:val="493"/>
          <w:jc w:val="center"/>
        </w:trPr>
        <w:tc>
          <w:tcPr>
            <w:tcW w:w="1247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29517846" w14:textId="77777777" w:rsidR="00041D6E" w:rsidRPr="00055732" w:rsidRDefault="00041D6E" w:rsidP="00055732">
            <w:pPr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</w:p>
        </w:tc>
        <w:tc>
          <w:tcPr>
            <w:tcW w:w="3145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357FE05C" w14:textId="77777777" w:rsidR="00041D6E" w:rsidRPr="00055732" w:rsidRDefault="00041D6E" w:rsidP="00055732">
            <w:pPr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tcBorders>
              <w:bottom w:val="double" w:sz="1" w:space="0" w:color="231F20"/>
            </w:tcBorders>
            <w:vAlign w:val="center"/>
          </w:tcPr>
          <w:p w14:paraId="05CEF57A" w14:textId="77777777" w:rsidR="00041D6E" w:rsidRPr="00055732" w:rsidRDefault="00041D6E" w:rsidP="002D1517">
            <w:pPr>
              <w:ind w:left="136"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Грунтовые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воды</w:t>
            </w:r>
            <w:proofErr w:type="spellEnd"/>
          </w:p>
        </w:tc>
        <w:tc>
          <w:tcPr>
            <w:tcW w:w="992" w:type="dxa"/>
            <w:tcBorders>
              <w:bottom w:val="double" w:sz="1" w:space="0" w:color="231F20"/>
            </w:tcBorders>
            <w:vAlign w:val="center"/>
          </w:tcPr>
          <w:p w14:paraId="6FAC0ACE" w14:textId="77777777" w:rsidR="00041D6E" w:rsidRPr="00055732" w:rsidRDefault="00041D6E" w:rsidP="002D1517">
            <w:pPr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Рассол</w:t>
            </w:r>
            <w:proofErr w:type="spellEnd"/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36277799" w14:textId="77777777" w:rsidR="00041D6E" w:rsidRPr="00055732" w:rsidRDefault="00041D6E" w:rsidP="00055732">
            <w:pPr>
              <w:ind w:right="-2" w:hanging="6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выходе</w:t>
            </w:r>
            <w:proofErr w:type="spellEnd"/>
          </w:p>
        </w:tc>
        <w:tc>
          <w:tcPr>
            <w:tcW w:w="1413" w:type="dxa"/>
            <w:tcBorders>
              <w:bottom w:val="double" w:sz="1" w:space="0" w:color="231F20"/>
            </w:tcBorders>
            <w:vAlign w:val="center"/>
          </w:tcPr>
          <w:p w14:paraId="2323FEAD" w14:textId="77777777" w:rsidR="00041D6E" w:rsidRPr="00055732" w:rsidRDefault="00041D6E" w:rsidP="002D1517">
            <w:pPr>
              <w:ind w:right="-2" w:hanging="6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</w:t>
            </w:r>
            <w:proofErr w:type="spellEnd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55732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выходе</w:t>
            </w:r>
            <w:proofErr w:type="spellEnd"/>
          </w:p>
        </w:tc>
      </w:tr>
      <w:tr w:rsidR="00041D6E" w:rsidRPr="00041D6E" w14:paraId="2ED9B3A4" w14:textId="77777777" w:rsidTr="00332EEB">
        <w:trPr>
          <w:trHeight w:val="337"/>
          <w:jc w:val="center"/>
        </w:trPr>
        <w:tc>
          <w:tcPr>
            <w:tcW w:w="1247" w:type="dxa"/>
            <w:tcBorders>
              <w:top w:val="double" w:sz="1" w:space="0" w:color="231F20"/>
            </w:tcBorders>
            <w:vAlign w:val="center"/>
          </w:tcPr>
          <w:p w14:paraId="63B78123" w14:textId="77777777" w:rsidR="00041D6E" w:rsidRPr="00041D6E" w:rsidRDefault="00041D6E" w:rsidP="00332EEB">
            <w:pPr>
              <w:ind w:left="2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2011" w:type="dxa"/>
            <w:tcBorders>
              <w:top w:val="double" w:sz="1" w:space="0" w:color="231F20"/>
            </w:tcBorders>
            <w:vAlign w:val="center"/>
          </w:tcPr>
          <w:p w14:paraId="3C0C3D14" w14:textId="77777777" w:rsidR="002D1517" w:rsidRDefault="00041D6E" w:rsidP="00332EEB">
            <w:pPr>
              <w:ind w:left="192" w:right="182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(–7 – 16)/</w:t>
            </w:r>
          </w:p>
          <w:p w14:paraId="11E1FD93" w14:textId="47E87639" w:rsidR="00041D6E" w:rsidRPr="00041D6E" w:rsidRDefault="00041D6E" w:rsidP="00332EEB">
            <w:pPr>
              <w:ind w:left="192" w:right="18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041D6E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2D1517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041D6E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1134" w:type="dxa"/>
            <w:tcBorders>
              <w:top w:val="double" w:sz="1" w:space="0" w:color="231F20"/>
            </w:tcBorders>
            <w:vAlign w:val="center"/>
          </w:tcPr>
          <w:p w14:paraId="25C9AC6C" w14:textId="77777777" w:rsidR="00041D6E" w:rsidRPr="00041D6E" w:rsidRDefault="00041D6E" w:rsidP="00332EEB">
            <w:pPr>
              <w:ind w:left="122" w:right="111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61</w:t>
            </w:r>
            <w:r w:rsidRPr="00041D6E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double" w:sz="1" w:space="0" w:color="231F20"/>
            </w:tcBorders>
            <w:vAlign w:val="center"/>
          </w:tcPr>
          <w:p w14:paraId="44E871AB" w14:textId="77777777" w:rsidR="00041D6E" w:rsidRPr="00041D6E" w:rsidRDefault="00041D6E" w:rsidP="00332EEB">
            <w:pPr>
              <w:ind w:left="235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992" w:type="dxa"/>
            <w:tcBorders>
              <w:top w:val="double" w:sz="1" w:space="0" w:color="231F20"/>
            </w:tcBorders>
            <w:vAlign w:val="center"/>
          </w:tcPr>
          <w:p w14:paraId="245D7D12" w14:textId="77777777" w:rsidR="00041D6E" w:rsidRPr="00041D6E" w:rsidRDefault="00041D6E" w:rsidP="00332EEB">
            <w:pPr>
              <w:ind w:left="236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3193EE1C" w14:textId="77777777" w:rsidR="00041D6E" w:rsidRPr="00041D6E" w:rsidRDefault="00041D6E" w:rsidP="00332EE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  <w:tc>
          <w:tcPr>
            <w:tcW w:w="1413" w:type="dxa"/>
            <w:tcBorders>
              <w:top w:val="double" w:sz="1" w:space="0" w:color="231F20"/>
            </w:tcBorders>
            <w:vAlign w:val="center"/>
          </w:tcPr>
          <w:p w14:paraId="13228875" w14:textId="77777777" w:rsidR="00041D6E" w:rsidRPr="00041D6E" w:rsidRDefault="00041D6E" w:rsidP="00332EE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/44</w:t>
            </w:r>
          </w:p>
        </w:tc>
      </w:tr>
      <w:tr w:rsidR="00041D6E" w:rsidRPr="00041D6E" w14:paraId="632DCED6" w14:textId="77777777" w:rsidTr="00332EEB">
        <w:trPr>
          <w:trHeight w:val="347"/>
          <w:jc w:val="center"/>
        </w:trPr>
        <w:tc>
          <w:tcPr>
            <w:tcW w:w="1247" w:type="dxa"/>
            <w:vAlign w:val="center"/>
          </w:tcPr>
          <w:p w14:paraId="70CD6AD3" w14:textId="77777777" w:rsidR="00041D6E" w:rsidRPr="00041D6E" w:rsidRDefault="00041D6E" w:rsidP="00332EEB">
            <w:pPr>
              <w:ind w:left="1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2011" w:type="dxa"/>
            <w:vAlign w:val="center"/>
          </w:tcPr>
          <w:p w14:paraId="78F5F6C6" w14:textId="77777777" w:rsidR="002D1517" w:rsidRDefault="00041D6E" w:rsidP="00332EEB">
            <w:pPr>
              <w:ind w:left="192" w:right="182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(2 – 16)/</w:t>
            </w:r>
          </w:p>
          <w:p w14:paraId="13880F1A" w14:textId="3C8FEFF9" w:rsidR="00041D6E" w:rsidRPr="00041D6E" w:rsidRDefault="00041D6E" w:rsidP="00332EEB">
            <w:pPr>
              <w:ind w:left="192" w:right="18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041D6E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2D1517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041D6E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1134" w:type="dxa"/>
            <w:vAlign w:val="center"/>
          </w:tcPr>
          <w:p w14:paraId="65B80207" w14:textId="77777777" w:rsidR="00041D6E" w:rsidRPr="00041D6E" w:rsidRDefault="00041D6E" w:rsidP="00332EEB">
            <w:pPr>
              <w:ind w:left="122" w:right="111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37</w:t>
            </w:r>
            <w:r w:rsidRPr="00041D6E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  <w:vAlign w:val="center"/>
          </w:tcPr>
          <w:p w14:paraId="5F32BF7A" w14:textId="77777777" w:rsidR="00041D6E" w:rsidRPr="00041D6E" w:rsidRDefault="00041D6E" w:rsidP="00332EEB">
            <w:pPr>
              <w:ind w:left="235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992" w:type="dxa"/>
            <w:vAlign w:val="center"/>
          </w:tcPr>
          <w:p w14:paraId="38E88B9B" w14:textId="77777777" w:rsidR="00041D6E" w:rsidRPr="00041D6E" w:rsidRDefault="00041D6E" w:rsidP="00332EEB">
            <w:pPr>
              <w:ind w:left="236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4C407C72" w14:textId="77777777" w:rsidR="00041D6E" w:rsidRPr="00041D6E" w:rsidRDefault="00041D6E" w:rsidP="00332EE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  <w:tc>
          <w:tcPr>
            <w:tcW w:w="1413" w:type="dxa"/>
            <w:vAlign w:val="center"/>
          </w:tcPr>
          <w:p w14:paraId="60F2F1A9" w14:textId="77777777" w:rsidR="00041D6E" w:rsidRPr="00041D6E" w:rsidRDefault="00041D6E" w:rsidP="00332EE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/37</w:t>
            </w:r>
          </w:p>
        </w:tc>
      </w:tr>
      <w:tr w:rsidR="00041D6E" w:rsidRPr="00041D6E" w14:paraId="11965E91" w14:textId="77777777" w:rsidTr="00332EEB">
        <w:trPr>
          <w:trHeight w:val="347"/>
          <w:jc w:val="center"/>
        </w:trPr>
        <w:tc>
          <w:tcPr>
            <w:tcW w:w="1247" w:type="dxa"/>
            <w:vAlign w:val="center"/>
          </w:tcPr>
          <w:p w14:paraId="6F64DDE7" w14:textId="77777777" w:rsidR="00041D6E" w:rsidRPr="00041D6E" w:rsidRDefault="00041D6E" w:rsidP="00332EEB">
            <w:pPr>
              <w:ind w:left="1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2011" w:type="dxa"/>
            <w:vAlign w:val="center"/>
          </w:tcPr>
          <w:p w14:paraId="68BF8D21" w14:textId="77777777" w:rsidR="002D1517" w:rsidRDefault="00041D6E" w:rsidP="00332EEB">
            <w:pPr>
              <w:ind w:left="192" w:right="182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(7 – 16)/</w:t>
            </w:r>
          </w:p>
          <w:p w14:paraId="0BA1D1EB" w14:textId="0F090989" w:rsidR="00041D6E" w:rsidRPr="00041D6E" w:rsidRDefault="00041D6E" w:rsidP="00332EEB">
            <w:pPr>
              <w:ind w:left="192" w:right="18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041D6E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2D1517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041D6E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1134" w:type="dxa"/>
            <w:vAlign w:val="center"/>
          </w:tcPr>
          <w:p w14:paraId="59FEE688" w14:textId="77777777" w:rsidR="00041D6E" w:rsidRPr="00041D6E" w:rsidRDefault="00041D6E" w:rsidP="00332EEB">
            <w:pPr>
              <w:ind w:left="122" w:right="111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24</w:t>
            </w:r>
            <w:r w:rsidRPr="00041D6E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  <w:vAlign w:val="center"/>
          </w:tcPr>
          <w:p w14:paraId="22DED828" w14:textId="77777777" w:rsidR="00041D6E" w:rsidRPr="00041D6E" w:rsidRDefault="00041D6E" w:rsidP="00332EEB">
            <w:pPr>
              <w:ind w:left="235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992" w:type="dxa"/>
            <w:vAlign w:val="center"/>
          </w:tcPr>
          <w:p w14:paraId="5A174DD2" w14:textId="77777777" w:rsidR="00041D6E" w:rsidRPr="00041D6E" w:rsidRDefault="00041D6E" w:rsidP="00332EEB">
            <w:pPr>
              <w:ind w:left="236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4B116295" w14:textId="77777777" w:rsidR="00041D6E" w:rsidRPr="00041D6E" w:rsidRDefault="00041D6E" w:rsidP="00332EE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  <w:tc>
          <w:tcPr>
            <w:tcW w:w="1413" w:type="dxa"/>
            <w:vAlign w:val="center"/>
          </w:tcPr>
          <w:p w14:paraId="74FFBA2E" w14:textId="77777777" w:rsidR="00041D6E" w:rsidRPr="00041D6E" w:rsidRDefault="00041D6E" w:rsidP="00332EE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/32</w:t>
            </w:r>
          </w:p>
        </w:tc>
      </w:tr>
      <w:tr w:rsidR="00041D6E" w:rsidRPr="00041D6E" w14:paraId="478A9B24" w14:textId="77777777" w:rsidTr="00332EEB">
        <w:trPr>
          <w:trHeight w:val="347"/>
          <w:jc w:val="center"/>
        </w:trPr>
        <w:tc>
          <w:tcPr>
            <w:tcW w:w="1247" w:type="dxa"/>
            <w:vAlign w:val="center"/>
          </w:tcPr>
          <w:p w14:paraId="50B68ADC" w14:textId="77777777" w:rsidR="00041D6E" w:rsidRPr="00041D6E" w:rsidRDefault="00041D6E" w:rsidP="00332EEB">
            <w:pPr>
              <w:ind w:left="1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2011" w:type="dxa"/>
            <w:vAlign w:val="center"/>
          </w:tcPr>
          <w:p w14:paraId="772EE688" w14:textId="77777777" w:rsidR="002D1517" w:rsidRDefault="00041D6E" w:rsidP="00332EEB">
            <w:pPr>
              <w:ind w:left="192" w:right="182"/>
              <w:jc w:val="center"/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(12 – 16)/</w:t>
            </w:r>
          </w:p>
          <w:p w14:paraId="05F9FDE1" w14:textId="17962C51" w:rsidR="00041D6E" w:rsidRPr="00041D6E" w:rsidRDefault="00041D6E" w:rsidP="00332EEB">
            <w:pPr>
              <w:ind w:left="192" w:right="18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(</w:t>
            </w:r>
            <w:r w:rsidRPr="00041D6E">
              <w:rPr>
                <w:rFonts w:ascii="Arial" w:eastAsia="Arial MT" w:hAnsi="Arial" w:cs="Arial"/>
                <w:i/>
                <w:color w:val="231F20"/>
                <w:sz w:val="24"/>
                <w:szCs w:val="24"/>
                <w:lang w:eastAsia="en-US"/>
              </w:rPr>
              <w:t>T</w:t>
            </w:r>
            <w:proofErr w:type="spellStart"/>
            <w:r w:rsidRPr="002D1517">
              <w:rPr>
                <w:rFonts w:ascii="Arial" w:eastAsia="Arial MT" w:hAnsi="Arial" w:cs="Arial"/>
                <w:i/>
                <w:color w:val="231F20"/>
                <w:position w:val="-5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041D6E">
              <w:rPr>
                <w:rFonts w:ascii="Arial" w:eastAsia="Arial MT" w:hAnsi="Arial" w:cs="Arial"/>
                <w:i/>
                <w:color w:val="231F20"/>
                <w:spacing w:val="11"/>
                <w:position w:val="-5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– 16)</w:t>
            </w:r>
          </w:p>
        </w:tc>
        <w:tc>
          <w:tcPr>
            <w:tcW w:w="1134" w:type="dxa"/>
            <w:vAlign w:val="center"/>
          </w:tcPr>
          <w:p w14:paraId="628D600D" w14:textId="77777777" w:rsidR="00041D6E" w:rsidRPr="00041D6E" w:rsidRDefault="00041D6E" w:rsidP="00332EEB">
            <w:pPr>
              <w:ind w:left="122" w:right="111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11</w:t>
            </w:r>
            <w:r w:rsidRPr="00041D6E">
              <w:rPr>
                <w:rFonts w:ascii="Arial" w:eastAsia="Arial MT" w:hAnsi="Arial" w:cs="Arial"/>
                <w:color w:val="231F2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  <w:vAlign w:val="center"/>
          </w:tcPr>
          <w:p w14:paraId="64AABF38" w14:textId="77777777" w:rsidR="00041D6E" w:rsidRPr="00041D6E" w:rsidRDefault="00041D6E" w:rsidP="00332EEB">
            <w:pPr>
              <w:ind w:left="235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992" w:type="dxa"/>
            <w:vAlign w:val="center"/>
          </w:tcPr>
          <w:p w14:paraId="0576A1C9" w14:textId="77777777" w:rsidR="00041D6E" w:rsidRPr="00041D6E" w:rsidRDefault="00041D6E" w:rsidP="00332EEB">
            <w:pPr>
              <w:ind w:left="236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332958B6" w14:textId="77777777" w:rsidR="00041D6E" w:rsidRPr="00041D6E" w:rsidRDefault="00041D6E" w:rsidP="00332EE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  <w:tc>
          <w:tcPr>
            <w:tcW w:w="1413" w:type="dxa"/>
            <w:vAlign w:val="center"/>
          </w:tcPr>
          <w:p w14:paraId="543D1CE7" w14:textId="77777777" w:rsidR="00041D6E" w:rsidRPr="00041D6E" w:rsidRDefault="00041D6E" w:rsidP="00332EE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/28</w:t>
            </w:r>
          </w:p>
        </w:tc>
      </w:tr>
      <w:tr w:rsidR="00041D6E" w:rsidRPr="00041D6E" w14:paraId="6123F66C" w14:textId="77777777" w:rsidTr="00332EEB">
        <w:trPr>
          <w:trHeight w:val="347"/>
          <w:jc w:val="center"/>
        </w:trPr>
        <w:tc>
          <w:tcPr>
            <w:tcW w:w="1247" w:type="dxa"/>
            <w:vAlign w:val="center"/>
          </w:tcPr>
          <w:p w14:paraId="2B6E8A06" w14:textId="77777777" w:rsidR="00041D6E" w:rsidRPr="00041D6E" w:rsidRDefault="00041D6E" w:rsidP="00332EEB">
            <w:pPr>
              <w:ind w:left="1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E</w:t>
            </w:r>
          </w:p>
        </w:tc>
        <w:tc>
          <w:tcPr>
            <w:tcW w:w="2011" w:type="dxa"/>
            <w:vAlign w:val="center"/>
          </w:tcPr>
          <w:p w14:paraId="34B60E9A" w14:textId="77777777" w:rsidR="002D1517" w:rsidRDefault="00041D6E" w:rsidP="00332EEB">
            <w:pPr>
              <w:ind w:left="192" w:right="182"/>
              <w:jc w:val="center"/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041D6E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2D1517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041D6E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041D6E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16)/</w:t>
            </w:r>
          </w:p>
          <w:p w14:paraId="4AB1C8C4" w14:textId="5D4ED7B4" w:rsidR="00041D6E" w:rsidRPr="00041D6E" w:rsidRDefault="00041D6E" w:rsidP="00332EEB">
            <w:pPr>
              <w:ind w:left="192" w:right="18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041D6E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2D1517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041D6E">
              <w:rPr>
                <w:rFonts w:ascii="Arial" w:eastAsia="Arial MT" w:hAnsi="Arial" w:cs="Arial"/>
                <w:i/>
                <w:color w:val="231F20"/>
                <w:spacing w:val="13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041D6E">
              <w:rPr>
                <w:rFonts w:ascii="Arial" w:eastAsia="Arial MT" w:hAnsi="Arial" w:cs="Arial"/>
                <w:color w:val="231F20"/>
                <w:spacing w:val="1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1134" w:type="dxa"/>
            <w:vAlign w:val="center"/>
          </w:tcPr>
          <w:p w14:paraId="216FF713" w14:textId="77777777" w:rsidR="00041D6E" w:rsidRPr="00041D6E" w:rsidRDefault="00041D6E" w:rsidP="00332EEB">
            <w:pPr>
              <w:ind w:left="122" w:right="111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100</w:t>
            </w:r>
            <w:r w:rsidRPr="00041D6E">
              <w:rPr>
                <w:rFonts w:ascii="Arial" w:eastAsia="Arial MT" w:hAnsi="Arial" w:cs="Arial"/>
                <w:color w:val="231F2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  <w:vAlign w:val="center"/>
          </w:tcPr>
          <w:p w14:paraId="5F664EA5" w14:textId="77777777" w:rsidR="00041D6E" w:rsidRPr="00041D6E" w:rsidRDefault="00041D6E" w:rsidP="00332EEB">
            <w:pPr>
              <w:ind w:left="235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992" w:type="dxa"/>
            <w:vAlign w:val="center"/>
          </w:tcPr>
          <w:p w14:paraId="72E3F95D" w14:textId="77777777" w:rsidR="00041D6E" w:rsidRPr="00041D6E" w:rsidRDefault="00041D6E" w:rsidP="00332EEB">
            <w:pPr>
              <w:ind w:left="236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2EE2546E" w14:textId="77777777" w:rsidR="00041D6E" w:rsidRPr="00041D6E" w:rsidRDefault="00041D6E" w:rsidP="00332EE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  <w:tc>
          <w:tcPr>
            <w:tcW w:w="1413" w:type="dxa"/>
            <w:vAlign w:val="center"/>
          </w:tcPr>
          <w:p w14:paraId="3BCDCC50" w14:textId="77777777" w:rsidR="00041D6E" w:rsidRPr="00041D6E" w:rsidRDefault="00041D6E" w:rsidP="00332EE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</w:tr>
      <w:tr w:rsidR="00041D6E" w:rsidRPr="00041D6E" w14:paraId="458F409B" w14:textId="77777777" w:rsidTr="00332EEB">
        <w:trPr>
          <w:trHeight w:val="327"/>
          <w:jc w:val="center"/>
        </w:trPr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BB17383" w14:textId="77777777" w:rsidR="00041D6E" w:rsidRPr="00041D6E" w:rsidRDefault="00041D6E" w:rsidP="00332EEB">
            <w:pPr>
              <w:ind w:left="10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center"/>
          </w:tcPr>
          <w:p w14:paraId="0565D8F8" w14:textId="77777777" w:rsidR="002D1517" w:rsidRDefault="00041D6E" w:rsidP="00332EEB">
            <w:pPr>
              <w:ind w:left="192" w:right="182"/>
              <w:jc w:val="center"/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041D6E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r w:rsidRPr="002D1517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bivalent</w:t>
            </w:r>
            <w:r w:rsidRPr="00041D6E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041D6E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16)/</w:t>
            </w:r>
          </w:p>
          <w:p w14:paraId="21A9401C" w14:textId="475AE73D" w:rsidR="00041D6E" w:rsidRPr="00041D6E" w:rsidRDefault="00041D6E" w:rsidP="00332EEB">
            <w:pPr>
              <w:ind w:left="192" w:right="18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(</w:t>
            </w:r>
            <w:r w:rsidRPr="00041D6E">
              <w:rPr>
                <w:rFonts w:ascii="Arial" w:eastAsia="Arial MT" w:hAnsi="Arial" w:cs="Arial"/>
                <w:i/>
                <w:color w:val="231F20"/>
                <w:position w:val="6"/>
                <w:sz w:val="24"/>
                <w:szCs w:val="24"/>
                <w:lang w:eastAsia="en-US"/>
              </w:rPr>
              <w:t>T</w:t>
            </w:r>
            <w:proofErr w:type="spellStart"/>
            <w:r w:rsidRPr="00332EEB">
              <w:rPr>
                <w:rFonts w:ascii="Arial" w:eastAsia="Arial MT" w:hAnsi="Arial" w:cs="Arial"/>
                <w:i/>
                <w:color w:val="231F20"/>
                <w:sz w:val="24"/>
                <w:szCs w:val="24"/>
                <w:vertAlign w:val="subscript"/>
                <w:lang w:eastAsia="en-US"/>
              </w:rPr>
              <w:t>designh</w:t>
            </w:r>
            <w:proofErr w:type="spellEnd"/>
            <w:r w:rsidRPr="00041D6E">
              <w:rPr>
                <w:rFonts w:ascii="Arial" w:eastAsia="Arial MT" w:hAnsi="Arial" w:cs="Arial"/>
                <w:i/>
                <w:color w:val="231F20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–</w:t>
            </w:r>
            <w:r w:rsidRPr="00041D6E">
              <w:rPr>
                <w:rFonts w:ascii="Arial" w:eastAsia="Arial MT" w:hAnsi="Arial" w:cs="Arial"/>
                <w:color w:val="231F20"/>
                <w:spacing w:val="2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041D6E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lang w:eastAsia="en-US"/>
              </w:rPr>
              <w:t>16)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50D2BA4" w14:textId="77777777" w:rsidR="00041D6E" w:rsidRPr="00041D6E" w:rsidRDefault="00041D6E" w:rsidP="00332EEB">
            <w:pPr>
              <w:ind w:left="11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5018A2" w14:textId="77777777" w:rsidR="00041D6E" w:rsidRPr="00041D6E" w:rsidRDefault="00041D6E" w:rsidP="00332EEB">
            <w:pPr>
              <w:ind w:left="235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10/</w:t>
            </w: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CCDC19D" w14:textId="77777777" w:rsidR="00041D6E" w:rsidRPr="00041D6E" w:rsidRDefault="00041D6E" w:rsidP="00332EEB">
            <w:pPr>
              <w:ind w:left="236" w:right="222"/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0/</w:t>
            </w: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C8977CE" w14:textId="77777777" w:rsidR="00041D6E" w:rsidRPr="00041D6E" w:rsidRDefault="00041D6E" w:rsidP="00332EE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332EEB">
              <w:rPr>
                <w:rFonts w:ascii="Arial" w:eastAsia="Arial MT" w:hAnsi="Arial" w:cs="Arial"/>
                <w:color w:val="231F20"/>
                <w:position w:val="6"/>
                <w:sz w:val="24"/>
                <w:szCs w:val="24"/>
                <w:vertAlign w:val="superscript"/>
                <w:lang w:eastAsia="en-US"/>
              </w:rPr>
              <w:t>b</w:t>
            </w:r>
            <w:r w:rsidRPr="00041D6E">
              <w:rPr>
                <w:rFonts w:ascii="Arial" w:eastAsia="Arial MT" w:hAnsi="Arial" w:cs="Arial"/>
                <w:color w:val="231F20"/>
                <w:sz w:val="24"/>
                <w:szCs w:val="24"/>
                <w:lang w:eastAsia="en-US"/>
              </w:rPr>
              <w:t>/55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0C5F687" w14:textId="77777777" w:rsidR="00041D6E" w:rsidRPr="00041D6E" w:rsidRDefault="00041D6E" w:rsidP="00332EEB">
            <w:pPr>
              <w:jc w:val="center"/>
              <w:rPr>
                <w:rFonts w:ascii="Arial" w:eastAsia="Arial MT" w:hAnsi="Arial" w:cs="Arial"/>
                <w:sz w:val="24"/>
                <w:szCs w:val="24"/>
                <w:lang w:eastAsia="en-US"/>
              </w:rPr>
            </w:pPr>
            <w:r w:rsidRPr="00332EEB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b</w:t>
            </w:r>
            <w:r w:rsidRPr="00041D6E">
              <w:rPr>
                <w:rFonts w:ascii="Arial" w:eastAsia="Arial MT" w:hAnsi="Arial" w:cs="Arial"/>
                <w:color w:val="231F20"/>
                <w:position w:val="-5"/>
                <w:sz w:val="24"/>
                <w:szCs w:val="24"/>
                <w:lang w:eastAsia="en-US"/>
              </w:rPr>
              <w:t>/</w:t>
            </w:r>
            <w:r w:rsidRPr="00332EEB">
              <w:rPr>
                <w:rFonts w:ascii="Arial" w:eastAsia="Arial MT" w:hAnsi="Arial" w:cs="Arial"/>
                <w:color w:val="231F20"/>
                <w:sz w:val="24"/>
                <w:szCs w:val="24"/>
                <w:vertAlign w:val="superscript"/>
                <w:lang w:eastAsia="en-US"/>
              </w:rPr>
              <w:t>c</w:t>
            </w:r>
          </w:p>
        </w:tc>
      </w:tr>
      <w:tr w:rsidR="00041D6E" w:rsidRPr="00041D6E" w14:paraId="71551925" w14:textId="77777777" w:rsidTr="002E35A0">
        <w:trPr>
          <w:trHeight w:val="736"/>
          <w:jc w:val="center"/>
        </w:trPr>
        <w:tc>
          <w:tcPr>
            <w:tcW w:w="9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D9F4" w14:textId="0E5F9C23" w:rsidR="00041D6E" w:rsidRPr="00332EEB" w:rsidRDefault="00041D6E" w:rsidP="00332EEB">
            <w:pPr>
              <w:ind w:left="113" w:right="96"/>
              <w:jc w:val="both"/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</w:pPr>
            <w:r w:rsidRPr="00332EEB">
              <w:rPr>
                <w:rFonts w:ascii="Arial" w:eastAsia="Arial MT" w:hAnsi="Arial" w:cs="Arial"/>
                <w:sz w:val="20"/>
                <w:szCs w:val="20"/>
                <w:vertAlign w:val="superscript"/>
                <w:lang w:val="ru-RU" w:eastAsia="en-US"/>
              </w:rPr>
              <w:t>a</w:t>
            </w:r>
            <w:r w:rsidRPr="00332EEB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 xml:space="preserve"> При расходе воды/рассола при соответствующих температурах на входе и выходе согласно</w:t>
            </w:r>
            <w:r w:rsidR="00CE1966" w:rsidRPr="00332EEB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 xml:space="preserve"> ГОСТ</w:t>
            </w:r>
            <w:r w:rsidR="00332EEB">
              <w:rPr>
                <w:rFonts w:ascii="Arial" w:eastAsia="Arial MT" w:hAnsi="Arial" w:cs="Arial"/>
                <w:sz w:val="20"/>
                <w:szCs w:val="20"/>
                <w:lang w:eastAsia="en-US"/>
              </w:rPr>
              <w:t> </w:t>
            </w:r>
            <w:r w:rsidR="00CE1966" w:rsidRPr="00332EEB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>EN 12309-3</w:t>
            </w:r>
            <w:r w:rsidRPr="00332EEB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 xml:space="preserve"> определенном при испытаниях в стандартных условиях функционирования при высоких температурах применения.</w:t>
            </w:r>
          </w:p>
          <w:p w14:paraId="293454BE" w14:textId="04F597AD" w:rsidR="00041D6E" w:rsidRPr="00041D6E" w:rsidRDefault="00332EEB" w:rsidP="00332EEB">
            <w:pPr>
              <w:ind w:left="113" w:right="96"/>
              <w:jc w:val="both"/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</w:pPr>
            <w:r>
              <w:rPr>
                <w:rFonts w:ascii="Arial" w:eastAsia="Arial MT" w:hAnsi="Arial" w:cs="Arial"/>
                <w:sz w:val="20"/>
                <w:szCs w:val="20"/>
                <w:vertAlign w:val="superscript"/>
                <w:lang w:eastAsia="en-US"/>
              </w:rPr>
              <w:t>b</w:t>
            </w:r>
            <w:r w:rsidRPr="00332EEB">
              <w:rPr>
                <w:rFonts w:ascii="Arial" w:eastAsia="Arial MT" w:hAnsi="Arial" w:cs="Arial"/>
                <w:sz w:val="20"/>
                <w:szCs w:val="20"/>
                <w:vertAlign w:val="superscript"/>
                <w:lang w:val="ru-RU" w:eastAsia="en-US"/>
              </w:rPr>
              <w:t xml:space="preserve"> </w:t>
            </w:r>
            <w:r w:rsidR="00041D6E" w:rsidRPr="00041D6E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>При расходе воды, определенном при испытаниях в стандартных усло</w:t>
            </w:r>
            <w:r w:rsidR="00041D6E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>виях функционирования при высо</w:t>
            </w:r>
            <w:r w:rsidR="00041D6E" w:rsidRPr="00041D6E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>ких температурах применения, согласно</w:t>
            </w:r>
            <w:r w:rsidR="00CE1966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 xml:space="preserve"> </w:t>
            </w:r>
            <w:r w:rsidR="00CE1966" w:rsidRPr="00CE1966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>ГОСТ EN 12309-</w:t>
            </w:r>
            <w:r w:rsidR="00CE1966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>3</w:t>
            </w:r>
            <w:r w:rsidR="00041D6E" w:rsidRPr="00041D6E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 xml:space="preserve"> 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23AE508E" w14:textId="23BA663B" w:rsidR="00041D6E" w:rsidRPr="00041D6E" w:rsidRDefault="00332EEB" w:rsidP="00332EEB">
            <w:pPr>
              <w:ind w:left="113" w:right="96"/>
              <w:jc w:val="both"/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</w:pPr>
            <w:r>
              <w:rPr>
                <w:rFonts w:ascii="Arial" w:eastAsia="Arial MT" w:hAnsi="Arial" w:cs="Arial"/>
                <w:sz w:val="20"/>
                <w:szCs w:val="20"/>
                <w:vertAlign w:val="superscript"/>
                <w:lang w:eastAsia="en-US"/>
              </w:rPr>
              <w:t>c</w:t>
            </w:r>
            <w:r w:rsidRPr="00332EEB">
              <w:rPr>
                <w:rFonts w:ascii="Arial" w:eastAsia="Arial MT" w:hAnsi="Arial" w:cs="Arial"/>
                <w:sz w:val="20"/>
                <w:szCs w:val="20"/>
                <w:vertAlign w:val="superscript"/>
                <w:lang w:val="ru-RU" w:eastAsia="en-US"/>
              </w:rPr>
              <w:t xml:space="preserve"> </w:t>
            </w:r>
            <w:r w:rsidR="00041D6E" w:rsidRPr="00041D6E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>Переменную температуру на выходе вычисляют путем интерполяции ме</w:t>
            </w:r>
            <w:r w:rsidR="00041D6E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>жду верхней и нижней температу</w:t>
            </w:r>
            <w:r w:rsidR="00041D6E" w:rsidRPr="00041D6E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 xml:space="preserve">рами, которые наиболее близки к </w:t>
            </w:r>
            <w:proofErr w:type="spellStart"/>
            <w:r w:rsidR="00041D6E" w:rsidRPr="00041D6E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>бивалентной</w:t>
            </w:r>
            <w:proofErr w:type="spellEnd"/>
            <w:r w:rsidR="00041D6E" w:rsidRPr="00041D6E">
              <w:rPr>
                <w:rFonts w:ascii="Arial" w:eastAsia="Arial MT" w:hAnsi="Arial" w:cs="Arial"/>
                <w:sz w:val="20"/>
                <w:szCs w:val="20"/>
                <w:lang w:val="ru-RU" w:eastAsia="en-US"/>
              </w:rPr>
              <w:t xml:space="preserve"> температуре.</w:t>
            </w:r>
          </w:p>
        </w:tc>
      </w:tr>
    </w:tbl>
    <w:p w14:paraId="2D10068A" w14:textId="620358EA" w:rsidR="00332EEB" w:rsidRDefault="00332EEB" w:rsidP="00F44891">
      <w:pPr>
        <w:widowControl w:val="0"/>
        <w:autoSpaceDE w:val="0"/>
        <w:autoSpaceDN w:val="0"/>
        <w:ind w:left="590" w:right="115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3576FA9A" w14:textId="77777777" w:rsidR="00332EEB" w:rsidRDefault="00332EEB">
      <w:pPr>
        <w:spacing w:after="200" w:line="276" w:lineRule="auto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color w:val="231F20"/>
          <w:lang w:eastAsia="en-US"/>
        </w:rPr>
        <w:br w:type="page"/>
      </w:r>
    </w:p>
    <w:p w14:paraId="796403D1" w14:textId="0E35BCC5" w:rsidR="00041D6E" w:rsidRPr="00041D6E" w:rsidRDefault="00041D6E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color w:val="231F20"/>
          <w:lang w:eastAsia="en-US"/>
        </w:rPr>
        <w:lastRenderedPageBreak/>
        <w:t xml:space="preserve">5.2.3.5 </w:t>
      </w:r>
      <w:r w:rsidRPr="00041D6E">
        <w:rPr>
          <w:rFonts w:ascii="Arial" w:eastAsia="Arial" w:hAnsi="Arial" w:cs="Arial"/>
          <w:b/>
          <w:bCs/>
          <w:color w:val="231F20"/>
          <w:lang w:eastAsia="en-US"/>
        </w:rPr>
        <w:t>Применение при очень высоких температурах</w:t>
      </w:r>
    </w:p>
    <w:p w14:paraId="5AD7AB55" w14:textId="5DB6FE34" w:rsidR="00B062E9" w:rsidRPr="00041D6E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041D6E">
        <w:rPr>
          <w:rFonts w:ascii="Arial" w:eastAsia="Arial" w:hAnsi="Arial" w:cs="Arial"/>
          <w:bCs/>
          <w:color w:val="231F20"/>
          <w:lang w:eastAsia="en-US"/>
        </w:rPr>
        <w:t xml:space="preserve">26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041D6E" w:rsidRPr="00041D6E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041D6E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41D6E" w:rsidRPr="00041D6E">
        <w:rPr>
          <w:rFonts w:ascii="Arial" w:eastAsia="Arial" w:hAnsi="Arial" w:cs="Arial"/>
          <w:bCs/>
          <w:color w:val="231F20"/>
          <w:lang w:eastAsia="en-US"/>
        </w:rPr>
        <w:t>приборов типов</w:t>
      </w:r>
      <w:r w:rsidR="00041D6E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41D6E" w:rsidRPr="00041D6E">
        <w:rPr>
          <w:rFonts w:ascii="Arial" w:eastAsia="Arial" w:hAnsi="Arial" w:cs="Arial"/>
          <w:bCs/>
          <w:color w:val="231F20"/>
          <w:lang w:eastAsia="en-US"/>
        </w:rPr>
        <w:t xml:space="preserve">«вода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041D6E" w:rsidRPr="00041D6E">
        <w:rPr>
          <w:rFonts w:ascii="Arial" w:eastAsia="Arial" w:hAnsi="Arial" w:cs="Arial"/>
          <w:bCs/>
          <w:color w:val="231F20"/>
          <w:lang w:eastAsia="en-US"/>
        </w:rPr>
        <w:t xml:space="preserve">вода» и «рассол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041D6E" w:rsidRPr="00041D6E">
        <w:rPr>
          <w:rFonts w:ascii="Arial" w:eastAsia="Arial" w:hAnsi="Arial" w:cs="Arial"/>
          <w:bCs/>
          <w:color w:val="231F20"/>
          <w:lang w:eastAsia="en-US"/>
        </w:rPr>
        <w:t xml:space="preserve">вода» в режиме обогрева для применения при очень высоких температурах для </w:t>
      </w:r>
      <w:proofErr w:type="spellStart"/>
      <w:r w:rsidR="00041D6E" w:rsidRPr="00041D6E">
        <w:rPr>
          <w:rFonts w:ascii="Arial" w:eastAsia="Arial" w:hAnsi="Arial" w:cs="Arial"/>
          <w:bCs/>
          <w:color w:val="231F20"/>
          <w:lang w:eastAsia="en-US"/>
        </w:rPr>
        <w:t>cреднего</w:t>
      </w:r>
      <w:proofErr w:type="spellEnd"/>
      <w:r w:rsidR="00041D6E" w:rsidRPr="00041D6E">
        <w:rPr>
          <w:rFonts w:ascii="Arial" w:eastAsia="Arial" w:hAnsi="Arial" w:cs="Arial"/>
          <w:bCs/>
          <w:color w:val="231F20"/>
          <w:lang w:eastAsia="en-US"/>
        </w:rPr>
        <w:t xml:space="preserve"> базисного отопительного периода</w:t>
      </w:r>
    </w:p>
    <w:tbl>
      <w:tblPr>
        <w:tblW w:w="9740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2099"/>
        <w:gridCol w:w="992"/>
        <w:gridCol w:w="1276"/>
        <w:gridCol w:w="992"/>
        <w:gridCol w:w="1559"/>
        <w:gridCol w:w="1467"/>
      </w:tblGrid>
      <w:tr w:rsidR="00041D6E" w:rsidRPr="00B21952" w14:paraId="47DB1672" w14:textId="77777777" w:rsidTr="00E754E9">
        <w:trPr>
          <w:trHeight w:val="333"/>
          <w:jc w:val="center"/>
        </w:trPr>
        <w:tc>
          <w:tcPr>
            <w:tcW w:w="4446" w:type="dxa"/>
            <w:gridSpan w:val="3"/>
            <w:vAlign w:val="center"/>
          </w:tcPr>
          <w:p w14:paraId="3D9EA7A2" w14:textId="77777777" w:rsidR="00041D6E" w:rsidRPr="00B21952" w:rsidRDefault="00041D6E" w:rsidP="00B2195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B2195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Средний базисный отопительный период</w:t>
            </w:r>
          </w:p>
        </w:tc>
        <w:tc>
          <w:tcPr>
            <w:tcW w:w="2268" w:type="dxa"/>
            <w:gridSpan w:val="2"/>
            <w:vAlign w:val="center"/>
          </w:tcPr>
          <w:p w14:paraId="0A91BAD6" w14:textId="77777777" w:rsidR="00041D6E" w:rsidRPr="00B21952" w:rsidRDefault="00041D6E" w:rsidP="00B21952">
            <w:pPr>
              <w:pStyle w:val="TableParagraph"/>
              <w:ind w:left="175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B2195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Наружный теплообменник</w:t>
            </w:r>
          </w:p>
        </w:tc>
        <w:tc>
          <w:tcPr>
            <w:tcW w:w="3026" w:type="dxa"/>
            <w:gridSpan w:val="2"/>
            <w:vAlign w:val="center"/>
          </w:tcPr>
          <w:p w14:paraId="13B95413" w14:textId="77777777" w:rsidR="00041D6E" w:rsidRPr="00B21952" w:rsidRDefault="00041D6E" w:rsidP="00B21952">
            <w:pPr>
              <w:pStyle w:val="TableParagraph"/>
              <w:ind w:left="844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B2195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Внутренний теплообменник</w:t>
            </w:r>
          </w:p>
        </w:tc>
      </w:tr>
      <w:tr w:rsidR="00041D6E" w:rsidRPr="00B21952" w14:paraId="6E7D662C" w14:textId="77777777" w:rsidTr="00E754E9">
        <w:trPr>
          <w:trHeight w:val="323"/>
          <w:jc w:val="center"/>
        </w:trPr>
        <w:tc>
          <w:tcPr>
            <w:tcW w:w="1355" w:type="dxa"/>
            <w:vMerge w:val="restart"/>
            <w:tcBorders>
              <w:bottom w:val="double" w:sz="1" w:space="0" w:color="231F20"/>
            </w:tcBorders>
            <w:vAlign w:val="center"/>
          </w:tcPr>
          <w:p w14:paraId="3AF9006F" w14:textId="77777777" w:rsidR="00041D6E" w:rsidRPr="00B21952" w:rsidRDefault="00041D6E" w:rsidP="00B21952">
            <w:pPr>
              <w:pStyle w:val="TableParagraph"/>
              <w:ind w:left="-52" w:right="-84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B2195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Стандартное условие испытаний</w:t>
            </w:r>
          </w:p>
        </w:tc>
        <w:tc>
          <w:tcPr>
            <w:tcW w:w="3091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7958B5EA" w14:textId="77777777" w:rsidR="00041D6E" w:rsidRPr="00B21952" w:rsidRDefault="00041D6E" w:rsidP="00B21952">
            <w:pPr>
              <w:pStyle w:val="TableParagraph"/>
              <w:ind w:left="134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B2195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5294" w:type="dxa"/>
            <w:gridSpan w:val="4"/>
            <w:vAlign w:val="center"/>
          </w:tcPr>
          <w:p w14:paraId="5B47D9DA" w14:textId="77777777" w:rsidR="00041D6E" w:rsidRPr="00B21952" w:rsidRDefault="00041D6E" w:rsidP="00B21952">
            <w:pPr>
              <w:pStyle w:val="TableParagraph"/>
              <w:ind w:left="844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B2195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на входе/выходе, °C</w:t>
            </w:r>
          </w:p>
        </w:tc>
      </w:tr>
      <w:tr w:rsidR="00041D6E" w:rsidRPr="00B21952" w14:paraId="0E6CC4B1" w14:textId="77777777" w:rsidTr="00E754E9">
        <w:trPr>
          <w:trHeight w:val="493"/>
          <w:jc w:val="center"/>
        </w:trPr>
        <w:tc>
          <w:tcPr>
            <w:tcW w:w="1355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5BC587FD" w14:textId="77777777" w:rsidR="00041D6E" w:rsidRPr="00B21952" w:rsidRDefault="00041D6E" w:rsidP="00B21952">
            <w:pPr>
              <w:pStyle w:val="TableParagraph"/>
              <w:ind w:left="844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3091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43FEE53A" w14:textId="77777777" w:rsidR="00041D6E" w:rsidRPr="00B21952" w:rsidRDefault="00041D6E" w:rsidP="00B21952">
            <w:pPr>
              <w:pStyle w:val="TableParagraph"/>
              <w:ind w:left="844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1" w:space="0" w:color="231F20"/>
            </w:tcBorders>
            <w:vAlign w:val="center"/>
          </w:tcPr>
          <w:p w14:paraId="24ACC6A0" w14:textId="77777777" w:rsidR="00041D6E" w:rsidRPr="00B21952" w:rsidRDefault="00041D6E" w:rsidP="00B21952">
            <w:pPr>
              <w:pStyle w:val="TableParagraph"/>
              <w:ind w:left="33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B2195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Грунтовые воды</w:t>
            </w:r>
          </w:p>
        </w:tc>
        <w:tc>
          <w:tcPr>
            <w:tcW w:w="992" w:type="dxa"/>
            <w:tcBorders>
              <w:bottom w:val="double" w:sz="1" w:space="0" w:color="231F20"/>
            </w:tcBorders>
            <w:vAlign w:val="center"/>
          </w:tcPr>
          <w:p w14:paraId="134CB8D3" w14:textId="77777777" w:rsidR="00041D6E" w:rsidRPr="00B21952" w:rsidRDefault="00041D6E" w:rsidP="00B21952">
            <w:pPr>
              <w:pStyle w:val="TableParagraph"/>
              <w:ind w:left="34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B2195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Рассол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015B422F" w14:textId="77777777" w:rsidR="00041D6E" w:rsidRPr="00B21952" w:rsidRDefault="00041D6E" w:rsidP="00B21952">
            <w:pPr>
              <w:pStyle w:val="TableParagraph"/>
              <w:ind w:left="-117" w:right="-115" w:firstLine="9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B2195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Фиксированная на выходе</w:t>
            </w:r>
          </w:p>
        </w:tc>
        <w:tc>
          <w:tcPr>
            <w:tcW w:w="1467" w:type="dxa"/>
            <w:tcBorders>
              <w:bottom w:val="double" w:sz="1" w:space="0" w:color="231F20"/>
            </w:tcBorders>
            <w:vAlign w:val="center"/>
          </w:tcPr>
          <w:p w14:paraId="2506BC26" w14:textId="77777777" w:rsidR="00041D6E" w:rsidRPr="00B21952" w:rsidRDefault="00041D6E" w:rsidP="00B2195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B2195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Переменная на выходе</w:t>
            </w:r>
          </w:p>
        </w:tc>
      </w:tr>
      <w:tr w:rsidR="00041D6E" w:rsidRPr="00E754E9" w14:paraId="1C18D17F" w14:textId="77777777" w:rsidTr="00E754E9">
        <w:trPr>
          <w:trHeight w:val="337"/>
          <w:jc w:val="center"/>
        </w:trPr>
        <w:tc>
          <w:tcPr>
            <w:tcW w:w="1355" w:type="dxa"/>
            <w:tcBorders>
              <w:top w:val="double" w:sz="1" w:space="0" w:color="231F20"/>
            </w:tcBorders>
            <w:vAlign w:val="center"/>
          </w:tcPr>
          <w:p w14:paraId="7DC272D5" w14:textId="77777777" w:rsidR="00041D6E" w:rsidRPr="00E754E9" w:rsidRDefault="00041D6E" w:rsidP="00B21952">
            <w:pPr>
              <w:pStyle w:val="TableParagraph"/>
              <w:ind w:left="-52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A</w:t>
            </w:r>
          </w:p>
        </w:tc>
        <w:tc>
          <w:tcPr>
            <w:tcW w:w="2099" w:type="dxa"/>
            <w:tcBorders>
              <w:top w:val="double" w:sz="1" w:space="0" w:color="231F20"/>
            </w:tcBorders>
            <w:vAlign w:val="center"/>
          </w:tcPr>
          <w:p w14:paraId="4694015F" w14:textId="77777777" w:rsidR="00E754E9" w:rsidRPr="00E754E9" w:rsidRDefault="00041D6E" w:rsidP="00B21952">
            <w:pPr>
              <w:pStyle w:val="TableParagraph"/>
              <w:ind w:left="-7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(–7 – 16)/</w:t>
            </w:r>
          </w:p>
          <w:p w14:paraId="27BC443D" w14:textId="46C31F49" w:rsidR="00041D6E" w:rsidRPr="00E754E9" w:rsidRDefault="00041D6E" w:rsidP="00B21952">
            <w:pPr>
              <w:pStyle w:val="TableParagraph"/>
              <w:ind w:left="-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tcBorders>
              <w:top w:val="double" w:sz="1" w:space="0" w:color="231F20"/>
            </w:tcBorders>
            <w:vAlign w:val="center"/>
          </w:tcPr>
          <w:p w14:paraId="7C9294C6" w14:textId="77777777" w:rsidR="00041D6E" w:rsidRPr="00E754E9" w:rsidRDefault="00041D6E" w:rsidP="00B21952">
            <w:pPr>
              <w:pStyle w:val="TableParagraph"/>
              <w:tabs>
                <w:tab w:val="left" w:pos="1051"/>
              </w:tabs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88 %</w:t>
            </w:r>
          </w:p>
        </w:tc>
        <w:tc>
          <w:tcPr>
            <w:tcW w:w="1276" w:type="dxa"/>
            <w:tcBorders>
              <w:top w:val="double" w:sz="1" w:space="0" w:color="231F20"/>
            </w:tcBorders>
            <w:vAlign w:val="center"/>
          </w:tcPr>
          <w:p w14:paraId="1E626E1C" w14:textId="77777777" w:rsidR="00041D6E" w:rsidRPr="00E754E9" w:rsidRDefault="00041D6E" w:rsidP="00B21952">
            <w:pPr>
              <w:pStyle w:val="TableParagraph"/>
              <w:ind w:left="-118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tcBorders>
              <w:top w:val="double" w:sz="1" w:space="0" w:color="231F20"/>
            </w:tcBorders>
            <w:vAlign w:val="center"/>
          </w:tcPr>
          <w:p w14:paraId="4126FD84" w14:textId="77777777" w:rsidR="00041D6E" w:rsidRPr="00E754E9" w:rsidRDefault="00041D6E" w:rsidP="00B21952">
            <w:pPr>
              <w:pStyle w:val="TableParagraph"/>
              <w:ind w:left="-9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0FD88686" w14:textId="77777777" w:rsidR="00041D6E" w:rsidRPr="00E754E9" w:rsidRDefault="00041D6E" w:rsidP="00B21952">
            <w:pPr>
              <w:pStyle w:val="TableParagraph"/>
              <w:ind w:left="-103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467" w:type="dxa"/>
            <w:tcBorders>
              <w:top w:val="double" w:sz="1" w:space="0" w:color="231F20"/>
            </w:tcBorders>
            <w:vAlign w:val="center"/>
          </w:tcPr>
          <w:p w14:paraId="00AD86CB" w14:textId="77777777" w:rsidR="00041D6E" w:rsidRPr="00E754E9" w:rsidRDefault="00041D6E" w:rsidP="00B21952">
            <w:pPr>
              <w:pStyle w:val="TableParagraph"/>
              <w:ind w:left="-95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/61</w:t>
            </w:r>
          </w:p>
        </w:tc>
      </w:tr>
      <w:tr w:rsidR="00041D6E" w:rsidRPr="00E754E9" w14:paraId="2B114848" w14:textId="77777777" w:rsidTr="00E754E9">
        <w:trPr>
          <w:trHeight w:val="347"/>
          <w:jc w:val="center"/>
        </w:trPr>
        <w:tc>
          <w:tcPr>
            <w:tcW w:w="1355" w:type="dxa"/>
            <w:vAlign w:val="center"/>
          </w:tcPr>
          <w:p w14:paraId="7F29AE01" w14:textId="77777777" w:rsidR="00041D6E" w:rsidRPr="00E754E9" w:rsidRDefault="00041D6E" w:rsidP="00B21952">
            <w:pPr>
              <w:pStyle w:val="TableParagraph"/>
              <w:ind w:left="-52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B</w:t>
            </w:r>
          </w:p>
        </w:tc>
        <w:tc>
          <w:tcPr>
            <w:tcW w:w="2099" w:type="dxa"/>
            <w:vAlign w:val="center"/>
          </w:tcPr>
          <w:p w14:paraId="6591C79A" w14:textId="77777777" w:rsidR="00E754E9" w:rsidRPr="00E754E9" w:rsidRDefault="00041D6E" w:rsidP="00B21952">
            <w:pPr>
              <w:pStyle w:val="TableParagraph"/>
              <w:ind w:left="-7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(2 – 16)/</w:t>
            </w:r>
          </w:p>
          <w:p w14:paraId="7D0562E5" w14:textId="370568C9" w:rsidR="00041D6E" w:rsidRPr="00E754E9" w:rsidRDefault="00041D6E" w:rsidP="00B21952">
            <w:pPr>
              <w:pStyle w:val="TableParagraph"/>
              <w:ind w:left="-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52AFDD75" w14:textId="77777777" w:rsidR="00041D6E" w:rsidRPr="00E754E9" w:rsidRDefault="00041D6E" w:rsidP="00B21952">
            <w:pPr>
              <w:pStyle w:val="TableParagraph"/>
              <w:tabs>
                <w:tab w:val="left" w:pos="1051"/>
              </w:tabs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54 %</w:t>
            </w:r>
          </w:p>
        </w:tc>
        <w:tc>
          <w:tcPr>
            <w:tcW w:w="1276" w:type="dxa"/>
            <w:vAlign w:val="center"/>
          </w:tcPr>
          <w:p w14:paraId="3FCFAB7E" w14:textId="77777777" w:rsidR="00041D6E" w:rsidRPr="00E754E9" w:rsidRDefault="00041D6E" w:rsidP="00B21952">
            <w:pPr>
              <w:pStyle w:val="TableParagraph"/>
              <w:ind w:left="-118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14:paraId="1CF2E062" w14:textId="77777777" w:rsidR="00041D6E" w:rsidRPr="00E754E9" w:rsidRDefault="00041D6E" w:rsidP="00B21952">
            <w:pPr>
              <w:pStyle w:val="TableParagraph"/>
              <w:ind w:left="-9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2C96E0C0" w14:textId="77777777" w:rsidR="00041D6E" w:rsidRPr="00E754E9" w:rsidRDefault="00041D6E" w:rsidP="00B21952">
            <w:pPr>
              <w:pStyle w:val="TableParagraph"/>
              <w:ind w:left="-103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467" w:type="dxa"/>
            <w:vAlign w:val="center"/>
          </w:tcPr>
          <w:p w14:paraId="3338F4BA" w14:textId="77777777" w:rsidR="00041D6E" w:rsidRPr="00E754E9" w:rsidRDefault="00041D6E" w:rsidP="00B21952">
            <w:pPr>
              <w:pStyle w:val="TableParagraph"/>
              <w:ind w:left="-95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/49</w:t>
            </w:r>
          </w:p>
        </w:tc>
      </w:tr>
      <w:tr w:rsidR="00041D6E" w:rsidRPr="00E754E9" w14:paraId="04F2F87A" w14:textId="77777777" w:rsidTr="00E754E9">
        <w:trPr>
          <w:trHeight w:val="347"/>
          <w:jc w:val="center"/>
        </w:trPr>
        <w:tc>
          <w:tcPr>
            <w:tcW w:w="1355" w:type="dxa"/>
            <w:vAlign w:val="center"/>
          </w:tcPr>
          <w:p w14:paraId="510EBB49" w14:textId="77777777" w:rsidR="00041D6E" w:rsidRPr="00E754E9" w:rsidRDefault="00041D6E" w:rsidP="00B21952">
            <w:pPr>
              <w:pStyle w:val="TableParagraph"/>
              <w:ind w:left="-52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C</w:t>
            </w:r>
          </w:p>
        </w:tc>
        <w:tc>
          <w:tcPr>
            <w:tcW w:w="2099" w:type="dxa"/>
            <w:vAlign w:val="center"/>
          </w:tcPr>
          <w:p w14:paraId="258C9FC5" w14:textId="77777777" w:rsidR="00E754E9" w:rsidRPr="00E754E9" w:rsidRDefault="00041D6E" w:rsidP="00B21952">
            <w:pPr>
              <w:pStyle w:val="TableParagraph"/>
              <w:ind w:left="-7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(7 – 16)/</w:t>
            </w:r>
          </w:p>
          <w:p w14:paraId="3D33C426" w14:textId="24A33DF5" w:rsidR="00041D6E" w:rsidRPr="00E754E9" w:rsidRDefault="00041D6E" w:rsidP="00B21952">
            <w:pPr>
              <w:pStyle w:val="TableParagraph"/>
              <w:ind w:left="-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05F8BD7A" w14:textId="77777777" w:rsidR="00041D6E" w:rsidRPr="00E754E9" w:rsidRDefault="00041D6E" w:rsidP="00B21952">
            <w:pPr>
              <w:pStyle w:val="TableParagraph"/>
              <w:tabs>
                <w:tab w:val="left" w:pos="1051"/>
              </w:tabs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35 %</w:t>
            </w:r>
          </w:p>
        </w:tc>
        <w:tc>
          <w:tcPr>
            <w:tcW w:w="1276" w:type="dxa"/>
            <w:vAlign w:val="center"/>
          </w:tcPr>
          <w:p w14:paraId="3289925D" w14:textId="77777777" w:rsidR="00041D6E" w:rsidRPr="00E754E9" w:rsidRDefault="00041D6E" w:rsidP="00B21952">
            <w:pPr>
              <w:pStyle w:val="TableParagraph"/>
              <w:ind w:left="-118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14:paraId="62C0D798" w14:textId="77777777" w:rsidR="00041D6E" w:rsidRPr="00E754E9" w:rsidRDefault="00041D6E" w:rsidP="00B21952">
            <w:pPr>
              <w:pStyle w:val="TableParagraph"/>
              <w:ind w:left="-9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1B1BCBF2" w14:textId="77777777" w:rsidR="00041D6E" w:rsidRPr="00E754E9" w:rsidRDefault="00041D6E" w:rsidP="00B21952">
            <w:pPr>
              <w:pStyle w:val="TableParagraph"/>
              <w:ind w:left="-103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467" w:type="dxa"/>
            <w:vAlign w:val="center"/>
          </w:tcPr>
          <w:p w14:paraId="146BC1B5" w14:textId="77777777" w:rsidR="00041D6E" w:rsidRPr="00E754E9" w:rsidRDefault="00041D6E" w:rsidP="00B21952">
            <w:pPr>
              <w:pStyle w:val="TableParagraph"/>
              <w:ind w:left="-95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/41</w:t>
            </w:r>
          </w:p>
        </w:tc>
      </w:tr>
      <w:tr w:rsidR="00041D6E" w:rsidRPr="00E754E9" w14:paraId="5DA00C16" w14:textId="77777777" w:rsidTr="00E754E9">
        <w:trPr>
          <w:trHeight w:val="347"/>
          <w:jc w:val="center"/>
        </w:trPr>
        <w:tc>
          <w:tcPr>
            <w:tcW w:w="1355" w:type="dxa"/>
            <w:vAlign w:val="center"/>
          </w:tcPr>
          <w:p w14:paraId="78330AE0" w14:textId="77777777" w:rsidR="00041D6E" w:rsidRPr="00E754E9" w:rsidRDefault="00041D6E" w:rsidP="00B21952">
            <w:pPr>
              <w:pStyle w:val="TableParagraph"/>
              <w:ind w:left="-52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D</w:t>
            </w:r>
          </w:p>
        </w:tc>
        <w:tc>
          <w:tcPr>
            <w:tcW w:w="2099" w:type="dxa"/>
            <w:vAlign w:val="center"/>
          </w:tcPr>
          <w:p w14:paraId="2EF6FD85" w14:textId="77777777" w:rsidR="00E754E9" w:rsidRPr="00E754E9" w:rsidRDefault="00041D6E" w:rsidP="00B21952">
            <w:pPr>
              <w:pStyle w:val="TableParagraph"/>
              <w:ind w:left="-7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(12 – 16)/</w:t>
            </w:r>
          </w:p>
          <w:p w14:paraId="59353A2B" w14:textId="1EDA1226" w:rsidR="00041D6E" w:rsidRPr="00E754E9" w:rsidRDefault="00041D6E" w:rsidP="00B21952">
            <w:pPr>
              <w:pStyle w:val="TableParagraph"/>
              <w:ind w:left="-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6A057B21" w14:textId="77777777" w:rsidR="00041D6E" w:rsidRPr="00E754E9" w:rsidRDefault="00041D6E" w:rsidP="00B21952">
            <w:pPr>
              <w:pStyle w:val="TableParagraph"/>
              <w:tabs>
                <w:tab w:val="left" w:pos="1051"/>
              </w:tabs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15 %</w:t>
            </w:r>
          </w:p>
        </w:tc>
        <w:tc>
          <w:tcPr>
            <w:tcW w:w="1276" w:type="dxa"/>
            <w:vAlign w:val="center"/>
          </w:tcPr>
          <w:p w14:paraId="6F519653" w14:textId="77777777" w:rsidR="00041D6E" w:rsidRPr="00E754E9" w:rsidRDefault="00041D6E" w:rsidP="00E754E9">
            <w:pPr>
              <w:pStyle w:val="TableParagraph"/>
              <w:ind w:left="-118" w:firstLine="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14:paraId="2800D93A" w14:textId="77777777" w:rsidR="00041D6E" w:rsidRPr="00E754E9" w:rsidRDefault="00041D6E" w:rsidP="00B21952">
            <w:pPr>
              <w:pStyle w:val="TableParagraph"/>
              <w:ind w:left="-9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439A4F46" w14:textId="77777777" w:rsidR="00041D6E" w:rsidRPr="00E754E9" w:rsidRDefault="00041D6E" w:rsidP="00B21952">
            <w:pPr>
              <w:pStyle w:val="TableParagraph"/>
              <w:ind w:left="-103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467" w:type="dxa"/>
            <w:vAlign w:val="center"/>
          </w:tcPr>
          <w:p w14:paraId="11E01C08" w14:textId="77777777" w:rsidR="00041D6E" w:rsidRPr="00E754E9" w:rsidRDefault="00041D6E" w:rsidP="00B21952">
            <w:pPr>
              <w:pStyle w:val="TableParagraph"/>
              <w:ind w:left="-95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/32</w:t>
            </w:r>
          </w:p>
        </w:tc>
      </w:tr>
      <w:tr w:rsidR="00041D6E" w:rsidRPr="00E754E9" w14:paraId="7F5C70D1" w14:textId="77777777" w:rsidTr="00E754E9">
        <w:trPr>
          <w:trHeight w:val="347"/>
          <w:jc w:val="center"/>
        </w:trPr>
        <w:tc>
          <w:tcPr>
            <w:tcW w:w="1355" w:type="dxa"/>
            <w:vAlign w:val="center"/>
          </w:tcPr>
          <w:p w14:paraId="5FFC9623" w14:textId="77777777" w:rsidR="00041D6E" w:rsidRPr="00E754E9" w:rsidRDefault="00041D6E" w:rsidP="00B21952">
            <w:pPr>
              <w:pStyle w:val="TableParagraph"/>
              <w:ind w:left="-52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E</w:t>
            </w:r>
          </w:p>
        </w:tc>
        <w:tc>
          <w:tcPr>
            <w:tcW w:w="2099" w:type="dxa"/>
            <w:vAlign w:val="center"/>
          </w:tcPr>
          <w:p w14:paraId="4B592BA1" w14:textId="77777777" w:rsidR="00E754E9" w:rsidRPr="00E754E9" w:rsidRDefault="00041D6E" w:rsidP="00B21952">
            <w:pPr>
              <w:pStyle w:val="TableParagraph"/>
              <w:ind w:left="-7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16)/</w:t>
            </w:r>
          </w:p>
          <w:p w14:paraId="78189700" w14:textId="54689641" w:rsidR="00041D6E" w:rsidRPr="00E754E9" w:rsidRDefault="00041D6E" w:rsidP="00B21952">
            <w:pPr>
              <w:pStyle w:val="TableParagraph"/>
              <w:ind w:left="-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6265D67B" w14:textId="77777777" w:rsidR="00041D6E" w:rsidRPr="00E754E9" w:rsidRDefault="00041D6E" w:rsidP="00B21952">
            <w:pPr>
              <w:pStyle w:val="TableParagraph"/>
              <w:tabs>
                <w:tab w:val="left" w:pos="1051"/>
              </w:tabs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100 %</w:t>
            </w:r>
          </w:p>
        </w:tc>
        <w:tc>
          <w:tcPr>
            <w:tcW w:w="1276" w:type="dxa"/>
            <w:vAlign w:val="center"/>
          </w:tcPr>
          <w:p w14:paraId="77E213B5" w14:textId="77777777" w:rsidR="00041D6E" w:rsidRPr="00E754E9" w:rsidRDefault="00041D6E" w:rsidP="00E754E9">
            <w:pPr>
              <w:pStyle w:val="TableParagraph"/>
              <w:ind w:left="-118" w:firstLine="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14:paraId="371AFD97" w14:textId="77777777" w:rsidR="00041D6E" w:rsidRPr="00E754E9" w:rsidRDefault="00041D6E" w:rsidP="00B21952">
            <w:pPr>
              <w:pStyle w:val="TableParagraph"/>
              <w:ind w:left="-9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217F66FE" w14:textId="77777777" w:rsidR="00041D6E" w:rsidRPr="00E754E9" w:rsidRDefault="00041D6E" w:rsidP="00B21952">
            <w:pPr>
              <w:pStyle w:val="TableParagraph"/>
              <w:ind w:left="-103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467" w:type="dxa"/>
            <w:vAlign w:val="center"/>
          </w:tcPr>
          <w:p w14:paraId="2F9EEFA6" w14:textId="77777777" w:rsidR="00041D6E" w:rsidRPr="00E754E9" w:rsidRDefault="00041D6E" w:rsidP="00B21952">
            <w:pPr>
              <w:pStyle w:val="TableParagraph"/>
              <w:ind w:left="-95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</w:tr>
      <w:tr w:rsidR="00041D6E" w:rsidRPr="00E754E9" w14:paraId="3208711E" w14:textId="77777777" w:rsidTr="00E754E9">
        <w:trPr>
          <w:trHeight w:val="347"/>
          <w:jc w:val="center"/>
        </w:trPr>
        <w:tc>
          <w:tcPr>
            <w:tcW w:w="1355" w:type="dxa"/>
            <w:vAlign w:val="center"/>
          </w:tcPr>
          <w:p w14:paraId="18610700" w14:textId="77777777" w:rsidR="00041D6E" w:rsidRPr="00E754E9" w:rsidRDefault="00041D6E" w:rsidP="00B21952">
            <w:pPr>
              <w:pStyle w:val="TableParagraph"/>
              <w:ind w:left="-52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F</w:t>
            </w:r>
          </w:p>
        </w:tc>
        <w:tc>
          <w:tcPr>
            <w:tcW w:w="2099" w:type="dxa"/>
            <w:vAlign w:val="center"/>
          </w:tcPr>
          <w:p w14:paraId="0A937898" w14:textId="77777777" w:rsidR="00E754E9" w:rsidRPr="00E754E9" w:rsidRDefault="00041D6E" w:rsidP="00B21952">
            <w:pPr>
              <w:pStyle w:val="TableParagraph"/>
              <w:ind w:left="-7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bivalent</w:t>
            </w:r>
            <w:proofErr w:type="spellEnd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16)/</w:t>
            </w:r>
          </w:p>
          <w:p w14:paraId="5D565541" w14:textId="36EBAE88" w:rsidR="00041D6E" w:rsidRPr="00E754E9" w:rsidRDefault="00041D6E" w:rsidP="00B21952">
            <w:pPr>
              <w:pStyle w:val="TableParagraph"/>
              <w:ind w:left="-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754E9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541178AD" w14:textId="77777777" w:rsidR="00041D6E" w:rsidRPr="00E754E9" w:rsidRDefault="00041D6E" w:rsidP="00B21952">
            <w:pPr>
              <w:pStyle w:val="TableParagraph"/>
              <w:tabs>
                <w:tab w:val="left" w:pos="1051"/>
              </w:tabs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14:paraId="3D4F6B6D" w14:textId="77777777" w:rsidR="00041D6E" w:rsidRPr="00E754E9" w:rsidRDefault="00041D6E" w:rsidP="00E754E9">
            <w:pPr>
              <w:pStyle w:val="TableParagraph"/>
              <w:ind w:left="-118" w:firstLine="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14:paraId="2AD901A0" w14:textId="77777777" w:rsidR="00041D6E" w:rsidRPr="00E754E9" w:rsidRDefault="00041D6E" w:rsidP="00B21952">
            <w:pPr>
              <w:pStyle w:val="TableParagraph"/>
              <w:ind w:left="-97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9" w:type="dxa"/>
            <w:vAlign w:val="center"/>
          </w:tcPr>
          <w:p w14:paraId="62202679" w14:textId="77777777" w:rsidR="00041D6E" w:rsidRPr="00E754E9" w:rsidRDefault="00041D6E" w:rsidP="00B21952">
            <w:pPr>
              <w:pStyle w:val="TableParagraph"/>
              <w:ind w:left="-103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467" w:type="dxa"/>
            <w:vAlign w:val="center"/>
          </w:tcPr>
          <w:p w14:paraId="0670D783" w14:textId="77777777" w:rsidR="00041D6E" w:rsidRPr="00E754E9" w:rsidRDefault="00041D6E" w:rsidP="00B21952">
            <w:pPr>
              <w:pStyle w:val="TableParagraph"/>
              <w:ind w:left="-95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</w:t>
            </w:r>
            <w:r w:rsidRPr="00976929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c</w:t>
            </w:r>
          </w:p>
        </w:tc>
      </w:tr>
      <w:tr w:rsidR="00041D6E" w:rsidRPr="00041D6E" w14:paraId="5DBA6ABE" w14:textId="77777777" w:rsidTr="00B21952">
        <w:trPr>
          <w:trHeight w:val="1973"/>
          <w:jc w:val="center"/>
        </w:trPr>
        <w:tc>
          <w:tcPr>
            <w:tcW w:w="9740" w:type="dxa"/>
            <w:gridSpan w:val="7"/>
          </w:tcPr>
          <w:p w14:paraId="08E84C0A" w14:textId="57ACF1B1" w:rsidR="00041D6E" w:rsidRPr="0089097C" w:rsidRDefault="00E754E9" w:rsidP="00E754E9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a</w:t>
            </w:r>
            <w:r w:rsidRPr="00E754E9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041D6E" w:rsidRPr="0089097C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При расходе воды/рассола при соответствующих температурах на входе и выходе согласно </w:t>
            </w:r>
            <w:r w:rsidR="00CE1966" w:rsidRP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ГОСТ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  <w:t> </w:t>
            </w:r>
            <w:r w:rsidR="00CE1966" w:rsidRP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EN 12309-</w:t>
            </w:r>
            <w:r w:rsid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3</w:t>
            </w:r>
            <w:r w:rsidR="00041D6E" w:rsidRPr="0089097C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, определенном при испытаниях в стандартных условиях функционирования при очень высоких температурах применения.</w:t>
            </w:r>
          </w:p>
          <w:p w14:paraId="52B9E1B1" w14:textId="28BBAD28" w:rsidR="00041D6E" w:rsidRPr="0089097C" w:rsidRDefault="00E754E9" w:rsidP="00E754E9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b</w:t>
            </w:r>
            <w:r w:rsidRPr="00E754E9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041D6E" w:rsidRPr="0089097C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При расходе воды, определенном при испытаниях в стандартных условиях функционирования при очень высоких температурах применения, согласно</w:t>
            </w:r>
            <w:r w:rsidRPr="00E754E9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r w:rsidR="00CE1966" w:rsidRPr="00E754E9">
              <w:rPr>
                <w:rFonts w:ascii="Arial" w:eastAsia="Arial" w:hAnsi="Arial" w:cs="Arial"/>
                <w:bCs/>
                <w:iCs/>
                <w:color w:val="231F20"/>
                <w:sz w:val="20"/>
                <w:szCs w:val="20"/>
              </w:rPr>
              <w:t>ГОСТ EN 12309-4</w:t>
            </w:r>
            <w:r w:rsidR="00041D6E" w:rsidRPr="00E754E9">
              <w:rPr>
                <w:rFonts w:ascii="Arial" w:eastAsia="Arial" w:hAnsi="Arial" w:cs="Arial"/>
                <w:bCs/>
                <w:iCs/>
                <w:color w:val="231F20"/>
                <w:sz w:val="20"/>
                <w:szCs w:val="20"/>
              </w:rPr>
              <w:t xml:space="preserve"> </w:t>
            </w:r>
            <w:r w:rsidR="00041D6E" w:rsidRPr="0089097C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401416C5" w14:textId="5A39D9A1" w:rsidR="00041D6E" w:rsidRPr="00041D6E" w:rsidRDefault="00E754E9" w:rsidP="00E754E9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c</w:t>
            </w:r>
            <w:r w:rsidRPr="00E754E9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041D6E" w:rsidRPr="0089097C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041D6E" w:rsidRPr="0089097C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бивалентной</w:t>
            </w:r>
            <w:proofErr w:type="spellEnd"/>
            <w:r w:rsidR="00041D6E" w:rsidRPr="0089097C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температуре.</w:t>
            </w:r>
          </w:p>
        </w:tc>
      </w:tr>
    </w:tbl>
    <w:p w14:paraId="614385E7" w14:textId="77777777" w:rsidR="00B062E9" w:rsidRPr="00041D6E" w:rsidRDefault="00B062E9" w:rsidP="00F44891">
      <w:pPr>
        <w:pStyle w:val="TableParagraph"/>
        <w:ind w:left="844"/>
        <w:jc w:val="left"/>
        <w:rPr>
          <w:rFonts w:ascii="Arial" w:eastAsia="Arial" w:hAnsi="Arial" w:cs="Arial"/>
          <w:bCs/>
          <w:color w:val="231F20"/>
        </w:rPr>
      </w:pPr>
    </w:p>
    <w:p w14:paraId="7674D4AB" w14:textId="09C5F5F6" w:rsidR="00B062E9" w:rsidRPr="0089097C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89097C">
        <w:rPr>
          <w:rFonts w:ascii="Arial" w:eastAsia="Arial" w:hAnsi="Arial" w:cs="Arial"/>
          <w:bCs/>
          <w:color w:val="231F20"/>
          <w:lang w:eastAsia="en-US"/>
        </w:rPr>
        <w:t xml:space="preserve">27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89097C" w:rsidRPr="0089097C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89097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9097C" w:rsidRPr="0089097C">
        <w:rPr>
          <w:rFonts w:ascii="Arial" w:eastAsia="Arial" w:hAnsi="Arial" w:cs="Arial"/>
          <w:bCs/>
          <w:color w:val="231F20"/>
          <w:lang w:eastAsia="en-US"/>
        </w:rPr>
        <w:t>приборов типов</w:t>
      </w:r>
      <w:r w:rsidR="0089097C">
        <w:rPr>
          <w:rFonts w:ascii="Arial" w:eastAsia="Arial" w:hAnsi="Arial" w:cs="Arial"/>
          <w:bCs/>
          <w:color w:val="231F20"/>
          <w:lang w:eastAsia="en-US"/>
        </w:rPr>
        <w:t xml:space="preserve"> «вода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89097C">
        <w:rPr>
          <w:rFonts w:ascii="Arial" w:eastAsia="Arial" w:hAnsi="Arial" w:cs="Arial"/>
          <w:bCs/>
          <w:color w:val="231F20"/>
          <w:lang w:eastAsia="en-US"/>
        </w:rPr>
        <w:t xml:space="preserve">вода» и «рассол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89097C" w:rsidRPr="0089097C">
        <w:rPr>
          <w:rFonts w:ascii="Arial" w:eastAsia="Arial" w:hAnsi="Arial" w:cs="Arial"/>
          <w:bCs/>
          <w:color w:val="231F20"/>
          <w:lang w:eastAsia="en-US"/>
        </w:rPr>
        <w:t>вода» в режиме обогрева для применения при очень высоких температурах для теплого базисного отопительного периода</w:t>
      </w:r>
    </w:p>
    <w:tbl>
      <w:tblPr>
        <w:tblW w:w="9760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2268"/>
        <w:gridCol w:w="993"/>
        <w:gridCol w:w="1275"/>
        <w:gridCol w:w="993"/>
        <w:gridCol w:w="1559"/>
        <w:gridCol w:w="1335"/>
      </w:tblGrid>
      <w:tr w:rsidR="0089097C" w:rsidRPr="00976929" w14:paraId="00CAC4F6" w14:textId="77777777" w:rsidTr="00976929">
        <w:trPr>
          <w:trHeight w:val="333"/>
          <w:jc w:val="center"/>
        </w:trPr>
        <w:tc>
          <w:tcPr>
            <w:tcW w:w="4598" w:type="dxa"/>
            <w:gridSpan w:val="3"/>
            <w:vAlign w:val="center"/>
          </w:tcPr>
          <w:p w14:paraId="52816D7B" w14:textId="77777777" w:rsidR="0089097C" w:rsidRPr="00976929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Теплый базисный отопительный период</w:t>
            </w:r>
          </w:p>
        </w:tc>
        <w:tc>
          <w:tcPr>
            <w:tcW w:w="2268" w:type="dxa"/>
            <w:gridSpan w:val="2"/>
            <w:vAlign w:val="center"/>
          </w:tcPr>
          <w:p w14:paraId="4A51DC21" w14:textId="77777777" w:rsidR="0089097C" w:rsidRPr="00976929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Наружный теплообменник</w:t>
            </w:r>
          </w:p>
        </w:tc>
        <w:tc>
          <w:tcPr>
            <w:tcW w:w="2894" w:type="dxa"/>
            <w:gridSpan w:val="2"/>
            <w:vAlign w:val="center"/>
          </w:tcPr>
          <w:p w14:paraId="4176ACAA" w14:textId="77777777" w:rsidR="0089097C" w:rsidRPr="00976929" w:rsidRDefault="0089097C" w:rsidP="00976929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Внутренний теплообменник</w:t>
            </w:r>
          </w:p>
        </w:tc>
      </w:tr>
      <w:tr w:rsidR="0089097C" w:rsidRPr="00976929" w14:paraId="187981FD" w14:textId="77777777" w:rsidTr="00976929">
        <w:trPr>
          <w:trHeight w:val="227"/>
          <w:jc w:val="center"/>
        </w:trPr>
        <w:tc>
          <w:tcPr>
            <w:tcW w:w="1337" w:type="dxa"/>
            <w:vMerge w:val="restart"/>
            <w:tcBorders>
              <w:bottom w:val="double" w:sz="1" w:space="0" w:color="231F20"/>
            </w:tcBorders>
            <w:vAlign w:val="center"/>
          </w:tcPr>
          <w:p w14:paraId="7DF2C49D" w14:textId="77777777" w:rsidR="0089097C" w:rsidRPr="00976929" w:rsidRDefault="0089097C" w:rsidP="00976929">
            <w:pPr>
              <w:widowControl w:val="0"/>
              <w:autoSpaceDE w:val="0"/>
              <w:autoSpaceDN w:val="0"/>
              <w:ind w:left="-52" w:right="-114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Стандартное условие испытаний</w:t>
            </w:r>
          </w:p>
        </w:tc>
        <w:tc>
          <w:tcPr>
            <w:tcW w:w="3261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3F196069" w14:textId="77777777" w:rsidR="0089097C" w:rsidRPr="00976929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Коэффициент частичной нагрузки</w:t>
            </w:r>
          </w:p>
        </w:tc>
        <w:tc>
          <w:tcPr>
            <w:tcW w:w="5162" w:type="dxa"/>
            <w:gridSpan w:val="4"/>
            <w:vAlign w:val="center"/>
          </w:tcPr>
          <w:p w14:paraId="4B946F2A" w14:textId="77777777" w:rsidR="0089097C" w:rsidRPr="00976929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на входе/выходе, °C</w:t>
            </w:r>
          </w:p>
        </w:tc>
      </w:tr>
      <w:tr w:rsidR="0089097C" w:rsidRPr="00976929" w14:paraId="198BE84F" w14:textId="77777777" w:rsidTr="00976929">
        <w:trPr>
          <w:trHeight w:val="493"/>
          <w:jc w:val="center"/>
        </w:trPr>
        <w:tc>
          <w:tcPr>
            <w:tcW w:w="1337" w:type="dxa"/>
            <w:vMerge/>
            <w:tcBorders>
              <w:top w:val="nil"/>
              <w:bottom w:val="double" w:sz="1" w:space="0" w:color="231F20"/>
            </w:tcBorders>
          </w:tcPr>
          <w:p w14:paraId="087C97B0" w14:textId="77777777" w:rsidR="0089097C" w:rsidRPr="00976929" w:rsidRDefault="0089097C" w:rsidP="00976929">
            <w:pPr>
              <w:widowControl w:val="0"/>
              <w:autoSpaceDE w:val="0"/>
              <w:autoSpaceDN w:val="0"/>
              <w:ind w:right="-4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2ED3E712" w14:textId="77777777" w:rsidR="0089097C" w:rsidRPr="00976929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bottom w:val="double" w:sz="1" w:space="0" w:color="231F20"/>
            </w:tcBorders>
            <w:vAlign w:val="center"/>
          </w:tcPr>
          <w:p w14:paraId="125476DB" w14:textId="77777777" w:rsidR="0089097C" w:rsidRPr="00976929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Грунтовые воды</w:t>
            </w:r>
          </w:p>
        </w:tc>
        <w:tc>
          <w:tcPr>
            <w:tcW w:w="993" w:type="dxa"/>
            <w:tcBorders>
              <w:bottom w:val="double" w:sz="1" w:space="0" w:color="231F20"/>
            </w:tcBorders>
            <w:vAlign w:val="center"/>
          </w:tcPr>
          <w:p w14:paraId="4D6076D1" w14:textId="77777777" w:rsidR="0089097C" w:rsidRPr="00976929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Рассол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08BAFFCE" w14:textId="77777777" w:rsidR="0089097C" w:rsidRPr="00976929" w:rsidRDefault="0089097C" w:rsidP="00976929">
            <w:pPr>
              <w:widowControl w:val="0"/>
              <w:autoSpaceDE w:val="0"/>
              <w:autoSpaceDN w:val="0"/>
              <w:ind w:left="-101" w:right="-10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Фиксированная на выходе</w:t>
            </w:r>
          </w:p>
        </w:tc>
        <w:tc>
          <w:tcPr>
            <w:tcW w:w="1335" w:type="dxa"/>
            <w:tcBorders>
              <w:bottom w:val="double" w:sz="1" w:space="0" w:color="231F20"/>
            </w:tcBorders>
            <w:vAlign w:val="center"/>
          </w:tcPr>
          <w:p w14:paraId="08F42714" w14:textId="77777777" w:rsidR="0089097C" w:rsidRPr="00976929" w:rsidRDefault="0089097C" w:rsidP="00976929">
            <w:pPr>
              <w:widowControl w:val="0"/>
              <w:autoSpaceDE w:val="0"/>
              <w:autoSpaceDN w:val="0"/>
              <w:ind w:left="-102"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Переменная на выходе</w:t>
            </w:r>
          </w:p>
        </w:tc>
      </w:tr>
      <w:tr w:rsidR="0089097C" w:rsidRPr="0089097C" w14:paraId="40793E26" w14:textId="77777777" w:rsidTr="00976929">
        <w:trPr>
          <w:trHeight w:val="337"/>
          <w:jc w:val="center"/>
        </w:trPr>
        <w:tc>
          <w:tcPr>
            <w:tcW w:w="1337" w:type="dxa"/>
            <w:tcBorders>
              <w:top w:val="double" w:sz="1" w:space="0" w:color="231F20"/>
            </w:tcBorders>
            <w:vAlign w:val="center"/>
          </w:tcPr>
          <w:p w14:paraId="275BE176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3261" w:type="dxa"/>
            <w:gridSpan w:val="2"/>
            <w:tcBorders>
              <w:top w:val="double" w:sz="1" w:space="0" w:color="231F20"/>
            </w:tcBorders>
            <w:vAlign w:val="center"/>
          </w:tcPr>
          <w:p w14:paraId="0AE53FA4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Неприменимо</w:t>
            </w:r>
          </w:p>
        </w:tc>
        <w:tc>
          <w:tcPr>
            <w:tcW w:w="1275" w:type="dxa"/>
            <w:tcBorders>
              <w:top w:val="double" w:sz="1" w:space="0" w:color="231F20"/>
            </w:tcBorders>
            <w:vAlign w:val="center"/>
          </w:tcPr>
          <w:p w14:paraId="17C72CE7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993" w:type="dxa"/>
            <w:tcBorders>
              <w:top w:val="double" w:sz="1" w:space="0" w:color="231F20"/>
            </w:tcBorders>
            <w:vAlign w:val="center"/>
          </w:tcPr>
          <w:p w14:paraId="4F1267D8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10269FB7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11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1335" w:type="dxa"/>
            <w:tcBorders>
              <w:top w:val="double" w:sz="1" w:space="0" w:color="231F20"/>
            </w:tcBorders>
            <w:vAlign w:val="center"/>
          </w:tcPr>
          <w:p w14:paraId="34C9E594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11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</w:tr>
      <w:tr w:rsidR="0089097C" w:rsidRPr="0089097C" w14:paraId="3FC79318" w14:textId="77777777" w:rsidTr="00976929">
        <w:trPr>
          <w:trHeight w:val="347"/>
          <w:jc w:val="center"/>
        </w:trPr>
        <w:tc>
          <w:tcPr>
            <w:tcW w:w="1337" w:type="dxa"/>
            <w:vAlign w:val="center"/>
          </w:tcPr>
          <w:p w14:paraId="06521A6A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2268" w:type="dxa"/>
            <w:vAlign w:val="center"/>
          </w:tcPr>
          <w:p w14:paraId="049EB4E7" w14:textId="77777777" w:rsidR="00976929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(2 – 16)/</w:t>
            </w:r>
          </w:p>
          <w:p w14:paraId="16CC097C" w14:textId="0EEF1253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9097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97692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89097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3" w:type="dxa"/>
            <w:vAlign w:val="center"/>
          </w:tcPr>
          <w:p w14:paraId="2C949DA2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100 %</w:t>
            </w:r>
          </w:p>
        </w:tc>
        <w:tc>
          <w:tcPr>
            <w:tcW w:w="1275" w:type="dxa"/>
            <w:vAlign w:val="center"/>
          </w:tcPr>
          <w:p w14:paraId="5C70238C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10/a</w:t>
            </w:r>
          </w:p>
        </w:tc>
        <w:tc>
          <w:tcPr>
            <w:tcW w:w="993" w:type="dxa"/>
            <w:vAlign w:val="center"/>
          </w:tcPr>
          <w:p w14:paraId="55108794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0/a</w:t>
            </w:r>
          </w:p>
        </w:tc>
        <w:tc>
          <w:tcPr>
            <w:tcW w:w="1559" w:type="dxa"/>
            <w:vAlign w:val="center"/>
          </w:tcPr>
          <w:p w14:paraId="762E0ACF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17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b/65</w:t>
            </w:r>
          </w:p>
        </w:tc>
        <w:tc>
          <w:tcPr>
            <w:tcW w:w="1335" w:type="dxa"/>
            <w:vAlign w:val="center"/>
          </w:tcPr>
          <w:p w14:paraId="5F61A36E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17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b/65</w:t>
            </w:r>
          </w:p>
        </w:tc>
      </w:tr>
      <w:tr w:rsidR="0089097C" w:rsidRPr="0089097C" w14:paraId="2E1A9051" w14:textId="77777777" w:rsidTr="00976929">
        <w:trPr>
          <w:trHeight w:val="347"/>
          <w:jc w:val="center"/>
        </w:trPr>
        <w:tc>
          <w:tcPr>
            <w:tcW w:w="1337" w:type="dxa"/>
            <w:vAlign w:val="center"/>
          </w:tcPr>
          <w:p w14:paraId="6662DB47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2268" w:type="dxa"/>
            <w:vAlign w:val="center"/>
          </w:tcPr>
          <w:p w14:paraId="18DA54FA" w14:textId="77777777" w:rsidR="00976929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(7 – 16)/</w:t>
            </w:r>
          </w:p>
          <w:p w14:paraId="798331A5" w14:textId="578EB59E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9097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97692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</w:t>
            </w:r>
            <w:r w:rsidRPr="0089097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proofErr w:type="spellEnd"/>
            <w:r w:rsidRPr="0089097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3" w:type="dxa"/>
            <w:vAlign w:val="center"/>
          </w:tcPr>
          <w:p w14:paraId="391474A3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64 %</w:t>
            </w:r>
          </w:p>
        </w:tc>
        <w:tc>
          <w:tcPr>
            <w:tcW w:w="1275" w:type="dxa"/>
            <w:vAlign w:val="center"/>
          </w:tcPr>
          <w:p w14:paraId="60CB680E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10/a</w:t>
            </w:r>
          </w:p>
        </w:tc>
        <w:tc>
          <w:tcPr>
            <w:tcW w:w="993" w:type="dxa"/>
            <w:vAlign w:val="center"/>
          </w:tcPr>
          <w:p w14:paraId="7663CEEE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0/a</w:t>
            </w:r>
          </w:p>
        </w:tc>
        <w:tc>
          <w:tcPr>
            <w:tcW w:w="1559" w:type="dxa"/>
            <w:vAlign w:val="center"/>
          </w:tcPr>
          <w:p w14:paraId="6E06653D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22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b/65</w:t>
            </w:r>
          </w:p>
        </w:tc>
        <w:tc>
          <w:tcPr>
            <w:tcW w:w="1335" w:type="dxa"/>
            <w:vAlign w:val="center"/>
          </w:tcPr>
          <w:p w14:paraId="0666BAD7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22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b/53</w:t>
            </w:r>
          </w:p>
        </w:tc>
      </w:tr>
      <w:tr w:rsidR="0089097C" w:rsidRPr="0089097C" w14:paraId="452EE097" w14:textId="77777777" w:rsidTr="00976929">
        <w:trPr>
          <w:trHeight w:val="70"/>
          <w:jc w:val="center"/>
        </w:trPr>
        <w:tc>
          <w:tcPr>
            <w:tcW w:w="1337" w:type="dxa"/>
            <w:tcBorders>
              <w:bottom w:val="single" w:sz="4" w:space="0" w:color="231F20"/>
            </w:tcBorders>
            <w:vAlign w:val="center"/>
          </w:tcPr>
          <w:p w14:paraId="4C1F2E78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2268" w:type="dxa"/>
            <w:tcBorders>
              <w:bottom w:val="single" w:sz="4" w:space="0" w:color="231F20"/>
            </w:tcBorders>
            <w:vAlign w:val="center"/>
          </w:tcPr>
          <w:p w14:paraId="51D19F2E" w14:textId="77777777" w:rsidR="00976929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(12 – 16)/</w:t>
            </w:r>
          </w:p>
          <w:p w14:paraId="63469087" w14:textId="0AFAC7DA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9097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97692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89097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3" w:type="dxa"/>
            <w:tcBorders>
              <w:bottom w:val="single" w:sz="4" w:space="0" w:color="231F20"/>
            </w:tcBorders>
            <w:vAlign w:val="center"/>
          </w:tcPr>
          <w:p w14:paraId="25236A34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29 %</w:t>
            </w:r>
          </w:p>
        </w:tc>
        <w:tc>
          <w:tcPr>
            <w:tcW w:w="1275" w:type="dxa"/>
            <w:tcBorders>
              <w:bottom w:val="single" w:sz="4" w:space="0" w:color="231F20"/>
            </w:tcBorders>
            <w:vAlign w:val="center"/>
          </w:tcPr>
          <w:p w14:paraId="5AAE1A97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10/a</w:t>
            </w:r>
          </w:p>
        </w:tc>
        <w:tc>
          <w:tcPr>
            <w:tcW w:w="993" w:type="dxa"/>
            <w:tcBorders>
              <w:bottom w:val="single" w:sz="4" w:space="0" w:color="231F20"/>
            </w:tcBorders>
            <w:vAlign w:val="center"/>
          </w:tcPr>
          <w:p w14:paraId="643EFA8E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0/a</w:t>
            </w:r>
          </w:p>
        </w:tc>
        <w:tc>
          <w:tcPr>
            <w:tcW w:w="1559" w:type="dxa"/>
            <w:tcBorders>
              <w:bottom w:val="single" w:sz="4" w:space="0" w:color="231F20"/>
            </w:tcBorders>
            <w:vAlign w:val="center"/>
          </w:tcPr>
          <w:p w14:paraId="5F1F0269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17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b/65</w:t>
            </w:r>
          </w:p>
        </w:tc>
        <w:tc>
          <w:tcPr>
            <w:tcW w:w="1335" w:type="dxa"/>
            <w:tcBorders>
              <w:bottom w:val="single" w:sz="4" w:space="0" w:color="231F20"/>
            </w:tcBorders>
            <w:vAlign w:val="center"/>
          </w:tcPr>
          <w:p w14:paraId="43AC5468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17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b/39</w:t>
            </w:r>
          </w:p>
        </w:tc>
      </w:tr>
      <w:tr w:rsidR="0089097C" w:rsidRPr="0089097C" w14:paraId="553B22C5" w14:textId="77777777" w:rsidTr="00976929">
        <w:trPr>
          <w:trHeight w:val="70"/>
          <w:jc w:val="center"/>
        </w:trPr>
        <w:tc>
          <w:tcPr>
            <w:tcW w:w="1337" w:type="dxa"/>
            <w:tcBorders>
              <w:bottom w:val="nil"/>
            </w:tcBorders>
            <w:vAlign w:val="center"/>
          </w:tcPr>
          <w:p w14:paraId="326ACD49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F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31BC0924" w14:textId="77777777" w:rsidR="00976929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val="en-US"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9097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97692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bivalent</w:t>
            </w:r>
            <w:proofErr w:type="spellEnd"/>
            <w:r w:rsidRPr="0089097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– 16)/</w:t>
            </w:r>
          </w:p>
          <w:p w14:paraId="4652277C" w14:textId="447AAFEE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(</w:t>
            </w:r>
            <w:proofErr w:type="spellStart"/>
            <w:r w:rsidRPr="0089097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</w:t>
            </w:r>
            <w:r w:rsidRPr="0097692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designh</w:t>
            </w:r>
            <w:proofErr w:type="spellEnd"/>
            <w:r w:rsidRPr="0089097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– 16)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58C1A234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17787CC9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10/a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0457E0F9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-4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0/a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3A5E5B8B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284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b/65</w:t>
            </w:r>
          </w:p>
        </w:tc>
        <w:tc>
          <w:tcPr>
            <w:tcW w:w="1335" w:type="dxa"/>
            <w:tcBorders>
              <w:bottom w:val="nil"/>
            </w:tcBorders>
            <w:vAlign w:val="center"/>
          </w:tcPr>
          <w:p w14:paraId="50EAA7FB" w14:textId="77777777" w:rsidR="0089097C" w:rsidRPr="0089097C" w:rsidRDefault="0089097C" w:rsidP="00976929">
            <w:pPr>
              <w:widowControl w:val="0"/>
              <w:autoSpaceDE w:val="0"/>
              <w:autoSpaceDN w:val="0"/>
              <w:ind w:right="284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89097C">
              <w:rPr>
                <w:rFonts w:ascii="Arial" w:eastAsia="Arial" w:hAnsi="Arial" w:cs="Arial"/>
                <w:bCs/>
                <w:color w:val="231F20"/>
                <w:lang w:eastAsia="en-US"/>
              </w:rPr>
              <w:t>b/c</w:t>
            </w:r>
          </w:p>
        </w:tc>
      </w:tr>
    </w:tbl>
    <w:p w14:paraId="4A97574B" w14:textId="77777777" w:rsidR="00976929" w:rsidRDefault="00976929" w:rsidP="00976929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</w:p>
    <w:p w14:paraId="3A96D0C6" w14:textId="4DADC245" w:rsidR="00976929" w:rsidRPr="00D50649" w:rsidRDefault="00976929" w:rsidP="00976929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hAnsi="Arial" w:cs="Arial"/>
          <w:lang w:val="en-US"/>
        </w:rPr>
      </w:pPr>
      <w:r>
        <w:rPr>
          <w:rFonts w:ascii="Arial" w:eastAsia="Arial" w:hAnsi="Arial" w:cs="Arial"/>
          <w:color w:val="231F20"/>
          <w:lang w:eastAsia="en-US"/>
        </w:rPr>
        <w:lastRenderedPageBreak/>
        <w:t xml:space="preserve">Окончание </w:t>
      </w:r>
      <w:r>
        <w:rPr>
          <w:rFonts w:ascii="Arial" w:hAnsi="Arial" w:cs="Arial"/>
        </w:rPr>
        <w:t xml:space="preserve">таблицы </w:t>
      </w:r>
      <w:r>
        <w:rPr>
          <w:rFonts w:ascii="Arial" w:hAnsi="Arial" w:cs="Arial"/>
          <w:lang w:val="en-US"/>
        </w:rPr>
        <w:t>27</w:t>
      </w:r>
    </w:p>
    <w:tbl>
      <w:tblPr>
        <w:tblW w:w="9760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60"/>
      </w:tblGrid>
      <w:tr w:rsidR="0089097C" w:rsidRPr="0089097C" w14:paraId="389AD47E" w14:textId="77777777" w:rsidTr="00976929">
        <w:trPr>
          <w:trHeight w:val="792"/>
          <w:jc w:val="center"/>
        </w:trPr>
        <w:tc>
          <w:tcPr>
            <w:tcW w:w="9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6D0" w14:textId="592DBC22" w:rsidR="0089097C" w:rsidRDefault="0089097C" w:rsidP="00976929">
            <w:pPr>
              <w:widowControl w:val="0"/>
              <w:autoSpaceDE w:val="0"/>
              <w:autoSpaceDN w:val="0"/>
              <w:ind w:right="-4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a</w:t>
            </w:r>
            <w:r w:rsidRPr="00DC0DD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При расходе воды/рассола при соответствующих температурах на входе и выходе согласно </w:t>
            </w:r>
            <w:r w:rsidR="00CE1966" w:rsidRP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ГОСТ</w:t>
            </w:r>
            <w:r w:rsid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 w:eastAsia="en-US"/>
              </w:rPr>
              <w:t> </w:t>
            </w:r>
            <w:r w:rsidR="00CE1966" w:rsidRP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EN 12309-</w:t>
            </w:r>
            <w:r w:rsid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3</w:t>
            </w:r>
            <w:r w:rsidRPr="00DC0DD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, определенном при испытаниях в стандартных условиях функционирования при очень высоких температурах применения.</w:t>
            </w:r>
          </w:p>
          <w:p w14:paraId="7F7A77C7" w14:textId="7970ADF8" w:rsidR="00DC0DDC" w:rsidRPr="00DC0DDC" w:rsidRDefault="00976929" w:rsidP="00976929">
            <w:pPr>
              <w:widowControl w:val="0"/>
              <w:autoSpaceDE w:val="0"/>
              <w:autoSpaceDN w:val="0"/>
              <w:ind w:right="-4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 w:eastAsia="en-US"/>
              </w:rPr>
              <w:t>b</w:t>
            </w:r>
            <w:r w:rsidR="00DC0DDC" w:rsidRPr="00DC0DD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При расходе воды, определенном при испытаниях в стандартных условиях функционирования при очень высоких температурах применения, согласно </w:t>
            </w:r>
            <w:r w:rsidR="00CE1966" w:rsidRP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ГОСТ EN 12309-</w:t>
            </w:r>
            <w:r w:rsid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3</w:t>
            </w:r>
            <w:r w:rsidR="00DC0DDC" w:rsidRPr="00DC0DD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58B1D08F" w14:textId="4BA44ED2" w:rsidR="00DC0DDC" w:rsidRPr="00DC0DDC" w:rsidRDefault="00DC0DDC" w:rsidP="00976929">
            <w:pPr>
              <w:widowControl w:val="0"/>
              <w:autoSpaceDE w:val="0"/>
              <w:autoSpaceDN w:val="0"/>
              <w:ind w:right="-4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976929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eastAsia="en-US"/>
              </w:rPr>
              <w:t>c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r w:rsidRPr="00DC0DD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Pr="00DC0DD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бивалентной</w:t>
            </w:r>
            <w:proofErr w:type="spellEnd"/>
            <w:r w:rsidRPr="00DC0DDC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температуре.</w:t>
            </w:r>
          </w:p>
        </w:tc>
      </w:tr>
    </w:tbl>
    <w:p w14:paraId="20372BE3" w14:textId="77777777" w:rsidR="00B062E9" w:rsidRPr="0089097C" w:rsidRDefault="00B062E9" w:rsidP="00976929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7F9B6792" w14:textId="28B74972" w:rsidR="00B062E9" w:rsidRPr="00DC0DDC" w:rsidRDefault="00CE62A6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DC0DDC">
        <w:rPr>
          <w:rFonts w:ascii="Arial" w:eastAsia="Arial" w:hAnsi="Arial" w:cs="Arial"/>
          <w:bCs/>
          <w:color w:val="231F20"/>
          <w:lang w:eastAsia="en-US"/>
        </w:rPr>
        <w:t xml:space="preserve">28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DC0DDC" w:rsidRPr="00DC0DDC">
        <w:rPr>
          <w:rFonts w:ascii="Arial" w:eastAsia="Arial" w:hAnsi="Arial" w:cs="Arial"/>
          <w:bCs/>
          <w:color w:val="231F20"/>
          <w:lang w:eastAsia="en-US"/>
        </w:rPr>
        <w:t xml:space="preserve">Условия частичной нагрузки для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DC0DD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DC0DDC" w:rsidRPr="00DC0DDC">
        <w:rPr>
          <w:rFonts w:ascii="Arial" w:eastAsia="Arial" w:hAnsi="Arial" w:cs="Arial"/>
          <w:bCs/>
          <w:color w:val="231F20"/>
          <w:lang w:eastAsia="en-US"/>
        </w:rPr>
        <w:t>приборов типов</w:t>
      </w:r>
      <w:r w:rsidR="00DC0DDC">
        <w:rPr>
          <w:rFonts w:ascii="Arial" w:eastAsia="Arial" w:hAnsi="Arial" w:cs="Arial"/>
          <w:bCs/>
          <w:color w:val="231F20"/>
          <w:lang w:eastAsia="en-US"/>
        </w:rPr>
        <w:t xml:space="preserve"> «вода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DC0DDC">
        <w:rPr>
          <w:rFonts w:ascii="Arial" w:eastAsia="Arial" w:hAnsi="Arial" w:cs="Arial"/>
          <w:bCs/>
          <w:color w:val="231F20"/>
          <w:lang w:eastAsia="en-US"/>
        </w:rPr>
        <w:t xml:space="preserve">вода» и «рассол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DC0DDC" w:rsidRPr="00DC0DDC">
        <w:rPr>
          <w:rFonts w:ascii="Arial" w:eastAsia="Arial" w:hAnsi="Arial" w:cs="Arial"/>
          <w:bCs/>
          <w:color w:val="231F20"/>
          <w:lang w:eastAsia="en-US"/>
        </w:rPr>
        <w:t xml:space="preserve">вода» в режиме обогрева для применения при очень высоких температурах для хо- </w:t>
      </w:r>
      <w:proofErr w:type="spellStart"/>
      <w:r w:rsidR="00DC0DDC" w:rsidRPr="00DC0DDC">
        <w:rPr>
          <w:rFonts w:ascii="Arial" w:eastAsia="Arial" w:hAnsi="Arial" w:cs="Arial"/>
          <w:bCs/>
          <w:color w:val="231F20"/>
          <w:lang w:eastAsia="en-US"/>
        </w:rPr>
        <w:t>лодного</w:t>
      </w:r>
      <w:proofErr w:type="spellEnd"/>
      <w:r w:rsidR="00DC0DDC" w:rsidRPr="00DC0DDC">
        <w:rPr>
          <w:rFonts w:ascii="Arial" w:eastAsia="Arial" w:hAnsi="Arial" w:cs="Arial"/>
          <w:bCs/>
          <w:color w:val="231F20"/>
          <w:lang w:eastAsia="en-US"/>
        </w:rPr>
        <w:t xml:space="preserve"> базисного отопительного периода</w:t>
      </w:r>
    </w:p>
    <w:tbl>
      <w:tblPr>
        <w:tblW w:w="9632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1985"/>
        <w:gridCol w:w="992"/>
        <w:gridCol w:w="1276"/>
        <w:gridCol w:w="992"/>
        <w:gridCol w:w="1701"/>
        <w:gridCol w:w="1413"/>
      </w:tblGrid>
      <w:tr w:rsidR="00066C66" w:rsidRPr="00E60FCE" w14:paraId="212E5A7F" w14:textId="77777777" w:rsidTr="00C668B6">
        <w:trPr>
          <w:trHeight w:val="446"/>
          <w:jc w:val="center"/>
        </w:trPr>
        <w:tc>
          <w:tcPr>
            <w:tcW w:w="4250" w:type="dxa"/>
            <w:gridSpan w:val="3"/>
            <w:vAlign w:val="center"/>
          </w:tcPr>
          <w:p w14:paraId="74278A91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Холодный базисный отопительный период</w:t>
            </w:r>
          </w:p>
        </w:tc>
        <w:tc>
          <w:tcPr>
            <w:tcW w:w="2268" w:type="dxa"/>
            <w:gridSpan w:val="2"/>
            <w:vAlign w:val="center"/>
          </w:tcPr>
          <w:p w14:paraId="2BFBD756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Наружный теплообменник</w:t>
            </w:r>
          </w:p>
        </w:tc>
        <w:tc>
          <w:tcPr>
            <w:tcW w:w="3114" w:type="dxa"/>
            <w:gridSpan w:val="2"/>
            <w:vAlign w:val="center"/>
          </w:tcPr>
          <w:p w14:paraId="7780BF0D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Внутренний теплообменник</w:t>
            </w:r>
          </w:p>
        </w:tc>
      </w:tr>
      <w:tr w:rsidR="00066C66" w:rsidRPr="00E60FCE" w14:paraId="2D7D914F" w14:textId="77777777" w:rsidTr="00C668B6">
        <w:trPr>
          <w:trHeight w:val="436"/>
          <w:jc w:val="center"/>
        </w:trPr>
        <w:tc>
          <w:tcPr>
            <w:tcW w:w="1273" w:type="dxa"/>
            <w:vMerge w:val="restart"/>
            <w:tcBorders>
              <w:bottom w:val="double" w:sz="1" w:space="0" w:color="231F20"/>
            </w:tcBorders>
            <w:vAlign w:val="center"/>
          </w:tcPr>
          <w:p w14:paraId="1C40384A" w14:textId="77777777" w:rsidR="00066C66" w:rsidRPr="00E60FCE" w:rsidRDefault="00066C66" w:rsidP="001D069D">
            <w:pPr>
              <w:pStyle w:val="TableParagraph"/>
              <w:ind w:left="-112" w:right="-114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Стандартное условие испытаний</w:t>
            </w:r>
          </w:p>
        </w:tc>
        <w:tc>
          <w:tcPr>
            <w:tcW w:w="2977" w:type="dxa"/>
            <w:gridSpan w:val="2"/>
            <w:vMerge w:val="restart"/>
            <w:tcBorders>
              <w:bottom w:val="double" w:sz="1" w:space="0" w:color="231F20"/>
            </w:tcBorders>
            <w:vAlign w:val="center"/>
          </w:tcPr>
          <w:p w14:paraId="70CF7EB4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Коэффициент частичной нагрузки</w:t>
            </w:r>
          </w:p>
        </w:tc>
        <w:tc>
          <w:tcPr>
            <w:tcW w:w="5382" w:type="dxa"/>
            <w:gridSpan w:val="4"/>
            <w:vAlign w:val="center"/>
          </w:tcPr>
          <w:p w14:paraId="633CC5CF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на входе/выходе, °C</w:t>
            </w:r>
          </w:p>
        </w:tc>
      </w:tr>
      <w:tr w:rsidR="00066C66" w:rsidRPr="00E60FCE" w14:paraId="4B0F38F3" w14:textId="77777777" w:rsidTr="00C668B6">
        <w:trPr>
          <w:trHeight w:val="606"/>
          <w:jc w:val="center"/>
        </w:trPr>
        <w:tc>
          <w:tcPr>
            <w:tcW w:w="1273" w:type="dxa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453C47E2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bottom w:val="double" w:sz="1" w:space="0" w:color="231F20"/>
            </w:tcBorders>
            <w:vAlign w:val="center"/>
          </w:tcPr>
          <w:p w14:paraId="349E8E2E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1" w:space="0" w:color="231F20"/>
            </w:tcBorders>
            <w:vAlign w:val="center"/>
          </w:tcPr>
          <w:p w14:paraId="41C155D3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Грунтовые воды</w:t>
            </w:r>
          </w:p>
        </w:tc>
        <w:tc>
          <w:tcPr>
            <w:tcW w:w="992" w:type="dxa"/>
            <w:tcBorders>
              <w:bottom w:val="double" w:sz="1" w:space="0" w:color="231F20"/>
            </w:tcBorders>
            <w:vAlign w:val="center"/>
          </w:tcPr>
          <w:p w14:paraId="5AEC10B9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Рассол</w:t>
            </w:r>
          </w:p>
        </w:tc>
        <w:tc>
          <w:tcPr>
            <w:tcW w:w="1701" w:type="dxa"/>
            <w:tcBorders>
              <w:bottom w:val="double" w:sz="1" w:space="0" w:color="231F20"/>
            </w:tcBorders>
            <w:vAlign w:val="center"/>
          </w:tcPr>
          <w:p w14:paraId="2D4A5DCD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Фиксированная на выходе</w:t>
            </w:r>
          </w:p>
        </w:tc>
        <w:tc>
          <w:tcPr>
            <w:tcW w:w="1413" w:type="dxa"/>
            <w:tcBorders>
              <w:bottom w:val="double" w:sz="1" w:space="0" w:color="231F20"/>
            </w:tcBorders>
            <w:vAlign w:val="center"/>
          </w:tcPr>
          <w:p w14:paraId="18FD5E16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Переменная на выходе</w:t>
            </w:r>
          </w:p>
        </w:tc>
      </w:tr>
      <w:tr w:rsidR="00066C66" w:rsidRPr="00E60FCE" w14:paraId="3A920846" w14:textId="77777777" w:rsidTr="00C668B6">
        <w:trPr>
          <w:trHeight w:val="439"/>
          <w:jc w:val="center"/>
        </w:trPr>
        <w:tc>
          <w:tcPr>
            <w:tcW w:w="1273" w:type="dxa"/>
            <w:tcBorders>
              <w:top w:val="double" w:sz="1" w:space="0" w:color="231F20"/>
            </w:tcBorders>
            <w:vAlign w:val="center"/>
          </w:tcPr>
          <w:p w14:paraId="22089CA5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double" w:sz="1" w:space="0" w:color="231F20"/>
            </w:tcBorders>
            <w:vAlign w:val="center"/>
          </w:tcPr>
          <w:p w14:paraId="31294589" w14:textId="77777777" w:rsidR="001D069D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(–7 – 16)/</w:t>
            </w:r>
          </w:p>
          <w:p w14:paraId="3F6E1BAA" w14:textId="3298F62F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tcBorders>
              <w:top w:val="double" w:sz="1" w:space="0" w:color="231F20"/>
            </w:tcBorders>
            <w:vAlign w:val="center"/>
          </w:tcPr>
          <w:p w14:paraId="7E282BA9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61 %</w:t>
            </w:r>
          </w:p>
        </w:tc>
        <w:tc>
          <w:tcPr>
            <w:tcW w:w="1276" w:type="dxa"/>
            <w:tcBorders>
              <w:top w:val="double" w:sz="1" w:space="0" w:color="231F20"/>
            </w:tcBorders>
            <w:vAlign w:val="center"/>
          </w:tcPr>
          <w:p w14:paraId="661FE99A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tcBorders>
              <w:top w:val="double" w:sz="1" w:space="0" w:color="231F20"/>
            </w:tcBorders>
            <w:vAlign w:val="center"/>
          </w:tcPr>
          <w:p w14:paraId="7151B8D8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701" w:type="dxa"/>
            <w:tcBorders>
              <w:top w:val="double" w:sz="1" w:space="0" w:color="231F20"/>
            </w:tcBorders>
            <w:vAlign w:val="center"/>
          </w:tcPr>
          <w:p w14:paraId="672D38FE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413" w:type="dxa"/>
            <w:tcBorders>
              <w:top w:val="double" w:sz="1" w:space="0" w:color="231F20"/>
            </w:tcBorders>
            <w:vAlign w:val="center"/>
          </w:tcPr>
          <w:p w14:paraId="4CF0524C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/50</w:t>
            </w:r>
          </w:p>
        </w:tc>
      </w:tr>
      <w:tr w:rsidR="00066C66" w:rsidRPr="00E60FCE" w14:paraId="7869C56A" w14:textId="77777777" w:rsidTr="00C668B6">
        <w:trPr>
          <w:trHeight w:val="449"/>
          <w:jc w:val="center"/>
        </w:trPr>
        <w:tc>
          <w:tcPr>
            <w:tcW w:w="1273" w:type="dxa"/>
            <w:vAlign w:val="center"/>
          </w:tcPr>
          <w:p w14:paraId="0F543708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B</w:t>
            </w:r>
          </w:p>
        </w:tc>
        <w:tc>
          <w:tcPr>
            <w:tcW w:w="1985" w:type="dxa"/>
            <w:vAlign w:val="center"/>
          </w:tcPr>
          <w:p w14:paraId="77D752C5" w14:textId="77777777" w:rsidR="001D069D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(2 – 16)/</w:t>
            </w:r>
          </w:p>
          <w:p w14:paraId="2CCFD9F7" w14:textId="175D7828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3CE9AB14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37 %</w:t>
            </w:r>
          </w:p>
        </w:tc>
        <w:tc>
          <w:tcPr>
            <w:tcW w:w="1276" w:type="dxa"/>
            <w:vAlign w:val="center"/>
          </w:tcPr>
          <w:p w14:paraId="6B54E9A4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14:paraId="33942E71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701" w:type="dxa"/>
            <w:vAlign w:val="center"/>
          </w:tcPr>
          <w:p w14:paraId="56C67440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413" w:type="dxa"/>
            <w:vAlign w:val="center"/>
          </w:tcPr>
          <w:p w14:paraId="166694DE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/41</w:t>
            </w:r>
          </w:p>
        </w:tc>
      </w:tr>
      <w:tr w:rsidR="00066C66" w:rsidRPr="00E60FCE" w14:paraId="6CDA33FD" w14:textId="77777777" w:rsidTr="00C668B6">
        <w:trPr>
          <w:trHeight w:val="449"/>
          <w:jc w:val="center"/>
        </w:trPr>
        <w:tc>
          <w:tcPr>
            <w:tcW w:w="1273" w:type="dxa"/>
            <w:vAlign w:val="center"/>
          </w:tcPr>
          <w:p w14:paraId="0CC75944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C</w:t>
            </w:r>
          </w:p>
        </w:tc>
        <w:tc>
          <w:tcPr>
            <w:tcW w:w="1985" w:type="dxa"/>
            <w:vAlign w:val="center"/>
          </w:tcPr>
          <w:p w14:paraId="072D87BB" w14:textId="77777777" w:rsidR="001D069D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(7 – 16)/</w:t>
            </w:r>
          </w:p>
          <w:p w14:paraId="56B82C97" w14:textId="1A8F5145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7293811B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24 %</w:t>
            </w:r>
          </w:p>
        </w:tc>
        <w:tc>
          <w:tcPr>
            <w:tcW w:w="1276" w:type="dxa"/>
            <w:vAlign w:val="center"/>
          </w:tcPr>
          <w:p w14:paraId="1FCCEA5D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14:paraId="1347A783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701" w:type="dxa"/>
            <w:vAlign w:val="center"/>
          </w:tcPr>
          <w:p w14:paraId="3EF20922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413" w:type="dxa"/>
            <w:vAlign w:val="center"/>
          </w:tcPr>
          <w:p w14:paraId="66552E32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/36</w:t>
            </w:r>
          </w:p>
        </w:tc>
      </w:tr>
      <w:tr w:rsidR="00066C66" w:rsidRPr="00E60FCE" w14:paraId="1AB956A7" w14:textId="77777777" w:rsidTr="00C668B6">
        <w:trPr>
          <w:trHeight w:val="449"/>
          <w:jc w:val="center"/>
        </w:trPr>
        <w:tc>
          <w:tcPr>
            <w:tcW w:w="1273" w:type="dxa"/>
            <w:vAlign w:val="center"/>
          </w:tcPr>
          <w:p w14:paraId="0A096C78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D</w:t>
            </w:r>
          </w:p>
        </w:tc>
        <w:tc>
          <w:tcPr>
            <w:tcW w:w="1985" w:type="dxa"/>
            <w:vAlign w:val="center"/>
          </w:tcPr>
          <w:p w14:paraId="7CE76064" w14:textId="77777777" w:rsidR="001D069D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(12 – 16)/</w:t>
            </w:r>
          </w:p>
          <w:p w14:paraId="2692FF4D" w14:textId="78BCC53B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7059004A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11 %</w:t>
            </w:r>
          </w:p>
        </w:tc>
        <w:tc>
          <w:tcPr>
            <w:tcW w:w="1276" w:type="dxa"/>
            <w:vAlign w:val="center"/>
          </w:tcPr>
          <w:p w14:paraId="216D167D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14:paraId="710479C5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701" w:type="dxa"/>
            <w:vAlign w:val="center"/>
          </w:tcPr>
          <w:p w14:paraId="53C07BE4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413" w:type="dxa"/>
            <w:vAlign w:val="center"/>
          </w:tcPr>
          <w:p w14:paraId="1A5DC773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/30</w:t>
            </w:r>
          </w:p>
        </w:tc>
      </w:tr>
      <w:tr w:rsidR="00066C66" w:rsidRPr="00E60FCE" w14:paraId="7541711C" w14:textId="77777777" w:rsidTr="00C668B6">
        <w:trPr>
          <w:trHeight w:val="449"/>
          <w:jc w:val="center"/>
        </w:trPr>
        <w:tc>
          <w:tcPr>
            <w:tcW w:w="1273" w:type="dxa"/>
            <w:vAlign w:val="center"/>
          </w:tcPr>
          <w:p w14:paraId="533E1045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E</w:t>
            </w:r>
          </w:p>
        </w:tc>
        <w:tc>
          <w:tcPr>
            <w:tcW w:w="1985" w:type="dxa"/>
            <w:vAlign w:val="center"/>
          </w:tcPr>
          <w:p w14:paraId="1E246BD4" w14:textId="77777777" w:rsidR="001D069D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16)/</w:t>
            </w:r>
          </w:p>
          <w:p w14:paraId="0F030B79" w14:textId="5369D530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 xml:space="preserve"> 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02DBE3B9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100 %</w:t>
            </w:r>
          </w:p>
        </w:tc>
        <w:tc>
          <w:tcPr>
            <w:tcW w:w="1276" w:type="dxa"/>
            <w:vAlign w:val="center"/>
          </w:tcPr>
          <w:p w14:paraId="48BBDD9D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14:paraId="6A31ACB9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701" w:type="dxa"/>
            <w:vAlign w:val="center"/>
          </w:tcPr>
          <w:p w14:paraId="0EBC1A24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413" w:type="dxa"/>
            <w:vAlign w:val="center"/>
          </w:tcPr>
          <w:p w14:paraId="61437DE4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</w:tr>
      <w:tr w:rsidR="00066C66" w:rsidRPr="00E60FCE" w14:paraId="16E02F8A" w14:textId="77777777" w:rsidTr="00C668B6">
        <w:trPr>
          <w:trHeight w:val="449"/>
          <w:jc w:val="center"/>
        </w:trPr>
        <w:tc>
          <w:tcPr>
            <w:tcW w:w="1273" w:type="dxa"/>
            <w:vAlign w:val="center"/>
          </w:tcPr>
          <w:p w14:paraId="6A9D44D7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F</w:t>
            </w:r>
          </w:p>
        </w:tc>
        <w:tc>
          <w:tcPr>
            <w:tcW w:w="1985" w:type="dxa"/>
            <w:vAlign w:val="center"/>
          </w:tcPr>
          <w:p w14:paraId="7AB08046" w14:textId="77777777" w:rsidR="001D069D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  <w:lang w:val="en-US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bivalent</w:t>
            </w:r>
            <w:proofErr w:type="spellEnd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16)/</w:t>
            </w:r>
          </w:p>
          <w:p w14:paraId="2E66EE1C" w14:textId="7649723D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>T</w:t>
            </w:r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  <w:vertAlign w:val="subscript"/>
              </w:rPr>
              <w:t>designh</w:t>
            </w:r>
            <w:proofErr w:type="spellEnd"/>
            <w:r w:rsidRPr="00E60FCE">
              <w:rPr>
                <w:rFonts w:ascii="Arial" w:eastAsia="Arial" w:hAnsi="Arial" w:cs="Arial"/>
                <w:bCs/>
                <w:i/>
                <w:color w:val="231F20"/>
                <w:sz w:val="24"/>
                <w:szCs w:val="24"/>
              </w:rPr>
              <w:t xml:space="preserve"> 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 16)</w:t>
            </w:r>
          </w:p>
        </w:tc>
        <w:tc>
          <w:tcPr>
            <w:tcW w:w="992" w:type="dxa"/>
            <w:vAlign w:val="center"/>
          </w:tcPr>
          <w:p w14:paraId="3DC96145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—</w:t>
            </w:r>
          </w:p>
        </w:tc>
        <w:tc>
          <w:tcPr>
            <w:tcW w:w="1276" w:type="dxa"/>
            <w:vAlign w:val="center"/>
          </w:tcPr>
          <w:p w14:paraId="71A55746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92" w:type="dxa"/>
            <w:vAlign w:val="center"/>
          </w:tcPr>
          <w:p w14:paraId="6F121602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701" w:type="dxa"/>
            <w:vAlign w:val="center"/>
          </w:tcPr>
          <w:p w14:paraId="23E3350D" w14:textId="77777777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/65</w:t>
            </w:r>
          </w:p>
        </w:tc>
        <w:tc>
          <w:tcPr>
            <w:tcW w:w="1413" w:type="dxa"/>
            <w:vAlign w:val="center"/>
          </w:tcPr>
          <w:p w14:paraId="5E7703F8" w14:textId="23500BFA" w:rsidR="00066C66" w:rsidRPr="00E60FCE" w:rsidRDefault="00066C66" w:rsidP="001D069D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b</w:t>
            </w:r>
            <w:r w:rsidRPr="00E60FCE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/</w:t>
            </w:r>
            <w:r w:rsidRPr="00C668B6">
              <w:rPr>
                <w:rFonts w:ascii="Arial" w:eastAsia="Arial" w:hAnsi="Arial" w:cs="Arial"/>
                <w:bCs/>
                <w:color w:val="231F20"/>
                <w:sz w:val="24"/>
                <w:szCs w:val="24"/>
                <w:vertAlign w:val="superscript"/>
              </w:rPr>
              <w:t>c</w:t>
            </w:r>
          </w:p>
        </w:tc>
      </w:tr>
      <w:tr w:rsidR="00066C66" w:rsidRPr="00066C66" w14:paraId="5447CF5E" w14:textId="77777777" w:rsidTr="00976929">
        <w:trPr>
          <w:trHeight w:val="2001"/>
          <w:jc w:val="center"/>
        </w:trPr>
        <w:tc>
          <w:tcPr>
            <w:tcW w:w="9632" w:type="dxa"/>
            <w:gridSpan w:val="7"/>
          </w:tcPr>
          <w:p w14:paraId="318C90EF" w14:textId="7779A585" w:rsidR="00066C66" w:rsidRPr="001A6018" w:rsidRDefault="00B47076" w:rsidP="001D069D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a</w:t>
            </w:r>
            <w:r w:rsidRPr="00B47076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066C66" w:rsidRPr="001A6018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При расходе воды/рассола при соответствующих температурах на входе и выходе согласно </w:t>
            </w:r>
            <w:r w:rsidR="00CE1966" w:rsidRP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ГОСТ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val="en-US"/>
              </w:rPr>
              <w:t> </w:t>
            </w:r>
            <w:r w:rsidR="00CE1966" w:rsidRP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EN 12309-</w:t>
            </w:r>
            <w:r w:rsidR="00CE196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3</w:t>
            </w:r>
            <w:r w:rsidR="00066C66" w:rsidRPr="001A6018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, определенном при испытаниях в стандартных условиях функционирования при очень высоких температурах применения.</w:t>
            </w:r>
          </w:p>
          <w:p w14:paraId="78A0E575" w14:textId="7523EA19" w:rsidR="00066C66" w:rsidRPr="001A6018" w:rsidRDefault="00B47076" w:rsidP="001D069D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b</w:t>
            </w:r>
            <w:r w:rsidRPr="00B47076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066C66" w:rsidRPr="001A6018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При расходе воды, определенном при испытаниях в стандартных условиях функционирования при очень высоких температурах применения, согласно</w:t>
            </w:r>
            <w:r w:rsidRPr="00B4707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r w:rsidR="00DA628B" w:rsidRPr="00B47076">
              <w:rPr>
                <w:rFonts w:ascii="Arial" w:eastAsia="Arial" w:hAnsi="Arial" w:cs="Arial"/>
                <w:bCs/>
                <w:iCs/>
                <w:color w:val="231F20"/>
                <w:sz w:val="20"/>
                <w:szCs w:val="20"/>
              </w:rPr>
              <w:t>ГОСТ EN 12309-3</w:t>
            </w:r>
            <w:r w:rsidR="00066C66" w:rsidRPr="001A6018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</w:rPr>
              <w:t xml:space="preserve"> </w:t>
            </w:r>
            <w:r w:rsidR="00066C66" w:rsidRPr="001A6018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для приборов с фиксированным расходом воды, или расходе, определенном и установленном системой управления прибора с переменным расходом воды.</w:t>
            </w:r>
          </w:p>
          <w:p w14:paraId="4F8FA207" w14:textId="7F9B7DEA" w:rsidR="00066C66" w:rsidRPr="00066C66" w:rsidRDefault="00B47076" w:rsidP="001D069D">
            <w:pPr>
              <w:pStyle w:val="TableParagraph"/>
              <w:jc w:val="both"/>
              <w:rPr>
                <w:rFonts w:ascii="Arial" w:eastAsia="Arial" w:hAnsi="Arial" w:cs="Arial"/>
                <w:bCs/>
                <w:color w:val="231F20"/>
              </w:rPr>
            </w:pP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  <w:lang w:val="en-US"/>
              </w:rPr>
              <w:t>c</w:t>
            </w:r>
            <w:r w:rsidRPr="00B47076">
              <w:rPr>
                <w:rFonts w:ascii="Arial" w:eastAsia="Arial" w:hAnsi="Arial" w:cs="Arial"/>
                <w:bCs/>
                <w:color w:val="231F20"/>
                <w:sz w:val="20"/>
                <w:szCs w:val="20"/>
                <w:vertAlign w:val="superscript"/>
              </w:rPr>
              <w:t xml:space="preserve"> </w:t>
            </w:r>
            <w:r w:rsidR="00066C66" w:rsidRPr="001A6018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Переменную температуру на выходе вычисляют путем интерполяции между верхней и нижней температурами, которые наиболее близки к </w:t>
            </w:r>
            <w:proofErr w:type="spellStart"/>
            <w:r w:rsidR="00066C66" w:rsidRPr="001A6018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бивалентной</w:t>
            </w:r>
            <w:proofErr w:type="spellEnd"/>
            <w:r w:rsidR="00066C66" w:rsidRPr="001A6018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температуре.</w:t>
            </w:r>
          </w:p>
        </w:tc>
      </w:tr>
    </w:tbl>
    <w:p w14:paraId="69DA90D2" w14:textId="77777777" w:rsidR="00B062E9" w:rsidRPr="00976929" w:rsidRDefault="00B062E9" w:rsidP="00976929">
      <w:pPr>
        <w:pStyle w:val="TableParagraph"/>
        <w:ind w:firstLine="567"/>
        <w:jc w:val="both"/>
        <w:rPr>
          <w:rFonts w:ascii="Arial" w:eastAsia="Arial" w:hAnsi="Arial" w:cs="Arial"/>
          <w:bCs/>
          <w:color w:val="231F20"/>
          <w:sz w:val="24"/>
          <w:szCs w:val="24"/>
        </w:rPr>
      </w:pPr>
    </w:p>
    <w:p w14:paraId="646EEAEA" w14:textId="7DB8F66F" w:rsidR="0088048A" w:rsidRPr="0088048A" w:rsidRDefault="0088048A" w:rsidP="00F44891">
      <w:pPr>
        <w:pStyle w:val="TableParagraph"/>
        <w:ind w:firstLine="567"/>
        <w:jc w:val="both"/>
        <w:rPr>
          <w:rFonts w:ascii="Arial" w:eastAsia="Arial" w:hAnsi="Arial" w:cs="Arial"/>
          <w:b/>
          <w:bCs/>
          <w:color w:val="231F20"/>
          <w:sz w:val="24"/>
          <w:szCs w:val="24"/>
        </w:rPr>
      </w:pPr>
      <w:r w:rsidRPr="0088048A">
        <w:rPr>
          <w:rFonts w:ascii="Arial" w:eastAsia="Arial" w:hAnsi="Arial" w:cs="Arial"/>
          <w:b/>
          <w:bCs/>
          <w:color w:val="231F20"/>
          <w:sz w:val="24"/>
          <w:szCs w:val="24"/>
        </w:rPr>
        <w:t>5.3</w:t>
      </w:r>
      <w:r w:rsidR="00976929" w:rsidRPr="00270E10">
        <w:rPr>
          <w:rFonts w:ascii="Arial" w:eastAsia="Arial" w:hAnsi="Arial" w:cs="Arial"/>
          <w:b/>
          <w:bCs/>
          <w:color w:val="231F20"/>
          <w:sz w:val="24"/>
          <w:szCs w:val="24"/>
        </w:rPr>
        <w:t xml:space="preserve"> </w:t>
      </w:r>
      <w:r w:rsidRPr="0088048A">
        <w:rPr>
          <w:rFonts w:ascii="Arial" w:eastAsia="Arial" w:hAnsi="Arial" w:cs="Arial"/>
          <w:b/>
          <w:bCs/>
          <w:color w:val="231F20"/>
          <w:sz w:val="24"/>
          <w:szCs w:val="24"/>
        </w:rPr>
        <w:t xml:space="preserve">Расчет справочного коэффициента </w:t>
      </w:r>
      <w:proofErr w:type="spellStart"/>
      <w:r w:rsidRPr="00976929">
        <w:rPr>
          <w:rFonts w:ascii="Arial" w:eastAsia="Arial" w:hAnsi="Arial" w:cs="Arial"/>
          <w:b/>
          <w:bCs/>
          <w:i/>
          <w:iCs/>
          <w:color w:val="231F20"/>
          <w:sz w:val="24"/>
          <w:szCs w:val="24"/>
        </w:rPr>
        <w:t>SPERh</w:t>
      </w:r>
      <w:proofErr w:type="spellEnd"/>
    </w:p>
    <w:p w14:paraId="3CF28F3D" w14:textId="0E3711DD" w:rsidR="001A6018" w:rsidRPr="0088048A" w:rsidRDefault="0088048A" w:rsidP="00F44891">
      <w:pPr>
        <w:pStyle w:val="TableParagraph"/>
        <w:ind w:firstLine="567"/>
        <w:jc w:val="both"/>
        <w:rPr>
          <w:rFonts w:ascii="Arial" w:eastAsia="Arial" w:hAnsi="Arial" w:cs="Arial"/>
          <w:bCs/>
          <w:color w:val="231F20"/>
          <w:sz w:val="24"/>
          <w:szCs w:val="24"/>
        </w:rPr>
      </w:pPr>
      <w:r w:rsidRPr="0088048A">
        <w:rPr>
          <w:rFonts w:ascii="Arial" w:eastAsia="Arial" w:hAnsi="Arial" w:cs="Arial"/>
          <w:bCs/>
          <w:color w:val="231F20"/>
          <w:sz w:val="24"/>
          <w:szCs w:val="24"/>
        </w:rPr>
        <w:t xml:space="preserve">Справочный коэффициент сезонной первичной энергии в режиме обогрева </w:t>
      </w:r>
      <w:proofErr w:type="spellStart"/>
      <w:r w:rsidRPr="00051637">
        <w:rPr>
          <w:rFonts w:ascii="Arial" w:eastAsia="Arial" w:hAnsi="Arial" w:cs="Arial"/>
          <w:bCs/>
          <w:i/>
          <w:iCs/>
          <w:color w:val="231F20"/>
          <w:sz w:val="24"/>
          <w:szCs w:val="24"/>
        </w:rPr>
        <w:t>SPERh</w:t>
      </w:r>
      <w:proofErr w:type="spellEnd"/>
      <w:r w:rsidRPr="0088048A">
        <w:rPr>
          <w:rFonts w:ascii="Arial" w:eastAsia="Arial" w:hAnsi="Arial" w:cs="Arial"/>
          <w:bCs/>
          <w:color w:val="231F20"/>
          <w:sz w:val="24"/>
          <w:szCs w:val="24"/>
        </w:rPr>
        <w:t xml:space="preserve"> вычисляют по формуле</w:t>
      </w:r>
    </w:p>
    <w:p w14:paraId="406DF3FF" w14:textId="77777777" w:rsidR="001A6018" w:rsidRPr="0088048A" w:rsidRDefault="001A6018" w:rsidP="00F44891">
      <w:pPr>
        <w:pStyle w:val="TableParagraph"/>
        <w:ind w:firstLine="567"/>
        <w:jc w:val="both"/>
        <w:rPr>
          <w:rFonts w:ascii="Arial" w:eastAsia="Arial" w:hAnsi="Arial" w:cs="Arial"/>
          <w:bCs/>
          <w:color w:val="231F20"/>
          <w:sz w:val="24"/>
          <w:szCs w:val="24"/>
        </w:rPr>
      </w:pPr>
    </w:p>
    <w:p w14:paraId="4C732C69" w14:textId="0F547B77" w:rsidR="001A6018" w:rsidRPr="00976929" w:rsidRDefault="00B47076" w:rsidP="00976929">
      <w:pPr>
        <w:widowControl w:val="0"/>
        <w:autoSpaceDE w:val="0"/>
        <w:autoSpaceDN w:val="0"/>
        <w:ind w:right="-2"/>
        <w:jc w:val="right"/>
        <w:rPr>
          <w:rFonts w:ascii="Arial MT" w:eastAsia="Arial MT" w:hAnsi="Arial MT" w:cs="Arial MT"/>
          <w:szCs w:val="26"/>
          <w:lang w:eastAsia="en-US"/>
        </w:rPr>
      </w:pPr>
      <m:oMath>
        <m:r>
          <w:rPr>
            <w:rFonts w:ascii="Cambria Math" w:eastAsia="Arial" w:hAnsi="Cambria Math" w:cs="Arial"/>
            <w:color w:val="231F20"/>
          </w:rPr>
          <m:t>SPERh</m:t>
        </m:r>
        <m:r>
          <m:rPr>
            <m:sty m:val="p"/>
          </m:rPr>
          <w:rPr>
            <w:rFonts w:ascii="Cambria Math" w:eastAsia="Arial" w:hAnsi="Cambria Math" w:cs="Arial"/>
            <w:color w:val="231F20"/>
          </w:rPr>
          <m:t>=</m:t>
        </m:r>
        <m:f>
          <m:fPr>
            <m:ctrlPr>
              <w:rPr>
                <w:rFonts w:ascii="Cambria Math" w:eastAsia="Arial" w:hAnsi="Cambria Math" w:cs="Arial"/>
                <w:bCs/>
                <w:color w:val="231F20"/>
              </w:rPr>
            </m:ctrlPr>
          </m:fPr>
          <m:num>
            <m:r>
              <w:rPr>
                <w:rFonts w:ascii="Cambria Math" w:eastAsia="Arial" w:hAnsi="Cambria Math" w:cs="Arial"/>
                <w:color w:val="231F20"/>
              </w:rPr>
              <m:t>1</m:t>
            </m:r>
          </m:num>
          <m:den>
            <m:f>
              <m:fPr>
                <m:ctrlPr>
                  <w:rPr>
                    <w:rFonts w:ascii="Cambria Math" w:eastAsia="Arial" w:hAnsi="Cambria Math" w:cs="Arial"/>
                    <w:bCs/>
                    <w:i/>
                    <w:color w:val="231F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Arial" w:hAnsi="Cambria Math" w:cs="Arial"/>
                        <w:bCs/>
                        <w:i/>
                        <w:color w:val="231F20"/>
                      </w:rPr>
                    </m:ctrlPr>
                  </m:sSubPr>
                  <m:e>
                    <m:r>
                      <w:rPr>
                        <w:rFonts w:ascii="Cambria Math" w:eastAsia="Arial" w:hAnsi="Cambria Math" w:cs="Arial"/>
                        <w:color w:val="231F20"/>
                      </w:rPr>
                      <m:t>P</m:t>
                    </m:r>
                    <m:r>
                      <w:rPr>
                        <w:rFonts w:ascii="Cambria Math" w:eastAsia="Arial" w:hAnsi="Cambria Math" w:cs="Arial"/>
                        <w:color w:val="231F20"/>
                        <w:lang w:val="en-US"/>
                      </w:rPr>
                      <m:t>rim</m:t>
                    </m:r>
                  </m:e>
                  <m:sub>
                    <m:r>
                      <w:rPr>
                        <w:rFonts w:ascii="Cambria Math" w:eastAsia="Arial" w:hAnsi="Cambria Math" w:cs="Arial"/>
                        <w:color w:val="231F20"/>
                      </w:rPr>
                      <m:t>g</m:t>
                    </m:r>
                    <m:r>
                      <w:rPr>
                        <w:rFonts w:ascii="Cambria Math" w:eastAsia="Arial" w:hAnsi="Cambria Math" w:cs="Arial"/>
                        <w:color w:val="231F20"/>
                        <w:lang w:val="en-US"/>
                      </w:rPr>
                      <m:t>as</m:t>
                    </m:r>
                  </m:sub>
                </m:sSub>
              </m:num>
              <m:den>
                <m:r>
                  <w:rPr>
                    <w:rFonts w:ascii="Cambria Math" w:eastAsia="Arial" w:hAnsi="Cambria Math" w:cs="Arial"/>
                    <w:color w:val="231F20"/>
                  </w:rPr>
                  <m:t>S</m:t>
                </m:r>
                <m:r>
                  <w:rPr>
                    <w:rFonts w:ascii="Cambria Math" w:eastAsia="Arial" w:hAnsi="Cambria Math" w:cs="Arial"/>
                    <w:color w:val="231F20"/>
                    <w:lang w:val="en-US"/>
                  </w:rPr>
                  <m:t>GUE</m:t>
                </m:r>
                <m:r>
                  <w:rPr>
                    <w:rFonts w:ascii="Cambria Math" w:eastAsia="Arial" w:hAnsi="Cambria Math" w:cs="Arial"/>
                    <w:color w:val="231F20"/>
                  </w:rPr>
                  <m:t>h</m:t>
                </m:r>
              </m:den>
            </m:f>
            <m:r>
              <w:rPr>
                <w:rFonts w:ascii="Cambria Math" w:eastAsia="Arial" w:hAnsi="Cambria Math" w:cs="Arial"/>
                <w:color w:val="231F20"/>
              </w:rPr>
              <m:t>+</m:t>
            </m:r>
            <m:f>
              <m:fPr>
                <m:ctrlPr>
                  <w:rPr>
                    <w:rFonts w:ascii="Cambria Math" w:eastAsia="Arial" w:hAnsi="Cambria Math" w:cs="Arial"/>
                    <w:bCs/>
                    <w:i/>
                    <w:color w:val="231F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Arial" w:hAnsi="Cambria Math" w:cs="Arial"/>
                        <w:bCs/>
                        <w:i/>
                        <w:color w:val="231F20"/>
                      </w:rPr>
                    </m:ctrlPr>
                  </m:sSubPr>
                  <m:e>
                    <m:r>
                      <w:rPr>
                        <w:rFonts w:ascii="Cambria Math" w:eastAsia="Arial" w:hAnsi="Cambria Math" w:cs="Arial"/>
                        <w:color w:val="231F20"/>
                      </w:rPr>
                      <m:t>P</m:t>
                    </m:r>
                    <m:r>
                      <w:rPr>
                        <w:rFonts w:ascii="Cambria Math" w:eastAsia="Arial" w:hAnsi="Cambria Math" w:cs="Arial"/>
                        <w:color w:val="231F20"/>
                        <w:lang w:val="en-US"/>
                      </w:rPr>
                      <m:t>rim</m:t>
                    </m:r>
                  </m:e>
                  <m:sub>
                    <m:r>
                      <w:rPr>
                        <w:rFonts w:ascii="Cambria Math" w:eastAsia="Arial" w:hAnsi="Cambria Math" w:cs="Arial"/>
                        <w:color w:val="231F20"/>
                      </w:rPr>
                      <m:t>e</m:t>
                    </m:r>
                    <m:r>
                      <w:rPr>
                        <w:rFonts w:ascii="Cambria Math" w:eastAsia="Arial" w:hAnsi="Cambria Math" w:cs="Arial"/>
                        <w:color w:val="231F20"/>
                        <w:lang w:val="en-US"/>
                      </w:rPr>
                      <m:t>lec</m:t>
                    </m:r>
                  </m:sub>
                </m:sSub>
              </m:num>
              <m:den>
                <m:r>
                  <w:rPr>
                    <w:rFonts w:ascii="Cambria Math" w:eastAsia="Arial" w:hAnsi="Cambria Math" w:cs="Arial"/>
                    <w:color w:val="231F20"/>
                  </w:rPr>
                  <m:t>S</m:t>
                </m:r>
                <m:r>
                  <w:rPr>
                    <w:rFonts w:ascii="Cambria Math" w:eastAsia="Arial" w:hAnsi="Cambria Math" w:cs="Arial"/>
                    <w:color w:val="231F20"/>
                    <w:lang w:val="en-US"/>
                  </w:rPr>
                  <m:t>AEF</m:t>
                </m:r>
                <m:r>
                  <w:rPr>
                    <w:rFonts w:ascii="Cambria Math" w:eastAsia="Arial" w:hAnsi="Cambria Math" w:cs="Arial"/>
                    <w:color w:val="231F20"/>
                  </w:rPr>
                  <m:t>h</m:t>
                </m:r>
              </m:den>
            </m:f>
          </m:den>
        </m:f>
      </m:oMath>
      <w:r w:rsidRPr="00B47076">
        <w:rPr>
          <w:rFonts w:ascii="Arial" w:eastAsia="Arial MT" w:hAnsi="Arial" w:cs="Arial"/>
          <w:bCs/>
          <w:i/>
          <w:color w:val="231F20"/>
        </w:rPr>
        <w:t>,</w:t>
      </w:r>
      <w:r w:rsidRPr="00270E10">
        <w:rPr>
          <w:rFonts w:ascii="Arial" w:eastAsia="Arial MT" w:hAnsi="Arial" w:cs="Arial"/>
          <w:bCs/>
          <w:i/>
          <w:color w:val="231F20"/>
        </w:rPr>
        <w:tab/>
      </w:r>
      <w:r w:rsidR="0082525D" w:rsidRPr="00270E10">
        <w:rPr>
          <w:rFonts w:ascii="Arial" w:eastAsia="Arial MT" w:hAnsi="Arial" w:cs="Arial"/>
          <w:bCs/>
          <w:i/>
          <w:color w:val="231F20"/>
        </w:rPr>
        <w:tab/>
      </w:r>
      <w:r w:rsidR="002F5275" w:rsidRPr="00270E10">
        <w:rPr>
          <w:rFonts w:ascii="Arial" w:eastAsia="Arial MT" w:hAnsi="Arial" w:cs="Arial"/>
          <w:bCs/>
          <w:iCs/>
          <w:color w:val="231F20"/>
        </w:rPr>
        <w:tab/>
      </w:r>
      <w:r w:rsidR="002F5275" w:rsidRPr="00270E10">
        <w:rPr>
          <w:rFonts w:ascii="Arial" w:eastAsia="Arial MT" w:hAnsi="Arial" w:cs="Arial"/>
          <w:bCs/>
          <w:iCs/>
          <w:color w:val="231F20"/>
        </w:rPr>
        <w:tab/>
      </w:r>
      <w:r w:rsidR="002F5275" w:rsidRPr="00270E10">
        <w:rPr>
          <w:rFonts w:ascii="Arial" w:eastAsia="Arial MT" w:hAnsi="Arial" w:cs="Arial"/>
          <w:bCs/>
          <w:iCs/>
          <w:color w:val="231F20"/>
        </w:rPr>
        <w:tab/>
      </w:r>
      <w:r w:rsidR="001A6018" w:rsidRPr="00976929">
        <w:rPr>
          <w:rFonts w:ascii="Arial MT" w:eastAsia="Arial MT" w:hAnsi="Arial MT" w:cs="Arial MT"/>
          <w:color w:val="231F20"/>
          <w:szCs w:val="26"/>
          <w:lang w:eastAsia="en-US"/>
        </w:rPr>
        <w:t>(8)</w:t>
      </w:r>
    </w:p>
    <w:p w14:paraId="797BA72F" w14:textId="77777777" w:rsidR="001A6018" w:rsidRPr="002F5275" w:rsidRDefault="001A6018" w:rsidP="002F5275">
      <w:pPr>
        <w:pStyle w:val="TableParagraph"/>
        <w:ind w:firstLine="567"/>
        <w:jc w:val="both"/>
        <w:rPr>
          <w:rFonts w:ascii="Arial" w:eastAsia="Arial" w:hAnsi="Arial" w:cs="Arial"/>
          <w:bCs/>
          <w:color w:val="231F20"/>
          <w:sz w:val="24"/>
          <w:szCs w:val="24"/>
        </w:rPr>
      </w:pPr>
    </w:p>
    <w:p w14:paraId="053A8BD4" w14:textId="3B9DFF3F" w:rsidR="0088048A" w:rsidRPr="0088048A" w:rsidRDefault="0088048A" w:rsidP="00F44891">
      <w:pPr>
        <w:widowControl w:val="0"/>
        <w:autoSpaceDE w:val="0"/>
        <w:autoSpaceDN w:val="0"/>
        <w:ind w:firstLine="567"/>
        <w:jc w:val="both"/>
        <w:rPr>
          <w:rFonts w:ascii="Arial" w:eastAsia="Arial MT" w:hAnsi="Arial" w:cs="Arial"/>
          <w:lang w:eastAsia="en-US"/>
        </w:rPr>
      </w:pPr>
      <w:r w:rsidRPr="0088048A">
        <w:rPr>
          <w:rFonts w:ascii="Arial" w:eastAsia="Arial MT" w:hAnsi="Arial" w:cs="Arial"/>
          <w:lang w:eastAsia="en-US"/>
        </w:rPr>
        <w:t xml:space="preserve">где </w:t>
      </w:r>
      <w:proofErr w:type="spellStart"/>
      <w:r w:rsidRPr="00C668B6">
        <w:rPr>
          <w:rFonts w:ascii="Arial" w:eastAsia="Arial MT" w:hAnsi="Arial" w:cs="Arial"/>
          <w:i/>
          <w:iCs/>
          <w:lang w:eastAsia="en-US"/>
        </w:rPr>
        <w:t>P</w:t>
      </w:r>
      <w:r w:rsidRPr="00C668B6">
        <w:rPr>
          <w:rFonts w:ascii="Arial" w:eastAsia="Arial MT" w:hAnsi="Arial" w:cs="Arial"/>
          <w:i/>
          <w:iCs/>
          <w:vertAlign w:val="subscript"/>
          <w:lang w:eastAsia="en-US"/>
        </w:rPr>
        <w:t>rimgas</w:t>
      </w:r>
      <w:proofErr w:type="spellEnd"/>
      <w:r w:rsidRPr="0088048A">
        <w:rPr>
          <w:rFonts w:ascii="Arial" w:eastAsia="Arial MT" w:hAnsi="Arial" w:cs="Arial"/>
          <w:lang w:eastAsia="en-US"/>
        </w:rPr>
        <w:t xml:space="preserve"> </w:t>
      </w:r>
      <w:r w:rsidR="00C668B6">
        <w:rPr>
          <w:rFonts w:ascii="Arial" w:eastAsia="Arial Unicode MS" w:hAnsi="Arial" w:cs="Arial"/>
          <w:bCs/>
        </w:rPr>
        <w:t xml:space="preserve">– </w:t>
      </w:r>
      <w:r w:rsidRPr="0088048A">
        <w:rPr>
          <w:rFonts w:ascii="Arial" w:eastAsia="Arial MT" w:hAnsi="Arial" w:cs="Arial"/>
          <w:lang w:eastAsia="en-US"/>
        </w:rPr>
        <w:t>коэффициент преобразования первичной энергии для газа (основной энергетический</w:t>
      </w:r>
      <w:r>
        <w:rPr>
          <w:rFonts w:ascii="Arial" w:eastAsia="Arial MT" w:hAnsi="Arial" w:cs="Arial"/>
          <w:lang w:eastAsia="en-US"/>
        </w:rPr>
        <w:t xml:space="preserve"> </w:t>
      </w:r>
      <w:r w:rsidRPr="0088048A">
        <w:rPr>
          <w:rFonts w:ascii="Arial" w:eastAsia="Arial MT" w:hAnsi="Arial" w:cs="Arial"/>
          <w:lang w:eastAsia="en-US"/>
        </w:rPr>
        <w:t xml:space="preserve">фактор для газа), значение основано на [3] или по умолчанию равно 1 для </w:t>
      </w:r>
      <w:r w:rsidRPr="0082525D">
        <w:rPr>
          <w:rFonts w:ascii="Arial" w:eastAsia="Arial MT" w:hAnsi="Arial" w:cs="Arial"/>
          <w:i/>
          <w:iCs/>
          <w:lang w:eastAsia="en-US"/>
        </w:rPr>
        <w:t>GCV</w:t>
      </w:r>
      <w:r w:rsidRPr="0088048A">
        <w:rPr>
          <w:rFonts w:ascii="Arial" w:eastAsia="Arial MT" w:hAnsi="Arial" w:cs="Arial"/>
          <w:lang w:eastAsia="en-US"/>
        </w:rPr>
        <w:t>;</w:t>
      </w:r>
    </w:p>
    <w:p w14:paraId="3212F16C" w14:textId="093DAC4B" w:rsidR="0088048A" w:rsidRPr="0088048A" w:rsidRDefault="0088048A" w:rsidP="00F44891">
      <w:pPr>
        <w:widowControl w:val="0"/>
        <w:autoSpaceDE w:val="0"/>
        <w:autoSpaceDN w:val="0"/>
        <w:ind w:firstLine="567"/>
        <w:jc w:val="both"/>
        <w:rPr>
          <w:rFonts w:ascii="Arial" w:eastAsia="Arial MT" w:hAnsi="Arial" w:cs="Arial"/>
          <w:lang w:eastAsia="en-US"/>
        </w:rPr>
      </w:pPr>
      <w:proofErr w:type="spellStart"/>
      <w:r w:rsidRPr="00C668B6">
        <w:rPr>
          <w:rFonts w:ascii="Arial" w:eastAsia="Arial MT" w:hAnsi="Arial" w:cs="Arial"/>
          <w:i/>
          <w:iCs/>
          <w:lang w:eastAsia="en-US"/>
        </w:rPr>
        <w:lastRenderedPageBreak/>
        <w:t>P</w:t>
      </w:r>
      <w:r w:rsidRPr="00C668B6">
        <w:rPr>
          <w:rFonts w:ascii="Arial" w:eastAsia="Arial MT" w:hAnsi="Arial" w:cs="Arial"/>
          <w:i/>
          <w:iCs/>
          <w:vertAlign w:val="subscript"/>
          <w:lang w:eastAsia="en-US"/>
        </w:rPr>
        <w:t>rimelec</w:t>
      </w:r>
      <w:proofErr w:type="spellEnd"/>
      <w:r w:rsidRPr="0088048A">
        <w:rPr>
          <w:rFonts w:ascii="Arial" w:eastAsia="Arial MT" w:hAnsi="Arial" w:cs="Arial"/>
          <w:lang w:eastAsia="en-US"/>
        </w:rPr>
        <w:t xml:space="preserve"> </w:t>
      </w:r>
      <w:r w:rsidR="00C668B6">
        <w:rPr>
          <w:rFonts w:ascii="Arial" w:eastAsia="Arial Unicode MS" w:hAnsi="Arial" w:cs="Arial"/>
          <w:bCs/>
        </w:rPr>
        <w:t xml:space="preserve">– </w:t>
      </w:r>
      <w:r w:rsidRPr="0088048A">
        <w:rPr>
          <w:rFonts w:ascii="Arial" w:eastAsia="Arial MT" w:hAnsi="Arial" w:cs="Arial"/>
          <w:lang w:eastAsia="en-US"/>
        </w:rPr>
        <w:t>коэффициент преобразования первичной энергии в электроэнергию (основной энергетический фактор для электроэнергии), значение основано на [3] или по умолчанию равно 2,5;</w:t>
      </w:r>
    </w:p>
    <w:p w14:paraId="1BC498EC" w14:textId="652253F5" w:rsidR="0088048A" w:rsidRPr="0088048A" w:rsidRDefault="0088048A" w:rsidP="00F44891">
      <w:pPr>
        <w:widowControl w:val="0"/>
        <w:autoSpaceDE w:val="0"/>
        <w:autoSpaceDN w:val="0"/>
        <w:ind w:firstLine="567"/>
        <w:jc w:val="both"/>
        <w:rPr>
          <w:rFonts w:ascii="Arial" w:eastAsia="Arial MT" w:hAnsi="Arial" w:cs="Arial"/>
          <w:lang w:eastAsia="en-US"/>
        </w:rPr>
      </w:pPr>
      <w:proofErr w:type="spellStart"/>
      <w:r w:rsidRPr="00C668B6">
        <w:rPr>
          <w:rFonts w:ascii="Arial" w:eastAsia="Arial MT" w:hAnsi="Arial" w:cs="Arial"/>
          <w:i/>
          <w:iCs/>
          <w:lang w:eastAsia="en-US"/>
        </w:rPr>
        <w:t>SGUEh</w:t>
      </w:r>
      <w:proofErr w:type="spellEnd"/>
      <w:r>
        <w:rPr>
          <w:rFonts w:ascii="Arial" w:eastAsia="Arial MT" w:hAnsi="Arial" w:cs="Arial"/>
          <w:lang w:eastAsia="en-US"/>
        </w:rPr>
        <w:t xml:space="preserve"> </w:t>
      </w:r>
      <w:r w:rsidR="00C668B6">
        <w:rPr>
          <w:rFonts w:ascii="Arial" w:eastAsia="Arial Unicode MS" w:hAnsi="Arial" w:cs="Arial"/>
          <w:bCs/>
        </w:rPr>
        <w:t xml:space="preserve">– </w:t>
      </w:r>
      <w:r w:rsidRPr="0088048A">
        <w:rPr>
          <w:rFonts w:ascii="Arial" w:eastAsia="Arial MT" w:hAnsi="Arial" w:cs="Arial"/>
          <w:lang w:eastAsia="en-US"/>
        </w:rPr>
        <w:t>справочный коэффициент сезонной эффективности использования газа в режиме обогрева согласно 5.4;</w:t>
      </w:r>
    </w:p>
    <w:p w14:paraId="13BE3467" w14:textId="0BB1A9FB" w:rsidR="0088048A" w:rsidRPr="001A6018" w:rsidRDefault="0088048A" w:rsidP="00F44891">
      <w:pPr>
        <w:widowControl w:val="0"/>
        <w:autoSpaceDE w:val="0"/>
        <w:autoSpaceDN w:val="0"/>
        <w:ind w:firstLine="567"/>
        <w:jc w:val="both"/>
        <w:rPr>
          <w:rFonts w:ascii="Arial" w:eastAsia="Arial MT" w:hAnsi="Arial" w:cs="Arial"/>
          <w:lang w:eastAsia="en-US"/>
        </w:rPr>
      </w:pPr>
      <w:proofErr w:type="spellStart"/>
      <w:r w:rsidRPr="00C668B6">
        <w:rPr>
          <w:rFonts w:ascii="Arial" w:eastAsia="Arial MT" w:hAnsi="Arial" w:cs="Arial"/>
          <w:i/>
          <w:iCs/>
          <w:lang w:eastAsia="en-US"/>
        </w:rPr>
        <w:t>SAEFh</w:t>
      </w:r>
      <w:proofErr w:type="spellEnd"/>
      <w:r w:rsidRPr="0088048A">
        <w:rPr>
          <w:rFonts w:ascii="Arial" w:eastAsia="Arial MT" w:hAnsi="Arial" w:cs="Arial"/>
          <w:lang w:eastAsia="en-US"/>
        </w:rPr>
        <w:t xml:space="preserve"> </w:t>
      </w:r>
      <w:r w:rsidR="00C668B6">
        <w:rPr>
          <w:rFonts w:ascii="Arial" w:eastAsia="Arial Unicode MS" w:hAnsi="Arial" w:cs="Arial"/>
          <w:bCs/>
        </w:rPr>
        <w:t xml:space="preserve">– </w:t>
      </w:r>
      <w:r w:rsidRPr="0088048A">
        <w:rPr>
          <w:rFonts w:ascii="Arial" w:eastAsia="Arial MT" w:hAnsi="Arial" w:cs="Arial"/>
          <w:lang w:eastAsia="en-US"/>
        </w:rPr>
        <w:t>справочный коэффициент сезонной вспомогательной энергии в режиме обогрева согласно 5.5.</w:t>
      </w:r>
    </w:p>
    <w:p w14:paraId="317C46DE" w14:textId="77777777" w:rsidR="001A6018" w:rsidRPr="001A6018" w:rsidRDefault="001A6018" w:rsidP="00F44891">
      <w:pPr>
        <w:widowControl w:val="0"/>
        <w:autoSpaceDE w:val="0"/>
        <w:autoSpaceDN w:val="0"/>
        <w:ind w:firstLine="567"/>
        <w:jc w:val="both"/>
        <w:rPr>
          <w:rFonts w:ascii="Arial" w:eastAsia="Arial MT" w:hAnsi="Arial" w:cs="Arial"/>
          <w:lang w:eastAsia="en-US"/>
        </w:rPr>
      </w:pPr>
    </w:p>
    <w:p w14:paraId="392B783E" w14:textId="1E707F18" w:rsidR="0088048A" w:rsidRPr="0088048A" w:rsidRDefault="0088048A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88048A">
        <w:rPr>
          <w:rFonts w:ascii="Arial" w:eastAsia="Arial" w:hAnsi="Arial" w:cs="Arial"/>
          <w:b/>
          <w:bCs/>
          <w:color w:val="231F20"/>
          <w:lang w:eastAsia="en-US"/>
        </w:rPr>
        <w:t xml:space="preserve">5.4 Расчет справочного коэффициента </w:t>
      </w:r>
      <w:proofErr w:type="spellStart"/>
      <w:r w:rsidRPr="00C668B6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SGUEh</w:t>
      </w:r>
      <w:proofErr w:type="spellEnd"/>
    </w:p>
    <w:p w14:paraId="00F2C353" w14:textId="403206AE" w:rsidR="00B062E9" w:rsidRPr="0088048A" w:rsidRDefault="0088048A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88048A">
        <w:rPr>
          <w:rFonts w:ascii="Arial" w:eastAsia="Arial" w:hAnsi="Arial" w:cs="Arial"/>
          <w:bCs/>
          <w:color w:val="231F20"/>
          <w:lang w:eastAsia="en-US"/>
        </w:rPr>
        <w:t>Справочный коэффициент сезонной эффективности использования газа в режиме обогрева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proofErr w:type="spellStart"/>
      <w:r w:rsidRPr="00C668B6">
        <w:rPr>
          <w:rFonts w:ascii="Arial" w:eastAsia="Arial" w:hAnsi="Arial" w:cs="Arial"/>
          <w:bCs/>
          <w:i/>
          <w:iCs/>
          <w:color w:val="231F20"/>
          <w:lang w:eastAsia="en-US"/>
        </w:rPr>
        <w:t>SGUEh</w:t>
      </w:r>
      <w:proofErr w:type="spellEnd"/>
      <w:r w:rsidRPr="0088048A">
        <w:rPr>
          <w:rFonts w:ascii="Arial" w:eastAsia="Arial" w:hAnsi="Arial" w:cs="Arial"/>
          <w:bCs/>
          <w:color w:val="231F20"/>
          <w:lang w:eastAsia="en-US"/>
        </w:rPr>
        <w:t xml:space="preserve"> для </w:t>
      </w:r>
      <w:proofErr w:type="spellStart"/>
      <w:r w:rsidRPr="0088048A">
        <w:rPr>
          <w:rFonts w:ascii="Arial" w:eastAsia="Arial" w:hAnsi="Arial" w:cs="Arial"/>
          <w:bCs/>
          <w:color w:val="231F20"/>
          <w:lang w:eastAsia="en-US"/>
        </w:rPr>
        <w:t>моновалентных</w:t>
      </w:r>
      <w:proofErr w:type="spellEnd"/>
      <w:r w:rsidRPr="0088048A">
        <w:rPr>
          <w:rFonts w:ascii="Arial" w:eastAsia="Arial" w:hAnsi="Arial" w:cs="Arial"/>
          <w:bCs/>
          <w:color w:val="231F20"/>
          <w:lang w:eastAsia="en-US"/>
        </w:rPr>
        <w:t xml:space="preserve"> приборов вычисляют по формуле</w:t>
      </w:r>
      <w:r w:rsidR="002E275D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7C3C045E" w14:textId="77777777" w:rsidR="00B062E9" w:rsidRPr="0088048A" w:rsidRDefault="00B062E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4BD6039C" w14:textId="04A4F700" w:rsidR="00B062E9" w:rsidRDefault="00B2680D" w:rsidP="00D46042">
      <w:pPr>
        <w:widowControl w:val="0"/>
        <w:autoSpaceDE w:val="0"/>
        <w:autoSpaceDN w:val="0"/>
        <w:ind w:left="591" w:right="-2"/>
        <w:jc w:val="right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noProof/>
          <w:color w:val="231F20"/>
        </w:rPr>
        <w:drawing>
          <wp:inline distT="0" distB="0" distL="0" distR="0" wp14:anchorId="2F775128" wp14:editId="0FFDEC04">
            <wp:extent cx="1609725" cy="771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46042">
        <w:rPr>
          <w:rFonts w:ascii="Arial MT" w:eastAsia="Arial MT" w:hAnsi="Arial MT" w:cs="Arial MT"/>
          <w:color w:val="231F20"/>
          <w:szCs w:val="26"/>
          <w:lang w:eastAsia="en-US"/>
        </w:rPr>
        <w:tab/>
      </w:r>
      <w:r w:rsidR="00D46042">
        <w:rPr>
          <w:rFonts w:ascii="Arial MT" w:eastAsia="Arial MT" w:hAnsi="Arial MT" w:cs="Arial MT"/>
          <w:color w:val="231F20"/>
          <w:szCs w:val="26"/>
          <w:lang w:eastAsia="en-US"/>
        </w:rPr>
        <w:tab/>
      </w:r>
      <w:r w:rsidR="00D46042">
        <w:rPr>
          <w:rFonts w:ascii="Arial MT" w:eastAsia="Arial MT" w:hAnsi="Arial MT" w:cs="Arial MT"/>
          <w:color w:val="231F20"/>
          <w:szCs w:val="26"/>
          <w:lang w:eastAsia="en-US"/>
        </w:rPr>
        <w:tab/>
      </w:r>
      <w:r w:rsidR="00D46042">
        <w:rPr>
          <w:rFonts w:ascii="Arial MT" w:eastAsia="Arial MT" w:hAnsi="Arial MT" w:cs="Arial MT"/>
          <w:color w:val="231F20"/>
          <w:szCs w:val="26"/>
          <w:lang w:eastAsia="en-US"/>
        </w:rPr>
        <w:tab/>
      </w:r>
      <w:r w:rsidR="00D46042">
        <w:rPr>
          <w:rFonts w:ascii="Arial MT" w:eastAsia="Arial MT" w:hAnsi="Arial MT" w:cs="Arial MT"/>
          <w:color w:val="231F20"/>
          <w:szCs w:val="26"/>
          <w:lang w:eastAsia="en-US"/>
        </w:rPr>
        <w:tab/>
      </w:r>
      <w:r w:rsidR="00D46042" w:rsidRPr="00976929">
        <w:rPr>
          <w:rFonts w:ascii="Arial MT" w:eastAsia="Arial MT" w:hAnsi="Arial MT" w:cs="Arial MT"/>
          <w:color w:val="231F20"/>
          <w:szCs w:val="26"/>
          <w:lang w:eastAsia="en-US"/>
        </w:rPr>
        <w:t>(</w:t>
      </w:r>
      <w:r w:rsidR="00D46042">
        <w:rPr>
          <w:rFonts w:ascii="Arial MT" w:eastAsia="Arial MT" w:hAnsi="Arial MT" w:cs="Arial MT"/>
          <w:color w:val="231F20"/>
          <w:szCs w:val="26"/>
          <w:lang w:eastAsia="en-US"/>
        </w:rPr>
        <w:t>9</w:t>
      </w:r>
      <w:r w:rsidR="00D46042" w:rsidRPr="00976929">
        <w:rPr>
          <w:rFonts w:ascii="Arial MT" w:eastAsia="Arial MT" w:hAnsi="Arial MT" w:cs="Arial MT"/>
          <w:color w:val="231F20"/>
          <w:szCs w:val="26"/>
          <w:lang w:eastAsia="en-US"/>
        </w:rPr>
        <w:t>)</w:t>
      </w:r>
    </w:p>
    <w:p w14:paraId="2468AFF8" w14:textId="77777777" w:rsidR="0043339A" w:rsidRDefault="0043339A" w:rsidP="00C668B6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6C554F30" w14:textId="6EF41223" w:rsidR="00B062E9" w:rsidRPr="0043339A" w:rsidRDefault="00C668B6" w:rsidP="00C668B6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Pr="00B2680D">
        <w:rPr>
          <w:rFonts w:ascii="Arial" w:eastAsia="Arial" w:hAnsi="Arial" w:cs="Arial"/>
          <w:bCs/>
          <w:i/>
          <w:color w:val="231F20"/>
          <w:lang w:eastAsia="en-US"/>
        </w:rPr>
        <w:t>T</w:t>
      </w:r>
      <w:r w:rsidRPr="00051637">
        <w:rPr>
          <w:rFonts w:ascii="Arial" w:eastAsia="Arial" w:hAnsi="Arial" w:cs="Arial"/>
          <w:bCs/>
          <w:i/>
          <w:color w:val="231F20"/>
          <w:vertAlign w:val="subscript"/>
          <w:lang w:eastAsia="en-US"/>
        </w:rPr>
        <w:t>j</w:t>
      </w:r>
      <w:proofErr w:type="spellEnd"/>
      <w:r w:rsidRPr="00C668B6">
        <w:rPr>
          <w:rFonts w:ascii="Arial" w:eastAsia="Arial" w:hAnsi="Arial" w:cs="Arial"/>
          <w:bCs/>
          <w:i/>
          <w:color w:val="231F20"/>
          <w:lang w:eastAsia="en-US"/>
        </w:rPr>
        <w:t xml:space="preserve"> </w:t>
      </w:r>
      <w:r>
        <w:rPr>
          <w:rFonts w:ascii="Arial" w:eastAsia="Arial Unicode MS" w:hAnsi="Arial" w:cs="Arial"/>
          <w:bCs/>
        </w:rPr>
        <w:t>–</w:t>
      </w:r>
      <w:r w:rsidRPr="00C668B6">
        <w:rPr>
          <w:rFonts w:ascii="Arial" w:eastAsia="Arial Unicode MS" w:hAnsi="Arial" w:cs="Arial"/>
          <w:bCs/>
        </w:rPr>
        <w:t xml:space="preserve"> </w:t>
      </w:r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температура </w:t>
      </w:r>
      <w:proofErr w:type="spellStart"/>
      <w:r w:rsidRPr="00B2680D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 (интервала), °C;</w:t>
      </w:r>
    </w:p>
    <w:p w14:paraId="58F03D99" w14:textId="1D0D3F4D" w:rsidR="00C668B6" w:rsidRPr="00C668B6" w:rsidRDefault="00C668B6" w:rsidP="00C668B6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i/>
          <w:color w:val="231F20"/>
          <w:lang w:eastAsia="en-US"/>
        </w:rPr>
      </w:pPr>
      <w:r w:rsidRPr="00C668B6">
        <w:rPr>
          <w:rFonts w:ascii="Arial" w:eastAsia="Arial" w:hAnsi="Arial" w:cs="Arial"/>
          <w:bCs/>
          <w:i/>
          <w:color w:val="231F20"/>
          <w:lang w:val="en-US" w:eastAsia="en-US"/>
        </w:rPr>
        <w:t>j</w:t>
      </w:r>
      <w:r w:rsidRPr="00C668B6">
        <w:rPr>
          <w:rFonts w:ascii="Arial" w:eastAsia="Arial" w:hAnsi="Arial" w:cs="Arial"/>
          <w:bCs/>
          <w:i/>
          <w:color w:val="231F20"/>
          <w:lang w:eastAsia="en-US"/>
        </w:rPr>
        <w:t xml:space="preserve"> </w:t>
      </w:r>
      <w:r w:rsidRPr="00C668B6">
        <w:rPr>
          <w:rFonts w:ascii="Arial" w:eastAsia="Arial Unicode MS" w:hAnsi="Arial" w:cs="Arial"/>
          <w:bCs/>
        </w:rPr>
        <w:t xml:space="preserve">– </w:t>
      </w:r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номер </w:t>
      </w:r>
      <w:proofErr w:type="spellStart"/>
      <w:r w:rsidRPr="00B2680D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B2680D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4D4BE028" w14:textId="4B3816CF" w:rsidR="00C668B6" w:rsidRPr="00C668B6" w:rsidRDefault="00C668B6" w:rsidP="00C668B6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i/>
          <w:color w:val="231F20"/>
          <w:lang w:eastAsia="en-US"/>
        </w:rPr>
      </w:pPr>
      <w:r w:rsidRPr="00C668B6">
        <w:rPr>
          <w:rFonts w:ascii="Arial" w:eastAsia="Arial" w:hAnsi="Arial" w:cs="Arial"/>
          <w:bCs/>
          <w:i/>
          <w:color w:val="231F20"/>
          <w:lang w:val="en-US" w:eastAsia="en-US"/>
        </w:rPr>
        <w:t>n</w:t>
      </w:r>
      <w:r w:rsidRPr="00C668B6">
        <w:rPr>
          <w:rFonts w:ascii="Arial" w:eastAsia="Arial" w:hAnsi="Arial" w:cs="Arial"/>
          <w:bCs/>
          <w:i/>
          <w:color w:val="231F20"/>
          <w:lang w:eastAsia="en-US"/>
        </w:rPr>
        <w:t xml:space="preserve"> </w:t>
      </w:r>
      <w:r w:rsidRPr="00C668B6">
        <w:rPr>
          <w:rFonts w:ascii="Arial" w:eastAsia="Arial Unicode MS" w:hAnsi="Arial" w:cs="Arial"/>
          <w:bCs/>
        </w:rPr>
        <w:t xml:space="preserve">– </w:t>
      </w:r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количество </w:t>
      </w:r>
      <w:proofErr w:type="spellStart"/>
      <w:r w:rsidRPr="00B2680D">
        <w:rPr>
          <w:rFonts w:ascii="Arial" w:eastAsia="Arial" w:hAnsi="Arial" w:cs="Arial"/>
          <w:bCs/>
          <w:color w:val="231F20"/>
          <w:lang w:eastAsia="en-US"/>
        </w:rPr>
        <w:t>бинов</w:t>
      </w:r>
      <w:proofErr w:type="spellEnd"/>
      <w:r w:rsidRPr="00B2680D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09F734A1" w14:textId="7E01E18C" w:rsidR="00C668B6" w:rsidRPr="00C668B6" w:rsidRDefault="00C668B6" w:rsidP="00C668B6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668B6">
        <w:rPr>
          <w:rFonts w:ascii="Arial" w:eastAsia="Arial" w:hAnsi="Arial" w:cs="Arial"/>
          <w:bCs/>
          <w:i/>
          <w:color w:val="231F20"/>
          <w:lang w:val="en-US" w:eastAsia="en-US"/>
        </w:rPr>
        <w:t>Ph</w:t>
      </w:r>
      <w:r w:rsidRPr="00C668B6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C668B6">
        <w:rPr>
          <w:rFonts w:ascii="Arial" w:eastAsia="Arial" w:hAnsi="Arial" w:cs="Arial"/>
          <w:bCs/>
          <w:i/>
          <w:color w:val="231F20"/>
          <w:lang w:val="en-US" w:eastAsia="en-US"/>
        </w:rPr>
        <w:t>T</w:t>
      </w:r>
      <w:r w:rsidRPr="00C668B6">
        <w:rPr>
          <w:rFonts w:ascii="Arial" w:eastAsia="Arial" w:hAnsi="Arial" w:cs="Arial"/>
          <w:bCs/>
          <w:i/>
          <w:color w:val="231F20"/>
          <w:vertAlign w:val="subscript"/>
          <w:lang w:val="en-US" w:eastAsia="en-US"/>
        </w:rPr>
        <w:t>j</w:t>
      </w:r>
      <w:proofErr w:type="spellEnd"/>
      <w:r w:rsidRPr="00C668B6"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Pr="00C668B6">
        <w:rPr>
          <w:rFonts w:ascii="Arial" w:eastAsia="Arial Unicode MS" w:hAnsi="Arial" w:cs="Arial"/>
          <w:bCs/>
        </w:rPr>
        <w:t xml:space="preserve">– </w:t>
      </w:r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тепловая нагрузка для здания при соответствующей температуре </w:t>
      </w:r>
      <w:proofErr w:type="spellStart"/>
      <w:r w:rsidRPr="00B2680D">
        <w:rPr>
          <w:rFonts w:ascii="Arial" w:eastAsia="Arial" w:hAnsi="Arial" w:cs="Arial"/>
          <w:bCs/>
          <w:i/>
          <w:color w:val="231F20"/>
          <w:lang w:eastAsia="en-US"/>
        </w:rPr>
        <w:t>T</w:t>
      </w:r>
      <w:r w:rsidRPr="00C668B6">
        <w:rPr>
          <w:rFonts w:ascii="Arial" w:eastAsia="Arial" w:hAnsi="Arial" w:cs="Arial"/>
          <w:bCs/>
          <w:i/>
          <w:color w:val="231F20"/>
          <w:vertAlign w:val="subscript"/>
          <w:lang w:eastAsia="en-US"/>
        </w:rPr>
        <w:t>j</w:t>
      </w:r>
      <w:proofErr w:type="spellEnd"/>
      <w:r w:rsidRPr="00B2680D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3121E010" w14:textId="751D229C" w:rsidR="00C668B6" w:rsidRPr="00C668B6" w:rsidRDefault="00C668B6" w:rsidP="00C668B6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i/>
          <w:color w:val="231F20"/>
          <w:lang w:eastAsia="en-US"/>
        </w:rPr>
      </w:pPr>
      <w:proofErr w:type="spellStart"/>
      <w:r w:rsidRPr="00C668B6">
        <w:rPr>
          <w:rFonts w:ascii="Arial" w:eastAsia="Arial" w:hAnsi="Arial" w:cs="Arial"/>
          <w:bCs/>
          <w:i/>
          <w:color w:val="231F20"/>
          <w:lang w:val="en-US" w:eastAsia="en-US"/>
        </w:rPr>
        <w:t>hj</w:t>
      </w:r>
      <w:proofErr w:type="spellEnd"/>
      <w:r w:rsidRPr="00C668B6">
        <w:rPr>
          <w:rFonts w:ascii="Arial" w:eastAsia="Arial" w:hAnsi="Arial" w:cs="Arial"/>
          <w:bCs/>
          <w:i/>
          <w:color w:val="231F20"/>
          <w:lang w:eastAsia="en-US"/>
        </w:rPr>
        <w:t xml:space="preserve"> </w:t>
      </w:r>
      <w:r w:rsidRPr="00C668B6">
        <w:rPr>
          <w:rFonts w:ascii="Arial" w:eastAsia="Arial Unicode MS" w:hAnsi="Arial" w:cs="Arial"/>
          <w:bCs/>
        </w:rPr>
        <w:t xml:space="preserve">– </w:t>
      </w:r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количество бин-часов при соответствующей температуре </w:t>
      </w:r>
      <w:proofErr w:type="spellStart"/>
      <w:r w:rsidRPr="00B2680D">
        <w:rPr>
          <w:rFonts w:ascii="Arial" w:eastAsia="Arial" w:hAnsi="Arial" w:cs="Arial"/>
          <w:bCs/>
          <w:i/>
          <w:color w:val="231F20"/>
          <w:lang w:eastAsia="en-US"/>
        </w:rPr>
        <w:t>T</w:t>
      </w:r>
      <w:r w:rsidRPr="00C668B6">
        <w:rPr>
          <w:rFonts w:ascii="Arial" w:eastAsia="Arial" w:hAnsi="Arial" w:cs="Arial"/>
          <w:bCs/>
          <w:i/>
          <w:color w:val="231F20"/>
          <w:vertAlign w:val="subscript"/>
          <w:lang w:eastAsia="en-US"/>
        </w:rPr>
        <w:t>j</w:t>
      </w:r>
      <w:proofErr w:type="spellEnd"/>
      <w:r w:rsidRPr="00B2680D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44066D61" w14:textId="56F58511" w:rsidR="00C668B6" w:rsidRPr="00C668B6" w:rsidRDefault="00C668B6" w:rsidP="00C668B6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C668B6">
        <w:rPr>
          <w:rFonts w:ascii="Arial" w:eastAsia="Arial" w:hAnsi="Arial" w:cs="Arial"/>
          <w:bCs/>
          <w:i/>
          <w:color w:val="231F20"/>
          <w:lang w:val="en-US" w:eastAsia="en-US"/>
        </w:rPr>
        <w:t>GUEh</w:t>
      </w:r>
      <w:proofErr w:type="spellEnd"/>
      <w:r w:rsidRPr="00C668B6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C668B6">
        <w:rPr>
          <w:rFonts w:ascii="Arial" w:eastAsia="Arial" w:hAnsi="Arial" w:cs="Arial"/>
          <w:bCs/>
          <w:i/>
          <w:color w:val="231F20"/>
          <w:lang w:val="en-US" w:eastAsia="en-US"/>
        </w:rPr>
        <w:t>T</w:t>
      </w:r>
      <w:r w:rsidRPr="00C668B6">
        <w:rPr>
          <w:rFonts w:ascii="Arial" w:eastAsia="Arial" w:hAnsi="Arial" w:cs="Arial"/>
          <w:bCs/>
          <w:i/>
          <w:color w:val="231F20"/>
          <w:vertAlign w:val="subscript"/>
          <w:lang w:val="en-US" w:eastAsia="en-US"/>
        </w:rPr>
        <w:t>j</w:t>
      </w:r>
      <w:proofErr w:type="spellEnd"/>
      <w:r w:rsidRPr="00C668B6"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Pr="00C668B6">
        <w:rPr>
          <w:rFonts w:ascii="Arial" w:eastAsia="Arial Unicode MS" w:hAnsi="Arial" w:cs="Arial"/>
          <w:bCs/>
        </w:rPr>
        <w:t xml:space="preserve">– </w:t>
      </w:r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значение </w:t>
      </w:r>
      <w:proofErr w:type="spellStart"/>
      <w:r w:rsidRPr="00B2680D">
        <w:rPr>
          <w:rFonts w:ascii="Arial" w:eastAsia="Arial" w:hAnsi="Arial" w:cs="Arial"/>
          <w:bCs/>
          <w:i/>
          <w:color w:val="231F20"/>
          <w:lang w:eastAsia="en-US"/>
        </w:rPr>
        <w:t>GUEh</w:t>
      </w:r>
      <w:proofErr w:type="spellEnd"/>
      <w:r w:rsidRPr="00B2680D">
        <w:rPr>
          <w:rFonts w:ascii="Arial" w:eastAsia="Arial" w:hAnsi="Arial" w:cs="Arial"/>
          <w:bCs/>
          <w:i/>
          <w:color w:val="231F20"/>
          <w:lang w:eastAsia="en-US"/>
        </w:rPr>
        <w:t xml:space="preserve"> </w:t>
      </w:r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прибора для соответствующей температуры </w:t>
      </w:r>
      <w:proofErr w:type="spellStart"/>
      <w:r w:rsidRPr="00B2680D">
        <w:rPr>
          <w:rFonts w:ascii="Arial" w:eastAsia="Arial" w:hAnsi="Arial" w:cs="Arial"/>
          <w:bCs/>
          <w:i/>
          <w:color w:val="231F20"/>
          <w:lang w:eastAsia="en-US"/>
        </w:rPr>
        <w:t>T</w:t>
      </w:r>
      <w:r w:rsidRPr="00C668B6">
        <w:rPr>
          <w:rFonts w:ascii="Arial" w:eastAsia="Arial" w:hAnsi="Arial" w:cs="Arial"/>
          <w:bCs/>
          <w:i/>
          <w:color w:val="231F20"/>
          <w:vertAlign w:val="subscript"/>
          <w:lang w:eastAsia="en-US"/>
        </w:rPr>
        <w:t>j</w:t>
      </w:r>
      <w:proofErr w:type="spellEnd"/>
      <w:r w:rsidRPr="00B2680D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5080546C" w14:textId="77777777" w:rsidR="00B2680D" w:rsidRPr="00B2680D" w:rsidRDefault="00B2680D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Коэффициент </w:t>
      </w:r>
      <w:proofErr w:type="spellStart"/>
      <w:r w:rsidRPr="00B2680D">
        <w:rPr>
          <w:rFonts w:ascii="Arial" w:eastAsia="Arial" w:hAnsi="Arial" w:cs="Arial"/>
          <w:bCs/>
          <w:i/>
          <w:color w:val="231F20"/>
          <w:lang w:eastAsia="en-US"/>
        </w:rPr>
        <w:t>SGUEh</w:t>
      </w:r>
      <w:proofErr w:type="spellEnd"/>
      <w:r w:rsidRPr="00B2680D">
        <w:rPr>
          <w:rFonts w:ascii="Arial" w:eastAsia="Arial" w:hAnsi="Arial" w:cs="Arial"/>
          <w:bCs/>
          <w:i/>
          <w:color w:val="231F20"/>
          <w:lang w:eastAsia="en-US"/>
        </w:rPr>
        <w:t xml:space="preserve"> </w:t>
      </w:r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для </w:t>
      </w:r>
      <w:proofErr w:type="spellStart"/>
      <w:r w:rsidRPr="00B2680D">
        <w:rPr>
          <w:rFonts w:ascii="Arial" w:eastAsia="Arial" w:hAnsi="Arial" w:cs="Arial"/>
          <w:bCs/>
          <w:color w:val="231F20"/>
          <w:lang w:eastAsia="en-US"/>
        </w:rPr>
        <w:t>бивалентных</w:t>
      </w:r>
      <w:proofErr w:type="spellEnd"/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 приборов определяют согласно приложению D. Значения </w:t>
      </w:r>
      <w:r w:rsidRPr="00B2680D">
        <w:rPr>
          <w:rFonts w:ascii="Arial" w:eastAsia="Arial" w:hAnsi="Arial" w:cs="Arial"/>
          <w:bCs/>
          <w:i/>
          <w:color w:val="231F20"/>
          <w:lang w:eastAsia="en-US"/>
        </w:rPr>
        <w:t>j</w:t>
      </w:r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proofErr w:type="spellStart"/>
      <w:r w:rsidRPr="00B2680D">
        <w:rPr>
          <w:rFonts w:ascii="Arial" w:eastAsia="Arial" w:hAnsi="Arial" w:cs="Arial"/>
          <w:bCs/>
          <w:i/>
          <w:color w:val="231F20"/>
          <w:lang w:eastAsia="en-US"/>
        </w:rPr>
        <w:t>T</w:t>
      </w:r>
      <w:r w:rsidRPr="0043339A">
        <w:rPr>
          <w:rFonts w:ascii="Arial" w:eastAsia="Arial" w:hAnsi="Arial" w:cs="Arial"/>
          <w:bCs/>
          <w:i/>
          <w:color w:val="231F20"/>
          <w:vertAlign w:val="subscript"/>
          <w:lang w:eastAsia="en-US"/>
        </w:rPr>
        <w:t>j</w:t>
      </w:r>
      <w:proofErr w:type="spellEnd"/>
      <w:r w:rsidRPr="00B2680D">
        <w:rPr>
          <w:rFonts w:ascii="Arial" w:eastAsia="Arial" w:hAnsi="Arial" w:cs="Arial"/>
          <w:bCs/>
          <w:i/>
          <w:color w:val="231F20"/>
          <w:lang w:eastAsia="en-US"/>
        </w:rPr>
        <w:t xml:space="preserve"> </w:t>
      </w:r>
      <w:r w:rsidRPr="00B2680D">
        <w:rPr>
          <w:rFonts w:ascii="Arial" w:eastAsia="Arial" w:hAnsi="Arial" w:cs="Arial"/>
          <w:bCs/>
          <w:color w:val="231F20"/>
          <w:lang w:eastAsia="en-US"/>
        </w:rPr>
        <w:t xml:space="preserve">и </w:t>
      </w:r>
      <w:proofErr w:type="spellStart"/>
      <w:r w:rsidRPr="00B2680D">
        <w:rPr>
          <w:rFonts w:ascii="Arial" w:eastAsia="Arial" w:hAnsi="Arial" w:cs="Arial"/>
          <w:bCs/>
          <w:i/>
          <w:color w:val="231F20"/>
          <w:lang w:eastAsia="en-US"/>
        </w:rPr>
        <w:t>h</w:t>
      </w:r>
      <w:r w:rsidRPr="0043339A">
        <w:rPr>
          <w:rFonts w:ascii="Arial" w:eastAsia="Arial" w:hAnsi="Arial" w:cs="Arial"/>
          <w:bCs/>
          <w:i/>
          <w:color w:val="231F20"/>
          <w:vertAlign w:val="subscript"/>
          <w:lang w:eastAsia="en-US"/>
        </w:rPr>
        <w:t>j</w:t>
      </w:r>
      <w:proofErr w:type="spellEnd"/>
      <w:r w:rsidRPr="0043339A">
        <w:rPr>
          <w:rFonts w:ascii="Arial" w:eastAsia="Arial" w:hAnsi="Arial" w:cs="Arial"/>
          <w:bCs/>
          <w:i/>
          <w:color w:val="231F20"/>
          <w:lang w:eastAsia="en-US"/>
        </w:rPr>
        <w:t xml:space="preserve"> </w:t>
      </w:r>
      <w:r w:rsidRPr="00B2680D">
        <w:rPr>
          <w:rFonts w:ascii="Arial" w:eastAsia="Arial" w:hAnsi="Arial" w:cs="Arial"/>
          <w:bCs/>
          <w:color w:val="231F20"/>
          <w:lang w:eastAsia="en-US"/>
        </w:rPr>
        <w:t>даны в таблице 29.</w:t>
      </w:r>
    </w:p>
    <w:p w14:paraId="269502A2" w14:textId="77777777" w:rsidR="00DA628B" w:rsidRDefault="00DA628B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1FCBC446" w14:textId="69382640" w:rsidR="00B062E9" w:rsidRPr="00B2680D" w:rsidRDefault="00CE62A6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DC37C9">
        <w:rPr>
          <w:rFonts w:ascii="Arial" w:eastAsia="Arial" w:hAnsi="Arial" w:cs="Arial"/>
          <w:bCs/>
          <w:color w:val="231F20"/>
          <w:lang w:eastAsia="en-US"/>
        </w:rPr>
        <w:t xml:space="preserve">29 </w:t>
      </w:r>
      <w:bookmarkStart w:id="4" w:name="_Hlk163659132"/>
      <w:r w:rsidR="0007092F">
        <w:rPr>
          <w:rFonts w:ascii="Arial" w:eastAsia="Arial Unicode MS" w:hAnsi="Arial" w:cs="Arial"/>
          <w:bCs/>
        </w:rPr>
        <w:t xml:space="preserve">– </w:t>
      </w:r>
      <w:bookmarkEnd w:id="4"/>
      <w:r w:rsidR="00DC37C9" w:rsidRPr="00DC37C9">
        <w:rPr>
          <w:rFonts w:ascii="Arial" w:eastAsia="Arial" w:hAnsi="Arial" w:cs="Arial"/>
          <w:bCs/>
          <w:color w:val="231F20"/>
          <w:lang w:eastAsia="en-US"/>
        </w:rPr>
        <w:t xml:space="preserve">Значения номера </w:t>
      </w:r>
      <w:proofErr w:type="spellStart"/>
      <w:r w:rsidR="00DC37C9" w:rsidRPr="00DC37C9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="00DC37C9" w:rsidRPr="00DC37C9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DC37C9" w:rsidRPr="00051637">
        <w:rPr>
          <w:rFonts w:ascii="Arial" w:eastAsia="Arial" w:hAnsi="Arial" w:cs="Arial"/>
          <w:bCs/>
          <w:i/>
          <w:iCs/>
          <w:color w:val="231F20"/>
          <w:lang w:eastAsia="en-US"/>
        </w:rPr>
        <w:t>j</w:t>
      </w:r>
      <w:r w:rsidR="00DC37C9" w:rsidRPr="00DC37C9">
        <w:rPr>
          <w:rFonts w:ascii="Arial" w:eastAsia="Arial" w:hAnsi="Arial" w:cs="Arial"/>
          <w:bCs/>
          <w:color w:val="231F20"/>
          <w:lang w:eastAsia="en-US"/>
        </w:rPr>
        <w:t xml:space="preserve">, температуры </w:t>
      </w:r>
      <w:proofErr w:type="spellStart"/>
      <w:r w:rsidR="00DC37C9" w:rsidRPr="00DC37C9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="00DC37C9" w:rsidRPr="00DC37C9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proofErr w:type="spellStart"/>
      <w:r w:rsidR="00DC37C9" w:rsidRPr="00051637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DC37C9" w:rsidRPr="00051637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="00DC37C9" w:rsidRPr="00DC37C9">
        <w:rPr>
          <w:rFonts w:ascii="Arial" w:eastAsia="Arial" w:hAnsi="Arial" w:cs="Arial"/>
          <w:bCs/>
          <w:color w:val="231F20"/>
          <w:lang w:eastAsia="en-US"/>
        </w:rPr>
        <w:t xml:space="preserve"> и количества бин-часов </w:t>
      </w:r>
      <w:proofErr w:type="spellStart"/>
      <w:r w:rsidR="00DC37C9" w:rsidRPr="00051637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="00DC37C9" w:rsidRPr="00051637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="00DC37C9" w:rsidRPr="00DC37C9">
        <w:rPr>
          <w:rFonts w:ascii="Arial" w:eastAsia="Arial" w:hAnsi="Arial" w:cs="Arial"/>
          <w:bCs/>
          <w:color w:val="231F20"/>
          <w:lang w:eastAsia="en-US"/>
        </w:rPr>
        <w:t>, соответствующие теплому, среднему и холодному базисным отопительным периодам</w:t>
      </w:r>
    </w:p>
    <w:tbl>
      <w:tblPr>
        <w:tblW w:w="9621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077"/>
        <w:gridCol w:w="2077"/>
        <w:gridCol w:w="2077"/>
        <w:gridCol w:w="2077"/>
      </w:tblGrid>
      <w:tr w:rsidR="00DC37C9" w:rsidRPr="00051637" w14:paraId="054622E8" w14:textId="77777777" w:rsidTr="0043339A">
        <w:trPr>
          <w:trHeight w:val="503"/>
          <w:jc w:val="center"/>
        </w:trPr>
        <w:tc>
          <w:tcPr>
            <w:tcW w:w="1313" w:type="dxa"/>
            <w:tcBorders>
              <w:bottom w:val="double" w:sz="1" w:space="0" w:color="231F20"/>
            </w:tcBorders>
            <w:vAlign w:val="center"/>
          </w:tcPr>
          <w:p w14:paraId="4AEDE993" w14:textId="77777777" w:rsidR="00DC37C9" w:rsidRPr="00051637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Номер </w:t>
            </w:r>
            <w:proofErr w:type="spellStart"/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>бина</w:t>
            </w:r>
            <w:proofErr w:type="spellEnd"/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</w:t>
            </w:r>
            <w:r w:rsidRPr="00051637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j</w:t>
            </w:r>
          </w:p>
        </w:tc>
        <w:tc>
          <w:tcPr>
            <w:tcW w:w="2077" w:type="dxa"/>
            <w:tcBorders>
              <w:bottom w:val="double" w:sz="1" w:space="0" w:color="231F20"/>
            </w:tcBorders>
            <w:vAlign w:val="center"/>
          </w:tcPr>
          <w:p w14:paraId="24267F5A" w14:textId="77777777" w:rsidR="00DC37C9" w:rsidRPr="00051637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Температура </w:t>
            </w:r>
            <w:proofErr w:type="spellStart"/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>бина</w:t>
            </w:r>
            <w:proofErr w:type="spellEnd"/>
          </w:p>
          <w:p w14:paraId="73F05617" w14:textId="77777777" w:rsidR="00DC37C9" w:rsidRPr="00051637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proofErr w:type="spellStart"/>
            <w:r w:rsidRPr="00051637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Tj</w:t>
            </w:r>
            <w:proofErr w:type="spellEnd"/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>, °C</w:t>
            </w:r>
          </w:p>
        </w:tc>
        <w:tc>
          <w:tcPr>
            <w:tcW w:w="2077" w:type="dxa"/>
            <w:tcBorders>
              <w:bottom w:val="double" w:sz="1" w:space="0" w:color="231F20"/>
            </w:tcBorders>
            <w:vAlign w:val="center"/>
          </w:tcPr>
          <w:p w14:paraId="6623AB9C" w14:textId="77777777" w:rsidR="00DC37C9" w:rsidRPr="00051637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>Теплый базисный отопительный период, ч</w:t>
            </w:r>
          </w:p>
        </w:tc>
        <w:tc>
          <w:tcPr>
            <w:tcW w:w="2077" w:type="dxa"/>
            <w:tcBorders>
              <w:bottom w:val="double" w:sz="1" w:space="0" w:color="231F20"/>
            </w:tcBorders>
            <w:vAlign w:val="center"/>
          </w:tcPr>
          <w:p w14:paraId="017B783C" w14:textId="4B503594" w:rsidR="00DC37C9" w:rsidRPr="00051637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>Средний базисный отопительный период, ч</w:t>
            </w:r>
          </w:p>
        </w:tc>
        <w:tc>
          <w:tcPr>
            <w:tcW w:w="2077" w:type="dxa"/>
            <w:tcBorders>
              <w:bottom w:val="double" w:sz="1" w:space="0" w:color="231F20"/>
            </w:tcBorders>
            <w:vAlign w:val="center"/>
          </w:tcPr>
          <w:p w14:paraId="78C0533C" w14:textId="77777777" w:rsidR="00DC37C9" w:rsidRPr="00051637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>Холодный базисный отопительный период, ч</w:t>
            </w:r>
          </w:p>
        </w:tc>
      </w:tr>
      <w:tr w:rsidR="00DC37C9" w:rsidRPr="00DC37C9" w14:paraId="4662236B" w14:textId="77777777" w:rsidTr="0043339A">
        <w:trPr>
          <w:trHeight w:val="201"/>
          <w:jc w:val="center"/>
        </w:trPr>
        <w:tc>
          <w:tcPr>
            <w:tcW w:w="1313" w:type="dxa"/>
            <w:tcBorders>
              <w:top w:val="double" w:sz="1" w:space="0" w:color="231F20"/>
            </w:tcBorders>
            <w:vAlign w:val="center"/>
          </w:tcPr>
          <w:p w14:paraId="6EB5D1E8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 – 8</w:t>
            </w:r>
          </w:p>
        </w:tc>
        <w:tc>
          <w:tcPr>
            <w:tcW w:w="2077" w:type="dxa"/>
            <w:tcBorders>
              <w:top w:val="double" w:sz="1" w:space="0" w:color="231F20"/>
            </w:tcBorders>
            <w:vAlign w:val="center"/>
          </w:tcPr>
          <w:p w14:paraId="504290E4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От –30 до –23</w:t>
            </w:r>
          </w:p>
        </w:tc>
        <w:tc>
          <w:tcPr>
            <w:tcW w:w="2077" w:type="dxa"/>
            <w:tcBorders>
              <w:top w:val="double" w:sz="1" w:space="0" w:color="231F20"/>
            </w:tcBorders>
            <w:vAlign w:val="center"/>
          </w:tcPr>
          <w:p w14:paraId="24BD4BFA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tcBorders>
              <w:top w:val="double" w:sz="1" w:space="0" w:color="231F20"/>
            </w:tcBorders>
            <w:vAlign w:val="center"/>
          </w:tcPr>
          <w:p w14:paraId="0D1884CC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tcBorders>
              <w:top w:val="double" w:sz="1" w:space="0" w:color="231F20"/>
            </w:tcBorders>
            <w:vAlign w:val="center"/>
          </w:tcPr>
          <w:p w14:paraId="00AB4AD3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</w:tr>
      <w:tr w:rsidR="00DC37C9" w:rsidRPr="00DC37C9" w14:paraId="75F7447A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3DF5A480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9</w:t>
            </w:r>
          </w:p>
        </w:tc>
        <w:tc>
          <w:tcPr>
            <w:tcW w:w="2077" w:type="dxa"/>
            <w:vAlign w:val="center"/>
          </w:tcPr>
          <w:p w14:paraId="13B4A5A2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–22</w:t>
            </w:r>
          </w:p>
        </w:tc>
        <w:tc>
          <w:tcPr>
            <w:tcW w:w="2077" w:type="dxa"/>
            <w:vAlign w:val="center"/>
          </w:tcPr>
          <w:p w14:paraId="1442F73E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6813D29F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5B841A71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</w:t>
            </w:r>
          </w:p>
        </w:tc>
      </w:tr>
      <w:tr w:rsidR="00DC37C9" w:rsidRPr="00DC37C9" w14:paraId="74594350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2A0AFDF3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10</w:t>
            </w:r>
          </w:p>
        </w:tc>
        <w:tc>
          <w:tcPr>
            <w:tcW w:w="2077" w:type="dxa"/>
            <w:vAlign w:val="center"/>
          </w:tcPr>
          <w:p w14:paraId="02BD100C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–21</w:t>
            </w:r>
          </w:p>
        </w:tc>
        <w:tc>
          <w:tcPr>
            <w:tcW w:w="2077" w:type="dxa"/>
            <w:vAlign w:val="center"/>
          </w:tcPr>
          <w:p w14:paraId="2A1D5BC0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4355A1DB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472F1584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6</w:t>
            </w:r>
          </w:p>
        </w:tc>
      </w:tr>
      <w:tr w:rsidR="00DC37C9" w:rsidRPr="00DC37C9" w14:paraId="6A78A1FB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1F785684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11</w:t>
            </w:r>
          </w:p>
        </w:tc>
        <w:tc>
          <w:tcPr>
            <w:tcW w:w="2077" w:type="dxa"/>
            <w:vAlign w:val="center"/>
          </w:tcPr>
          <w:p w14:paraId="669BC291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–20</w:t>
            </w:r>
          </w:p>
        </w:tc>
        <w:tc>
          <w:tcPr>
            <w:tcW w:w="2077" w:type="dxa"/>
            <w:vAlign w:val="center"/>
          </w:tcPr>
          <w:p w14:paraId="008432DC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6A9FD0E6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101E037E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13</w:t>
            </w:r>
          </w:p>
        </w:tc>
      </w:tr>
      <w:tr w:rsidR="00DC37C9" w:rsidRPr="00DC37C9" w14:paraId="3CB50556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30EB16A4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12</w:t>
            </w:r>
          </w:p>
        </w:tc>
        <w:tc>
          <w:tcPr>
            <w:tcW w:w="2077" w:type="dxa"/>
            <w:vAlign w:val="center"/>
          </w:tcPr>
          <w:p w14:paraId="45D0601A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–19</w:t>
            </w:r>
          </w:p>
        </w:tc>
        <w:tc>
          <w:tcPr>
            <w:tcW w:w="2077" w:type="dxa"/>
            <w:vAlign w:val="center"/>
          </w:tcPr>
          <w:p w14:paraId="6603AD12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36136D65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22589E13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17</w:t>
            </w:r>
          </w:p>
        </w:tc>
      </w:tr>
      <w:tr w:rsidR="00DC37C9" w:rsidRPr="00DC37C9" w14:paraId="7A546ACB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079A8432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13</w:t>
            </w:r>
          </w:p>
        </w:tc>
        <w:tc>
          <w:tcPr>
            <w:tcW w:w="2077" w:type="dxa"/>
            <w:vAlign w:val="center"/>
          </w:tcPr>
          <w:p w14:paraId="4DCE1E5F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–18</w:t>
            </w:r>
          </w:p>
        </w:tc>
        <w:tc>
          <w:tcPr>
            <w:tcW w:w="2077" w:type="dxa"/>
            <w:vAlign w:val="center"/>
          </w:tcPr>
          <w:p w14:paraId="777002CB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1F280F3F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5EDDB422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19</w:t>
            </w:r>
          </w:p>
        </w:tc>
      </w:tr>
      <w:tr w:rsidR="00DC37C9" w:rsidRPr="00DC37C9" w14:paraId="357A64D2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1391E3E9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14</w:t>
            </w:r>
          </w:p>
        </w:tc>
        <w:tc>
          <w:tcPr>
            <w:tcW w:w="2077" w:type="dxa"/>
            <w:vAlign w:val="center"/>
          </w:tcPr>
          <w:p w14:paraId="5EE1265A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–17</w:t>
            </w:r>
          </w:p>
        </w:tc>
        <w:tc>
          <w:tcPr>
            <w:tcW w:w="2077" w:type="dxa"/>
            <w:vAlign w:val="center"/>
          </w:tcPr>
          <w:p w14:paraId="7E893A2F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718A2810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5C2FEBEA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26</w:t>
            </w:r>
          </w:p>
        </w:tc>
      </w:tr>
      <w:tr w:rsidR="00DC37C9" w:rsidRPr="00DC37C9" w14:paraId="1FAFC60B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337AACF3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15</w:t>
            </w:r>
          </w:p>
        </w:tc>
        <w:tc>
          <w:tcPr>
            <w:tcW w:w="2077" w:type="dxa"/>
            <w:vAlign w:val="center"/>
          </w:tcPr>
          <w:p w14:paraId="0449A5E5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–16</w:t>
            </w:r>
          </w:p>
        </w:tc>
        <w:tc>
          <w:tcPr>
            <w:tcW w:w="2077" w:type="dxa"/>
            <w:vAlign w:val="center"/>
          </w:tcPr>
          <w:p w14:paraId="186DFDD6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4EAFC4B2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4819C538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39</w:t>
            </w:r>
          </w:p>
        </w:tc>
      </w:tr>
      <w:tr w:rsidR="00DC37C9" w:rsidRPr="00DC37C9" w14:paraId="6868B4EC" w14:textId="77777777" w:rsidTr="0043339A">
        <w:trPr>
          <w:trHeight w:val="167"/>
          <w:jc w:val="center"/>
        </w:trPr>
        <w:tc>
          <w:tcPr>
            <w:tcW w:w="1313" w:type="dxa"/>
            <w:vAlign w:val="center"/>
          </w:tcPr>
          <w:p w14:paraId="354D5F86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16</w:t>
            </w:r>
          </w:p>
        </w:tc>
        <w:tc>
          <w:tcPr>
            <w:tcW w:w="2077" w:type="dxa"/>
            <w:vAlign w:val="center"/>
          </w:tcPr>
          <w:p w14:paraId="7456751D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–15</w:t>
            </w:r>
          </w:p>
        </w:tc>
        <w:tc>
          <w:tcPr>
            <w:tcW w:w="2077" w:type="dxa"/>
            <w:vAlign w:val="center"/>
          </w:tcPr>
          <w:p w14:paraId="33D7C6C8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77F1BA33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0F8124AD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41</w:t>
            </w:r>
          </w:p>
        </w:tc>
      </w:tr>
      <w:tr w:rsidR="00DC37C9" w:rsidRPr="00DC37C9" w14:paraId="1C551597" w14:textId="77777777" w:rsidTr="0043339A">
        <w:trPr>
          <w:trHeight w:val="74"/>
          <w:jc w:val="center"/>
        </w:trPr>
        <w:tc>
          <w:tcPr>
            <w:tcW w:w="1313" w:type="dxa"/>
            <w:vAlign w:val="center"/>
          </w:tcPr>
          <w:p w14:paraId="13F1A4CB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17</w:t>
            </w:r>
          </w:p>
        </w:tc>
        <w:tc>
          <w:tcPr>
            <w:tcW w:w="2077" w:type="dxa"/>
            <w:vAlign w:val="center"/>
          </w:tcPr>
          <w:p w14:paraId="384BB82B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–14</w:t>
            </w:r>
          </w:p>
        </w:tc>
        <w:tc>
          <w:tcPr>
            <w:tcW w:w="2077" w:type="dxa"/>
            <w:vAlign w:val="center"/>
          </w:tcPr>
          <w:p w14:paraId="4BE51AD8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2F43A66A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5153F118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35</w:t>
            </w:r>
          </w:p>
        </w:tc>
      </w:tr>
      <w:tr w:rsidR="00DC37C9" w:rsidRPr="00DC37C9" w14:paraId="6F738E45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0729FC9A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18</w:t>
            </w:r>
          </w:p>
        </w:tc>
        <w:tc>
          <w:tcPr>
            <w:tcW w:w="2077" w:type="dxa"/>
            <w:vAlign w:val="center"/>
          </w:tcPr>
          <w:p w14:paraId="70CC6301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–13</w:t>
            </w:r>
          </w:p>
        </w:tc>
        <w:tc>
          <w:tcPr>
            <w:tcW w:w="2077" w:type="dxa"/>
            <w:vAlign w:val="center"/>
          </w:tcPr>
          <w:p w14:paraId="6BFF0D01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32A2D214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2B6226B4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52</w:t>
            </w:r>
          </w:p>
        </w:tc>
      </w:tr>
      <w:tr w:rsidR="00DC37C9" w:rsidRPr="00DC37C9" w14:paraId="2BE3A74D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3F25E6D3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19</w:t>
            </w:r>
          </w:p>
        </w:tc>
        <w:tc>
          <w:tcPr>
            <w:tcW w:w="2077" w:type="dxa"/>
            <w:vAlign w:val="center"/>
          </w:tcPr>
          <w:p w14:paraId="2C150CF0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–12</w:t>
            </w:r>
          </w:p>
        </w:tc>
        <w:tc>
          <w:tcPr>
            <w:tcW w:w="2077" w:type="dxa"/>
            <w:vAlign w:val="center"/>
          </w:tcPr>
          <w:p w14:paraId="3E9E1653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51CB3E66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7D25BD7F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37</w:t>
            </w:r>
          </w:p>
        </w:tc>
      </w:tr>
      <w:tr w:rsidR="00DC37C9" w:rsidRPr="00DC37C9" w14:paraId="46E2B7F3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5795F9AE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20</w:t>
            </w:r>
          </w:p>
        </w:tc>
        <w:tc>
          <w:tcPr>
            <w:tcW w:w="2077" w:type="dxa"/>
            <w:vAlign w:val="center"/>
          </w:tcPr>
          <w:p w14:paraId="2F9877B5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–11</w:t>
            </w:r>
          </w:p>
        </w:tc>
        <w:tc>
          <w:tcPr>
            <w:tcW w:w="2077" w:type="dxa"/>
            <w:vAlign w:val="center"/>
          </w:tcPr>
          <w:p w14:paraId="07351906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1B0DAC7C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769ED873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41</w:t>
            </w:r>
          </w:p>
        </w:tc>
      </w:tr>
      <w:tr w:rsidR="00DC37C9" w:rsidRPr="00DC37C9" w14:paraId="09565061" w14:textId="77777777" w:rsidTr="00D46042">
        <w:trPr>
          <w:trHeight w:val="70"/>
          <w:jc w:val="center"/>
        </w:trPr>
        <w:tc>
          <w:tcPr>
            <w:tcW w:w="1313" w:type="dxa"/>
            <w:tcBorders>
              <w:bottom w:val="single" w:sz="4" w:space="0" w:color="231F20"/>
            </w:tcBorders>
            <w:vAlign w:val="center"/>
          </w:tcPr>
          <w:p w14:paraId="02B7CF01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21</w:t>
            </w:r>
          </w:p>
        </w:tc>
        <w:tc>
          <w:tcPr>
            <w:tcW w:w="2077" w:type="dxa"/>
            <w:tcBorders>
              <w:bottom w:val="single" w:sz="4" w:space="0" w:color="231F20"/>
            </w:tcBorders>
            <w:vAlign w:val="center"/>
          </w:tcPr>
          <w:p w14:paraId="608D1827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–10</w:t>
            </w:r>
          </w:p>
        </w:tc>
        <w:tc>
          <w:tcPr>
            <w:tcW w:w="2077" w:type="dxa"/>
            <w:tcBorders>
              <w:bottom w:val="single" w:sz="4" w:space="0" w:color="231F20"/>
            </w:tcBorders>
            <w:vAlign w:val="center"/>
          </w:tcPr>
          <w:p w14:paraId="1FE47241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tcBorders>
              <w:bottom w:val="single" w:sz="4" w:space="0" w:color="231F20"/>
            </w:tcBorders>
            <w:vAlign w:val="center"/>
          </w:tcPr>
          <w:p w14:paraId="19FFE92E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</w:t>
            </w:r>
          </w:p>
        </w:tc>
        <w:tc>
          <w:tcPr>
            <w:tcW w:w="2077" w:type="dxa"/>
            <w:tcBorders>
              <w:bottom w:val="single" w:sz="4" w:space="0" w:color="231F20"/>
            </w:tcBorders>
            <w:vAlign w:val="center"/>
          </w:tcPr>
          <w:p w14:paraId="09A13AB8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43</w:t>
            </w:r>
          </w:p>
        </w:tc>
      </w:tr>
      <w:tr w:rsidR="00DC37C9" w:rsidRPr="00DC37C9" w14:paraId="0106B7E3" w14:textId="77777777" w:rsidTr="00D46042">
        <w:trPr>
          <w:trHeight w:val="70"/>
          <w:jc w:val="center"/>
        </w:trPr>
        <w:tc>
          <w:tcPr>
            <w:tcW w:w="1313" w:type="dxa"/>
            <w:tcBorders>
              <w:bottom w:val="nil"/>
            </w:tcBorders>
            <w:vAlign w:val="center"/>
          </w:tcPr>
          <w:p w14:paraId="4F56612B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22</w:t>
            </w:r>
          </w:p>
        </w:tc>
        <w:tc>
          <w:tcPr>
            <w:tcW w:w="2077" w:type="dxa"/>
            <w:tcBorders>
              <w:bottom w:val="nil"/>
            </w:tcBorders>
            <w:vAlign w:val="center"/>
          </w:tcPr>
          <w:p w14:paraId="3FDA96D9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–9</w:t>
            </w:r>
          </w:p>
        </w:tc>
        <w:tc>
          <w:tcPr>
            <w:tcW w:w="2077" w:type="dxa"/>
            <w:tcBorders>
              <w:bottom w:val="nil"/>
            </w:tcBorders>
            <w:vAlign w:val="center"/>
          </w:tcPr>
          <w:p w14:paraId="3FD9CFB5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tcBorders>
              <w:bottom w:val="nil"/>
            </w:tcBorders>
            <w:vAlign w:val="center"/>
          </w:tcPr>
          <w:p w14:paraId="22023A88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25</w:t>
            </w:r>
          </w:p>
        </w:tc>
        <w:tc>
          <w:tcPr>
            <w:tcW w:w="2077" w:type="dxa"/>
            <w:tcBorders>
              <w:bottom w:val="nil"/>
            </w:tcBorders>
            <w:vAlign w:val="center"/>
          </w:tcPr>
          <w:p w14:paraId="4A8C3CD6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54</w:t>
            </w:r>
          </w:p>
        </w:tc>
      </w:tr>
    </w:tbl>
    <w:p w14:paraId="4FF2665A" w14:textId="77777777" w:rsidR="00D46042" w:rsidRDefault="00D46042" w:rsidP="00D46042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1A8621A2" w14:textId="308CB3A6" w:rsidR="00D46042" w:rsidRPr="00D46042" w:rsidRDefault="00D46042" w:rsidP="00D46042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hAnsi="Arial" w:cs="Arial"/>
        </w:rPr>
      </w:pPr>
      <w:r>
        <w:rPr>
          <w:rFonts w:ascii="Arial" w:eastAsia="Arial" w:hAnsi="Arial" w:cs="Arial"/>
          <w:color w:val="231F20"/>
          <w:lang w:eastAsia="en-US"/>
        </w:rPr>
        <w:lastRenderedPageBreak/>
        <w:t xml:space="preserve">Окончание </w:t>
      </w:r>
      <w:r>
        <w:rPr>
          <w:rFonts w:ascii="Arial" w:hAnsi="Arial" w:cs="Arial"/>
        </w:rPr>
        <w:t xml:space="preserve">таблицы </w:t>
      </w: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</w:rPr>
        <w:t>9</w:t>
      </w:r>
    </w:p>
    <w:tbl>
      <w:tblPr>
        <w:tblW w:w="9621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077"/>
        <w:gridCol w:w="2077"/>
        <w:gridCol w:w="2077"/>
        <w:gridCol w:w="2077"/>
      </w:tblGrid>
      <w:tr w:rsidR="00D46042" w:rsidRPr="00051637" w14:paraId="43A088B1" w14:textId="77777777" w:rsidTr="00D46042">
        <w:trPr>
          <w:trHeight w:val="70"/>
          <w:jc w:val="center"/>
        </w:trPr>
        <w:tc>
          <w:tcPr>
            <w:tcW w:w="13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9621E01" w14:textId="77777777" w:rsidR="00D46042" w:rsidRPr="00D46042" w:rsidRDefault="00D46042" w:rsidP="0040661C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Номер </w:t>
            </w:r>
            <w:proofErr w:type="spellStart"/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>бина</w:t>
            </w:r>
            <w:proofErr w:type="spellEnd"/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</w:t>
            </w:r>
            <w:r w:rsidRPr="00D46042">
              <w:rPr>
                <w:rFonts w:ascii="Arial" w:eastAsia="Arial" w:hAnsi="Arial" w:cs="Arial"/>
                <w:bCs/>
                <w:color w:val="231F20"/>
                <w:lang w:eastAsia="en-US"/>
              </w:rPr>
              <w:t>j</w:t>
            </w:r>
          </w:p>
        </w:tc>
        <w:tc>
          <w:tcPr>
            <w:tcW w:w="20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4260AD8" w14:textId="77777777" w:rsidR="00D46042" w:rsidRPr="00051637" w:rsidRDefault="00D46042" w:rsidP="0040661C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Температура </w:t>
            </w:r>
            <w:proofErr w:type="spellStart"/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>бина</w:t>
            </w:r>
            <w:proofErr w:type="spellEnd"/>
          </w:p>
          <w:p w14:paraId="027ACB54" w14:textId="77777777" w:rsidR="00D46042" w:rsidRPr="00051637" w:rsidRDefault="00D46042" w:rsidP="0040661C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proofErr w:type="spellStart"/>
            <w:r w:rsidRPr="00D46042">
              <w:rPr>
                <w:rFonts w:ascii="Arial" w:eastAsia="Arial" w:hAnsi="Arial" w:cs="Arial"/>
                <w:bCs/>
                <w:color w:val="231F20"/>
                <w:lang w:eastAsia="en-US"/>
              </w:rPr>
              <w:t>Tj</w:t>
            </w:r>
            <w:proofErr w:type="spellEnd"/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>, °C</w:t>
            </w:r>
          </w:p>
        </w:tc>
        <w:tc>
          <w:tcPr>
            <w:tcW w:w="20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BD6F43D" w14:textId="77777777" w:rsidR="00D46042" w:rsidRPr="00051637" w:rsidRDefault="00D46042" w:rsidP="0040661C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>Теплый базисный отопительный период, ч</w:t>
            </w:r>
          </w:p>
        </w:tc>
        <w:tc>
          <w:tcPr>
            <w:tcW w:w="20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0648DC5" w14:textId="77777777" w:rsidR="00D46042" w:rsidRPr="00051637" w:rsidRDefault="00D46042" w:rsidP="0040661C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>Средний базисный отопительный период, ч</w:t>
            </w:r>
          </w:p>
        </w:tc>
        <w:tc>
          <w:tcPr>
            <w:tcW w:w="20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C9FA597" w14:textId="77777777" w:rsidR="00D46042" w:rsidRPr="00051637" w:rsidRDefault="00D46042" w:rsidP="0040661C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51637">
              <w:rPr>
                <w:rFonts w:ascii="Arial" w:eastAsia="Arial" w:hAnsi="Arial" w:cs="Arial"/>
                <w:bCs/>
                <w:color w:val="231F20"/>
                <w:lang w:eastAsia="en-US"/>
              </w:rPr>
              <w:t>Холодный базисный отопительный период, ч</w:t>
            </w:r>
          </w:p>
        </w:tc>
      </w:tr>
      <w:tr w:rsidR="00D46042" w:rsidRPr="00DC37C9" w14:paraId="4334E123" w14:textId="77777777" w:rsidTr="0040661C">
        <w:trPr>
          <w:trHeight w:val="97"/>
          <w:jc w:val="center"/>
        </w:trPr>
        <w:tc>
          <w:tcPr>
            <w:tcW w:w="1313" w:type="dxa"/>
            <w:vAlign w:val="center"/>
          </w:tcPr>
          <w:p w14:paraId="656A0506" w14:textId="77777777" w:rsidR="00D46042" w:rsidRPr="00DC37C9" w:rsidRDefault="00D46042" w:rsidP="0040661C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23</w:t>
            </w:r>
          </w:p>
        </w:tc>
        <w:tc>
          <w:tcPr>
            <w:tcW w:w="2077" w:type="dxa"/>
            <w:vAlign w:val="center"/>
          </w:tcPr>
          <w:p w14:paraId="2F4FB1FD" w14:textId="77777777" w:rsidR="00D46042" w:rsidRPr="00DC37C9" w:rsidRDefault="00D46042" w:rsidP="0040661C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–8</w:t>
            </w:r>
          </w:p>
        </w:tc>
        <w:tc>
          <w:tcPr>
            <w:tcW w:w="2077" w:type="dxa"/>
            <w:vAlign w:val="center"/>
          </w:tcPr>
          <w:p w14:paraId="1F6C0596" w14:textId="77777777" w:rsidR="00D46042" w:rsidRPr="00DC37C9" w:rsidRDefault="00D46042" w:rsidP="0040661C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0E1F1AB2" w14:textId="77777777" w:rsidR="00D46042" w:rsidRPr="00DC37C9" w:rsidRDefault="00D46042" w:rsidP="0040661C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23</w:t>
            </w:r>
          </w:p>
        </w:tc>
        <w:tc>
          <w:tcPr>
            <w:tcW w:w="2077" w:type="dxa"/>
            <w:vAlign w:val="center"/>
          </w:tcPr>
          <w:p w14:paraId="5A4FD1EA" w14:textId="77777777" w:rsidR="00D46042" w:rsidRPr="00DC37C9" w:rsidRDefault="00D46042" w:rsidP="0040661C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90</w:t>
            </w:r>
          </w:p>
        </w:tc>
      </w:tr>
      <w:tr w:rsidR="00DC37C9" w:rsidRPr="00DC37C9" w14:paraId="5A8092DF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35D5052B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24</w:t>
            </w:r>
          </w:p>
        </w:tc>
        <w:tc>
          <w:tcPr>
            <w:tcW w:w="2077" w:type="dxa"/>
            <w:vAlign w:val="center"/>
          </w:tcPr>
          <w:p w14:paraId="4834151E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–7</w:t>
            </w:r>
          </w:p>
        </w:tc>
        <w:tc>
          <w:tcPr>
            <w:tcW w:w="2077" w:type="dxa"/>
            <w:vAlign w:val="center"/>
          </w:tcPr>
          <w:p w14:paraId="111AF937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52D77A3D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24</w:t>
            </w:r>
          </w:p>
        </w:tc>
        <w:tc>
          <w:tcPr>
            <w:tcW w:w="2077" w:type="dxa"/>
            <w:vAlign w:val="center"/>
          </w:tcPr>
          <w:p w14:paraId="2F794609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125</w:t>
            </w:r>
          </w:p>
        </w:tc>
      </w:tr>
      <w:tr w:rsidR="00DC37C9" w:rsidRPr="00DC37C9" w14:paraId="2F6EE6A2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118F596B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25</w:t>
            </w:r>
          </w:p>
        </w:tc>
        <w:tc>
          <w:tcPr>
            <w:tcW w:w="2077" w:type="dxa"/>
            <w:vAlign w:val="center"/>
          </w:tcPr>
          <w:p w14:paraId="436620A2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–6</w:t>
            </w:r>
          </w:p>
        </w:tc>
        <w:tc>
          <w:tcPr>
            <w:tcW w:w="2077" w:type="dxa"/>
            <w:vAlign w:val="center"/>
          </w:tcPr>
          <w:p w14:paraId="3FFEBA9F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2A4A4273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27</w:t>
            </w:r>
          </w:p>
        </w:tc>
        <w:tc>
          <w:tcPr>
            <w:tcW w:w="2077" w:type="dxa"/>
            <w:vAlign w:val="center"/>
          </w:tcPr>
          <w:p w14:paraId="7DE403B3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169</w:t>
            </w:r>
          </w:p>
        </w:tc>
      </w:tr>
      <w:tr w:rsidR="00DC37C9" w:rsidRPr="00DC37C9" w14:paraId="55211380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4C92B163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26</w:t>
            </w:r>
          </w:p>
        </w:tc>
        <w:tc>
          <w:tcPr>
            <w:tcW w:w="2077" w:type="dxa"/>
            <w:vAlign w:val="center"/>
          </w:tcPr>
          <w:p w14:paraId="32AC0951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–5</w:t>
            </w:r>
          </w:p>
        </w:tc>
        <w:tc>
          <w:tcPr>
            <w:tcW w:w="2077" w:type="dxa"/>
            <w:vAlign w:val="center"/>
          </w:tcPr>
          <w:p w14:paraId="0CEE46EA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2C23345C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68</w:t>
            </w:r>
          </w:p>
        </w:tc>
        <w:tc>
          <w:tcPr>
            <w:tcW w:w="2077" w:type="dxa"/>
            <w:vAlign w:val="center"/>
          </w:tcPr>
          <w:p w14:paraId="5D9C6D7C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195</w:t>
            </w:r>
          </w:p>
        </w:tc>
      </w:tr>
      <w:tr w:rsidR="00DC37C9" w:rsidRPr="00DC37C9" w14:paraId="54FA5518" w14:textId="77777777" w:rsidTr="0043339A">
        <w:trPr>
          <w:trHeight w:val="70"/>
          <w:jc w:val="center"/>
        </w:trPr>
        <w:tc>
          <w:tcPr>
            <w:tcW w:w="1313" w:type="dxa"/>
            <w:vAlign w:val="center"/>
          </w:tcPr>
          <w:p w14:paraId="70F5ED17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27</w:t>
            </w:r>
          </w:p>
        </w:tc>
        <w:tc>
          <w:tcPr>
            <w:tcW w:w="2077" w:type="dxa"/>
            <w:vAlign w:val="center"/>
          </w:tcPr>
          <w:p w14:paraId="25957229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–4</w:t>
            </w:r>
          </w:p>
        </w:tc>
        <w:tc>
          <w:tcPr>
            <w:tcW w:w="2077" w:type="dxa"/>
            <w:vAlign w:val="center"/>
          </w:tcPr>
          <w:p w14:paraId="71494A76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2077" w:type="dxa"/>
            <w:vAlign w:val="center"/>
          </w:tcPr>
          <w:p w14:paraId="23BA7A38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91</w:t>
            </w:r>
          </w:p>
        </w:tc>
        <w:tc>
          <w:tcPr>
            <w:tcW w:w="2077" w:type="dxa"/>
            <w:vAlign w:val="center"/>
          </w:tcPr>
          <w:p w14:paraId="43EF78CE" w14:textId="77777777" w:rsidR="00DC37C9" w:rsidRPr="00DC37C9" w:rsidRDefault="00DC37C9" w:rsidP="0043339A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DC37C9">
              <w:rPr>
                <w:rFonts w:ascii="Arial" w:eastAsia="Arial" w:hAnsi="Arial" w:cs="Arial"/>
                <w:bCs/>
                <w:color w:val="231F20"/>
                <w:lang w:eastAsia="en-US"/>
              </w:rPr>
              <w:t>278</w:t>
            </w:r>
          </w:p>
        </w:tc>
      </w:tr>
    </w:tbl>
    <w:p w14:paraId="084454BF" w14:textId="77777777" w:rsidR="00B062E9" w:rsidRPr="00B2680D" w:rsidRDefault="00B062E9" w:rsidP="006F4F0D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51AC0DC9" w14:textId="77777777" w:rsidR="00DC37C9" w:rsidRPr="00DC37C9" w:rsidRDefault="00DC37C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Тепловую нагрузку для здания </w:t>
      </w:r>
      <w:proofErr w:type="spellStart"/>
      <w:r w:rsidRPr="00D46042">
        <w:rPr>
          <w:rFonts w:ascii="Arial" w:eastAsia="Arial" w:hAnsi="Arial" w:cs="Arial"/>
          <w:bCs/>
          <w:i/>
          <w:iCs/>
          <w:color w:val="231F20"/>
          <w:lang w:eastAsia="en-US"/>
        </w:rPr>
        <w:t>Ph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D46042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D46042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>) вычисляют по формуле</w:t>
      </w:r>
    </w:p>
    <w:p w14:paraId="5A57F386" w14:textId="77777777" w:rsidR="00974A01" w:rsidRDefault="00974A01" w:rsidP="006F4F0D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5099BF7F" w14:textId="64627F24" w:rsidR="00DC37C9" w:rsidRPr="00DC37C9" w:rsidRDefault="00DC37C9" w:rsidP="006F4F0D">
      <w:pPr>
        <w:widowControl w:val="0"/>
        <w:autoSpaceDE w:val="0"/>
        <w:autoSpaceDN w:val="0"/>
        <w:ind w:right="-2" w:firstLine="567"/>
        <w:jc w:val="right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  <w:r w:rsidRPr="006F4F0D">
        <w:rPr>
          <w:rFonts w:ascii="Arial" w:eastAsia="Arial" w:hAnsi="Arial" w:cs="Arial"/>
          <w:bCs/>
          <w:i/>
          <w:iCs/>
          <w:color w:val="231F20"/>
          <w:lang w:val="en-US" w:eastAsia="en-US"/>
        </w:rPr>
        <w:t>Ph</w:t>
      </w:r>
      <w:r w:rsidRPr="00DC37C9">
        <w:rPr>
          <w:rFonts w:ascii="Arial" w:eastAsia="Arial" w:hAnsi="Arial" w:cs="Arial"/>
          <w:bCs/>
          <w:color w:val="231F20"/>
          <w:lang w:val="en-US" w:eastAsia="en-US"/>
        </w:rPr>
        <w:t>(</w:t>
      </w:r>
      <w:proofErr w:type="spellStart"/>
      <w:r w:rsidRPr="006F4F0D">
        <w:rPr>
          <w:rFonts w:ascii="Arial" w:eastAsia="Arial" w:hAnsi="Arial" w:cs="Arial"/>
          <w:bCs/>
          <w:i/>
          <w:iCs/>
          <w:color w:val="231F20"/>
          <w:lang w:val="en-US" w:eastAsia="en-US"/>
        </w:rPr>
        <w:t>T</w:t>
      </w:r>
      <w:r w:rsidRPr="006F4F0D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j</w:t>
      </w:r>
      <w:proofErr w:type="spellEnd"/>
      <w:r w:rsidRPr="00DC37C9">
        <w:rPr>
          <w:rFonts w:ascii="Arial" w:eastAsia="Arial" w:hAnsi="Arial" w:cs="Arial"/>
          <w:bCs/>
          <w:color w:val="231F20"/>
          <w:lang w:val="en-US" w:eastAsia="en-US"/>
        </w:rPr>
        <w:t xml:space="preserve">) = </w:t>
      </w:r>
      <w:proofErr w:type="spellStart"/>
      <w:r w:rsidRPr="006F4F0D">
        <w:rPr>
          <w:rFonts w:ascii="Arial" w:eastAsia="Arial" w:hAnsi="Arial" w:cs="Arial"/>
          <w:bCs/>
          <w:i/>
          <w:iCs/>
          <w:color w:val="231F20"/>
          <w:lang w:val="en-US" w:eastAsia="en-US"/>
        </w:rPr>
        <w:t>P</w:t>
      </w:r>
      <w:r w:rsidRPr="006F4F0D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designh</w:t>
      </w:r>
      <w:proofErr w:type="spellEnd"/>
      <w:r w:rsidR="002E0CBA" w:rsidRPr="006F4F0D">
        <w:rPr>
          <w:rFonts w:ascii="Arial" w:eastAsia="Arial" w:hAnsi="Arial" w:cs="Arial"/>
          <w:color w:val="231F20"/>
          <w:lang w:val="en-US" w:eastAsia="en-US"/>
        </w:rPr>
        <w:t xml:space="preserve"> </w:t>
      </w:r>
      <w:r w:rsidR="002E0CBA" w:rsidRPr="002E0CBA">
        <w:rPr>
          <w:rFonts w:ascii="Arial" w:eastAsia="Arial" w:hAnsi="Arial" w:cs="Arial"/>
          <w:b/>
          <w:bCs/>
          <w:color w:val="231F20"/>
          <w:vertAlign w:val="superscript"/>
          <w:lang w:val="en-US" w:eastAsia="en-US"/>
        </w:rPr>
        <w:t>.</w:t>
      </w:r>
      <w:r w:rsidR="002E0CBA" w:rsidRPr="006F4F0D">
        <w:rPr>
          <w:rFonts w:ascii="Arial" w:eastAsia="Arial" w:hAnsi="Arial" w:cs="Arial"/>
          <w:color w:val="231F20"/>
          <w:lang w:val="en-US" w:eastAsia="en-US"/>
        </w:rPr>
        <w:t xml:space="preserve"> </w:t>
      </w:r>
      <w:proofErr w:type="spellStart"/>
      <w:r w:rsidRPr="006F4F0D">
        <w:rPr>
          <w:rFonts w:ascii="Arial" w:eastAsia="Arial" w:hAnsi="Arial" w:cs="Arial"/>
          <w:bCs/>
          <w:i/>
          <w:iCs/>
          <w:color w:val="231F20"/>
          <w:lang w:val="en-US" w:eastAsia="en-US"/>
        </w:rPr>
        <w:t>PLRh</w:t>
      </w:r>
      <w:proofErr w:type="spellEnd"/>
      <w:r w:rsidRPr="00DC37C9">
        <w:rPr>
          <w:rFonts w:ascii="Arial" w:eastAsia="Arial" w:hAnsi="Arial" w:cs="Arial"/>
          <w:bCs/>
          <w:color w:val="231F20"/>
          <w:lang w:val="en-US" w:eastAsia="en-US"/>
        </w:rPr>
        <w:t>(</w:t>
      </w:r>
      <w:proofErr w:type="spellStart"/>
      <w:r w:rsidRPr="006F4F0D">
        <w:rPr>
          <w:rFonts w:ascii="Arial" w:eastAsia="Arial" w:hAnsi="Arial" w:cs="Arial"/>
          <w:bCs/>
          <w:i/>
          <w:iCs/>
          <w:color w:val="231F20"/>
          <w:lang w:val="en-US" w:eastAsia="en-US"/>
        </w:rPr>
        <w:t>T</w:t>
      </w:r>
      <w:r w:rsidRPr="006F4F0D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j</w:t>
      </w:r>
      <w:proofErr w:type="spellEnd"/>
      <w:r w:rsidRPr="00DC37C9">
        <w:rPr>
          <w:rFonts w:ascii="Arial" w:eastAsia="Arial" w:hAnsi="Arial" w:cs="Arial"/>
          <w:bCs/>
          <w:color w:val="231F20"/>
          <w:lang w:val="en-US" w:eastAsia="en-US"/>
        </w:rPr>
        <w:t>),</w:t>
      </w:r>
      <w:r w:rsidRPr="00DC37C9">
        <w:rPr>
          <w:rFonts w:ascii="Arial" w:eastAsia="Arial" w:hAnsi="Arial" w:cs="Arial"/>
          <w:bCs/>
          <w:color w:val="231F20"/>
          <w:lang w:val="en-US" w:eastAsia="en-US"/>
        </w:rPr>
        <w:tab/>
      </w:r>
      <w:r w:rsidR="006F4F0D" w:rsidRPr="00270E10">
        <w:rPr>
          <w:rFonts w:ascii="Arial" w:eastAsia="Arial" w:hAnsi="Arial" w:cs="Arial"/>
          <w:bCs/>
          <w:color w:val="231F20"/>
          <w:lang w:val="en-US" w:eastAsia="en-US"/>
        </w:rPr>
        <w:tab/>
      </w:r>
      <w:r w:rsidR="006F4F0D" w:rsidRPr="00270E10">
        <w:rPr>
          <w:rFonts w:ascii="Arial" w:eastAsia="Arial" w:hAnsi="Arial" w:cs="Arial"/>
          <w:bCs/>
          <w:color w:val="231F20"/>
          <w:lang w:val="en-US" w:eastAsia="en-US"/>
        </w:rPr>
        <w:tab/>
      </w:r>
      <w:r w:rsidR="006F4F0D" w:rsidRPr="00270E10">
        <w:rPr>
          <w:rFonts w:ascii="Arial" w:eastAsia="Arial" w:hAnsi="Arial" w:cs="Arial"/>
          <w:bCs/>
          <w:color w:val="231F20"/>
          <w:lang w:val="en-US" w:eastAsia="en-US"/>
        </w:rPr>
        <w:tab/>
      </w:r>
      <w:r w:rsidR="006F4F0D" w:rsidRPr="00270E10">
        <w:rPr>
          <w:rFonts w:ascii="Arial" w:eastAsia="Arial" w:hAnsi="Arial" w:cs="Arial"/>
          <w:bCs/>
          <w:color w:val="231F20"/>
          <w:lang w:val="en-US" w:eastAsia="en-US"/>
        </w:rPr>
        <w:tab/>
      </w:r>
      <w:r w:rsidRPr="00DC37C9">
        <w:rPr>
          <w:rFonts w:ascii="Arial" w:eastAsia="Arial" w:hAnsi="Arial" w:cs="Arial"/>
          <w:bCs/>
          <w:color w:val="231F20"/>
          <w:lang w:val="en-US" w:eastAsia="en-US"/>
        </w:rPr>
        <w:t>(10)</w:t>
      </w:r>
    </w:p>
    <w:p w14:paraId="35543F0F" w14:textId="77777777" w:rsidR="00DC37C9" w:rsidRPr="00DC37C9" w:rsidRDefault="00DC37C9" w:rsidP="00F44891">
      <w:pPr>
        <w:widowControl w:val="0"/>
        <w:autoSpaceDE w:val="0"/>
        <w:autoSpaceDN w:val="0"/>
        <w:ind w:right="-2" w:firstLine="567"/>
        <w:jc w:val="center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</w:p>
    <w:p w14:paraId="7C03E6B5" w14:textId="133A04C3" w:rsidR="00DC37C9" w:rsidRPr="00DC37C9" w:rsidRDefault="00DC37C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Pr="006F4F0D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6F4F0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designh</w:t>
      </w:r>
      <w:proofErr w:type="spellEnd"/>
      <w:r w:rsidR="002E0CBA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DC37C9">
        <w:rPr>
          <w:rFonts w:ascii="Arial" w:eastAsia="Arial" w:hAnsi="Arial" w:cs="Arial"/>
          <w:bCs/>
          <w:color w:val="231F20"/>
          <w:lang w:eastAsia="en-US"/>
        </w:rPr>
        <w:t>расчетная нагрузка для обогрева, кВт;</w:t>
      </w:r>
    </w:p>
    <w:p w14:paraId="4437249D" w14:textId="1CDCA997" w:rsidR="00DC37C9" w:rsidRPr="00DC37C9" w:rsidRDefault="00DC37C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6F4F0D">
        <w:rPr>
          <w:rFonts w:ascii="Arial" w:eastAsia="Arial" w:hAnsi="Arial" w:cs="Arial"/>
          <w:bCs/>
          <w:i/>
          <w:iCs/>
          <w:color w:val="231F20"/>
          <w:lang w:eastAsia="en-US"/>
        </w:rPr>
        <w:t>PLRh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6F4F0D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6F4F0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="002E0CBA"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DC37C9">
        <w:rPr>
          <w:rFonts w:ascii="Arial" w:eastAsia="Arial" w:hAnsi="Arial" w:cs="Arial"/>
          <w:bCs/>
          <w:color w:val="231F20"/>
          <w:lang w:eastAsia="en-US"/>
        </w:rPr>
        <w:t>коэффициент частичной нагрузки в режиме обогрев</w:t>
      </w:r>
      <w:r>
        <w:rPr>
          <w:rFonts w:ascii="Arial" w:eastAsia="Arial" w:hAnsi="Arial" w:cs="Arial"/>
          <w:bCs/>
          <w:color w:val="231F20"/>
          <w:lang w:eastAsia="en-US"/>
        </w:rPr>
        <w:t>а при соответствующей температу</w:t>
      </w:r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ре </w:t>
      </w:r>
      <w:proofErr w:type="spellStart"/>
      <w:r w:rsidRPr="00DC37C9">
        <w:rPr>
          <w:rFonts w:ascii="Arial" w:eastAsia="Arial" w:hAnsi="Arial" w:cs="Arial"/>
          <w:bCs/>
          <w:color w:val="231F20"/>
          <w:lang w:eastAsia="en-US"/>
        </w:rPr>
        <w:t>Tj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>, в</w:t>
      </w:r>
      <w:r w:rsidR="00974A01">
        <w:rPr>
          <w:rFonts w:ascii="Arial" w:eastAsia="Arial" w:hAnsi="Arial" w:cs="Arial"/>
          <w:bCs/>
          <w:color w:val="231F20"/>
          <w:lang w:eastAsia="en-US"/>
        </w:rPr>
        <w:t>ычисляемый по формуле (7), т. е</w:t>
      </w:r>
      <w:r w:rsidRPr="00DC37C9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12847E65" w14:textId="77777777" w:rsidR="00DC37C9" w:rsidRPr="00DC37C9" w:rsidRDefault="00DC37C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C37C9">
        <w:rPr>
          <w:rFonts w:ascii="Arial" w:eastAsia="Arial" w:hAnsi="Arial" w:cs="Arial"/>
          <w:bCs/>
          <w:color w:val="231F20"/>
          <w:lang w:eastAsia="en-US"/>
        </w:rPr>
        <w:t>-</w:t>
      </w:r>
      <w:r w:rsidRPr="00DC37C9">
        <w:rPr>
          <w:rFonts w:ascii="Arial" w:eastAsia="Arial" w:hAnsi="Arial" w:cs="Arial"/>
          <w:bCs/>
          <w:color w:val="231F20"/>
          <w:lang w:eastAsia="en-US"/>
        </w:rPr>
        <w:tab/>
        <w:t>для среднего базисного отопительного периода равен (</w:t>
      </w:r>
      <w:proofErr w:type="spellStart"/>
      <w:r w:rsidRPr="006F4F0D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6F4F0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 – 16)/(–10 – 16);</w:t>
      </w:r>
    </w:p>
    <w:p w14:paraId="7FF1969E" w14:textId="77777777" w:rsidR="00DC37C9" w:rsidRPr="00DC37C9" w:rsidRDefault="00DC37C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C37C9">
        <w:rPr>
          <w:rFonts w:ascii="Arial" w:eastAsia="Arial" w:hAnsi="Arial" w:cs="Arial"/>
          <w:bCs/>
          <w:color w:val="231F20"/>
          <w:lang w:eastAsia="en-US"/>
        </w:rPr>
        <w:t>-</w:t>
      </w:r>
      <w:r w:rsidRPr="00DC37C9">
        <w:rPr>
          <w:rFonts w:ascii="Arial" w:eastAsia="Arial" w:hAnsi="Arial" w:cs="Arial"/>
          <w:bCs/>
          <w:color w:val="231F20"/>
          <w:lang w:eastAsia="en-US"/>
        </w:rPr>
        <w:tab/>
        <w:t>для теплого базисного отопительного периода равен (</w:t>
      </w:r>
      <w:proofErr w:type="spellStart"/>
      <w:r w:rsidRPr="006F4F0D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6F4F0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974A01">
        <w:rPr>
          <w:rFonts w:ascii="Arial" w:eastAsia="Arial" w:hAnsi="Arial" w:cs="Arial"/>
          <w:bCs/>
          <w:color w:val="231F20"/>
          <w:vertAlign w:val="subscript"/>
          <w:lang w:eastAsia="en-US"/>
        </w:rPr>
        <w:t xml:space="preserve"> </w:t>
      </w:r>
      <w:r w:rsidRPr="00DC37C9">
        <w:rPr>
          <w:rFonts w:ascii="Arial" w:eastAsia="Arial" w:hAnsi="Arial" w:cs="Arial"/>
          <w:bCs/>
          <w:color w:val="231F20"/>
          <w:lang w:eastAsia="en-US"/>
        </w:rPr>
        <w:t>– 16)/(2 – 16);</w:t>
      </w:r>
    </w:p>
    <w:p w14:paraId="722C38DC" w14:textId="77777777" w:rsidR="00DC37C9" w:rsidRPr="00DC37C9" w:rsidRDefault="00DC37C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C37C9">
        <w:rPr>
          <w:rFonts w:ascii="Arial" w:eastAsia="Arial" w:hAnsi="Arial" w:cs="Arial"/>
          <w:bCs/>
          <w:color w:val="231F20"/>
          <w:lang w:eastAsia="en-US"/>
        </w:rPr>
        <w:t>-</w:t>
      </w:r>
      <w:r w:rsidRPr="00DC37C9">
        <w:rPr>
          <w:rFonts w:ascii="Arial" w:eastAsia="Arial" w:hAnsi="Arial" w:cs="Arial"/>
          <w:bCs/>
          <w:color w:val="231F20"/>
          <w:lang w:eastAsia="en-US"/>
        </w:rPr>
        <w:tab/>
        <w:t>для холодного базисного отопительного периода равен (</w:t>
      </w:r>
      <w:proofErr w:type="spellStart"/>
      <w:r w:rsidRPr="006F4F0D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6F4F0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 – 16)/(–22 – 16).</w:t>
      </w:r>
    </w:p>
    <w:p w14:paraId="5F48B182" w14:textId="0E50CBB4" w:rsidR="00DC37C9" w:rsidRPr="00DC37C9" w:rsidRDefault="00DC37C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Значения </w:t>
      </w:r>
      <w:proofErr w:type="spellStart"/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 и производительности в каждом </w:t>
      </w:r>
      <w:proofErr w:type="spellStart"/>
      <w:r w:rsidRPr="00DC37C9">
        <w:rPr>
          <w:rFonts w:ascii="Arial" w:eastAsia="Arial" w:hAnsi="Arial" w:cs="Arial"/>
          <w:bCs/>
          <w:color w:val="231F20"/>
          <w:lang w:eastAsia="en-US"/>
        </w:rPr>
        <w:t>бине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 (интер</w:t>
      </w:r>
      <w:r>
        <w:rPr>
          <w:rFonts w:ascii="Arial" w:eastAsia="Arial" w:hAnsi="Arial" w:cs="Arial"/>
          <w:bCs/>
          <w:color w:val="231F20"/>
          <w:lang w:eastAsia="en-US"/>
        </w:rPr>
        <w:t>вале) определяют посредством ин</w:t>
      </w:r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терполяции значений </w:t>
      </w:r>
      <w:proofErr w:type="spellStart"/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 и производительности в условиях частичной н</w:t>
      </w:r>
      <w:r>
        <w:rPr>
          <w:rFonts w:ascii="Arial" w:eastAsia="Arial" w:hAnsi="Arial" w:cs="Arial"/>
          <w:bCs/>
          <w:color w:val="231F20"/>
          <w:lang w:eastAsia="en-US"/>
        </w:rPr>
        <w:t>агрузки A, B, C, D, а в некото</w:t>
      </w:r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рых случаях также E, F и O. Интерполяцию выполняют между значениями </w:t>
      </w:r>
      <w:proofErr w:type="spellStart"/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 и производительности для двух ближайших условий частичной нагрузки.</w:t>
      </w:r>
    </w:p>
    <w:p w14:paraId="02CEB95F" w14:textId="77777777" w:rsidR="00DC37C9" w:rsidRPr="00DC37C9" w:rsidRDefault="00DC37C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Значения </w:t>
      </w:r>
      <w:proofErr w:type="spellStart"/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 и производительности для условий частичной нагрузки выше D экстраполируют из значений </w:t>
      </w:r>
      <w:proofErr w:type="spellStart"/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 и производительности при условиях частичной нагрузки C и D.</w:t>
      </w:r>
    </w:p>
    <w:p w14:paraId="4FAA2FA0" w14:textId="6167F7FE" w:rsidR="00DC37C9" w:rsidRPr="00DC37C9" w:rsidRDefault="00DC37C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C37C9">
        <w:rPr>
          <w:rFonts w:ascii="Arial" w:eastAsia="Arial" w:hAnsi="Arial" w:cs="Arial"/>
          <w:bCs/>
          <w:color w:val="231F20"/>
          <w:lang w:eastAsia="en-US"/>
        </w:rPr>
        <w:t>Для холодного климата берут дополнительную точку при минус 15</w:t>
      </w:r>
      <w:r w:rsidR="00647E69">
        <w:rPr>
          <w:rFonts w:ascii="Arial" w:eastAsia="Arial" w:hAnsi="Arial" w:cs="Arial"/>
          <w:bCs/>
          <w:color w:val="231F20"/>
          <w:lang w:eastAsia="en-US"/>
        </w:rPr>
        <w:t> </w:t>
      </w:r>
      <w:r w:rsidRPr="00DC37C9">
        <w:rPr>
          <w:rFonts w:ascii="Arial" w:eastAsia="Arial" w:hAnsi="Arial" w:cs="Arial"/>
          <w:bCs/>
          <w:color w:val="231F20"/>
          <w:lang w:eastAsia="en-US"/>
        </w:rPr>
        <w:t xml:space="preserve">°C (условие О) для расчета производительности и </w:t>
      </w:r>
      <w:proofErr w:type="spellStart"/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DC37C9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60B89301" w14:textId="77777777" w:rsidR="00DC37C9" w:rsidRDefault="00DC37C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4EF1FD38" w14:textId="5405C90F" w:rsidR="00DC37C9" w:rsidRPr="00DC37C9" w:rsidRDefault="00DC37C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</w:pPr>
      <w:r w:rsidRPr="006F4F0D">
        <w:rPr>
          <w:rFonts w:ascii="Arial" w:eastAsia="Arial" w:hAnsi="Arial" w:cs="Arial"/>
          <w:bCs/>
          <w:color w:val="231F20"/>
          <w:spacing w:val="20"/>
          <w:sz w:val="20"/>
          <w:szCs w:val="20"/>
          <w:lang w:eastAsia="en-US"/>
        </w:rPr>
        <w:t>Примечание</w:t>
      </w:r>
      <w:r w:rsidRPr="00DC37C9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 </w:t>
      </w:r>
      <w:r w:rsidR="006F4F0D" w:rsidRPr="006F4F0D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– </w:t>
      </w:r>
      <w:r w:rsidRPr="00DC37C9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Для </w:t>
      </w:r>
      <w:proofErr w:type="spellStart"/>
      <w:r w:rsidRPr="00DC37C9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>бивалентных</w:t>
      </w:r>
      <w:proofErr w:type="spellEnd"/>
      <w:r w:rsidRPr="00DC37C9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 приборов есть различие между </w:t>
      </w:r>
      <w:proofErr w:type="spellStart"/>
      <w:r w:rsidRPr="006F4F0D">
        <w:rPr>
          <w:rFonts w:ascii="Arial" w:eastAsia="Arial" w:hAnsi="Arial" w:cs="Arial"/>
          <w:bCs/>
          <w:i/>
          <w:iCs/>
          <w:color w:val="231F20"/>
          <w:sz w:val="20"/>
          <w:szCs w:val="20"/>
          <w:lang w:eastAsia="en-US"/>
        </w:rPr>
        <w:t>SGUEh</w:t>
      </w:r>
      <w:proofErr w:type="spellEnd"/>
      <w:r w:rsidRPr="00DC37C9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 и </w:t>
      </w:r>
      <w:proofErr w:type="spellStart"/>
      <w:r w:rsidRPr="006F4F0D">
        <w:rPr>
          <w:rFonts w:ascii="Arial" w:eastAsia="Arial" w:hAnsi="Arial" w:cs="Arial"/>
          <w:bCs/>
          <w:i/>
          <w:iCs/>
          <w:color w:val="231F20"/>
          <w:sz w:val="20"/>
          <w:szCs w:val="20"/>
          <w:lang w:eastAsia="en-US"/>
        </w:rPr>
        <w:t>SGUEhnet</w:t>
      </w:r>
      <w:proofErr w:type="spellEnd"/>
      <w:r w:rsidRPr="00DC37C9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 (см.</w:t>
      </w:r>
      <w:r w:rsidR="00647E69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> </w:t>
      </w:r>
      <w:r w:rsidRPr="00DC37C9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>приложение D).</w:t>
      </w:r>
    </w:p>
    <w:p w14:paraId="3928D563" w14:textId="77777777" w:rsidR="00B062E9" w:rsidRPr="00DC37C9" w:rsidRDefault="00B062E9" w:rsidP="00F44891">
      <w:pPr>
        <w:widowControl w:val="0"/>
        <w:autoSpaceDE w:val="0"/>
        <w:autoSpaceDN w:val="0"/>
        <w:ind w:right="340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594902DC" w14:textId="1510A41E" w:rsidR="00974A01" w:rsidRPr="00974A01" w:rsidRDefault="00974A01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974A01">
        <w:rPr>
          <w:rFonts w:ascii="Arial" w:eastAsia="Arial" w:hAnsi="Arial" w:cs="Arial"/>
          <w:b/>
          <w:bCs/>
          <w:color w:val="231F20"/>
          <w:lang w:eastAsia="en-US"/>
        </w:rPr>
        <w:t>5.5</w:t>
      </w:r>
      <w:r w:rsidR="00647E69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974A01">
        <w:rPr>
          <w:rFonts w:ascii="Arial" w:eastAsia="Arial" w:hAnsi="Arial" w:cs="Arial"/>
          <w:b/>
          <w:bCs/>
          <w:color w:val="231F20"/>
          <w:lang w:eastAsia="en-US"/>
        </w:rPr>
        <w:t xml:space="preserve">Расчет справочного коэффициента </w:t>
      </w:r>
      <w:proofErr w:type="spellStart"/>
      <w:r w:rsidRPr="00647E69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SAEFh</w:t>
      </w:r>
      <w:proofErr w:type="spellEnd"/>
    </w:p>
    <w:p w14:paraId="60FFA862" w14:textId="2E38938C" w:rsidR="00974A01" w:rsidRPr="00974A01" w:rsidRDefault="00974A01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974A01">
        <w:rPr>
          <w:rFonts w:ascii="Arial" w:eastAsia="Arial" w:hAnsi="Arial" w:cs="Arial"/>
          <w:b/>
          <w:bCs/>
          <w:color w:val="231F20"/>
          <w:lang w:eastAsia="en-US"/>
        </w:rPr>
        <w:t>5.5.1</w:t>
      </w:r>
      <w:r w:rsidR="00647E69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974A01">
        <w:rPr>
          <w:rFonts w:ascii="Arial" w:eastAsia="Arial" w:hAnsi="Arial" w:cs="Arial"/>
          <w:b/>
          <w:bCs/>
          <w:color w:val="231F20"/>
          <w:lang w:eastAsia="en-US"/>
        </w:rPr>
        <w:t>Общие положения</w:t>
      </w:r>
    </w:p>
    <w:p w14:paraId="6E8F009E" w14:textId="4B812991" w:rsidR="00B062E9" w:rsidRPr="00DC37C9" w:rsidRDefault="00974A01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74A01">
        <w:rPr>
          <w:rFonts w:ascii="Arial" w:eastAsia="Arial" w:hAnsi="Arial" w:cs="Arial"/>
          <w:bCs/>
          <w:color w:val="231F20"/>
          <w:lang w:eastAsia="en-US"/>
        </w:rPr>
        <w:t>Справочный коэффициент сезонной вспомогательной энергии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в режиме обогрева </w:t>
      </w:r>
      <w:proofErr w:type="spellStart"/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приме</w:t>
      </w:r>
      <w:r w:rsidRPr="00974A01">
        <w:rPr>
          <w:rFonts w:ascii="Arial" w:eastAsia="Arial" w:hAnsi="Arial" w:cs="Arial"/>
          <w:bCs/>
          <w:color w:val="231F20"/>
          <w:lang w:eastAsia="en-US"/>
        </w:rPr>
        <w:t xml:space="preserve">няют ко всем типам приборов. Он равен справочной годовой потребности в отоплении, деленной на годовой расход электроэнергии, включающей потребление энергии в активном режиме, </w:t>
      </w:r>
      <w:r w:rsidR="00B04247">
        <w:rPr>
          <w:rFonts w:ascii="Arial" w:eastAsia="Arial" w:hAnsi="Arial" w:cs="Arial"/>
          <w:bCs/>
          <w:color w:val="231F20"/>
          <w:lang w:eastAsia="en-US"/>
        </w:rPr>
        <w:t>режиме выклю</w:t>
      </w:r>
      <w:r w:rsidRPr="00974A01">
        <w:rPr>
          <w:rFonts w:ascii="Arial" w:eastAsia="Arial" w:hAnsi="Arial" w:cs="Arial"/>
          <w:bCs/>
          <w:color w:val="231F20"/>
          <w:lang w:eastAsia="en-US"/>
        </w:rPr>
        <w:t>чения термостата, режиме ожидания и режиме выключения</w:t>
      </w:r>
      <w:r w:rsidR="00647E69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7F179C70" w14:textId="77777777" w:rsidR="00B062E9" w:rsidRPr="00647E69" w:rsidRDefault="00B062E9" w:rsidP="00647E69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47D97C62" w14:textId="7CA4D8B2" w:rsidR="00B062E9" w:rsidRDefault="00B04247" w:rsidP="00647E69">
      <w:pPr>
        <w:widowControl w:val="0"/>
        <w:autoSpaceDE w:val="0"/>
        <w:autoSpaceDN w:val="0"/>
        <w:ind w:left="591" w:right="-2"/>
        <w:jc w:val="right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noProof/>
          <w:color w:val="231F20"/>
        </w:rPr>
        <w:drawing>
          <wp:inline distT="0" distB="0" distL="0" distR="0" wp14:anchorId="3D76F57A" wp14:editId="7A16E077">
            <wp:extent cx="2942590" cy="4286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59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47E6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647E6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647E6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Pr="00B04247">
        <w:rPr>
          <w:rFonts w:ascii="Arial" w:eastAsia="Arial" w:hAnsi="Arial" w:cs="Arial"/>
          <w:bCs/>
          <w:color w:val="231F20"/>
          <w:lang w:eastAsia="en-US"/>
        </w:rPr>
        <w:t>(</w:t>
      </w:r>
      <w:r>
        <w:rPr>
          <w:rFonts w:ascii="Arial" w:eastAsia="Arial" w:hAnsi="Arial" w:cs="Arial"/>
          <w:bCs/>
          <w:color w:val="231F20"/>
          <w:lang w:eastAsia="en-US"/>
        </w:rPr>
        <w:t>11</w:t>
      </w:r>
      <w:r w:rsidRPr="00B04247">
        <w:rPr>
          <w:rFonts w:ascii="Arial" w:eastAsia="Arial" w:hAnsi="Arial" w:cs="Arial"/>
          <w:bCs/>
          <w:color w:val="231F20"/>
          <w:lang w:eastAsia="en-US"/>
        </w:rPr>
        <w:t>)</w:t>
      </w:r>
    </w:p>
    <w:p w14:paraId="1583CA98" w14:textId="77777777" w:rsidR="00B04247" w:rsidRPr="00647E69" w:rsidRDefault="00B04247" w:rsidP="00647E69">
      <w:pPr>
        <w:widowControl w:val="0"/>
        <w:autoSpaceDE w:val="0"/>
        <w:autoSpaceDN w:val="0"/>
        <w:ind w:left="591" w:right="-2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7FF14B12" w14:textId="676519B9" w:rsidR="00B04247" w:rsidRPr="00B04247" w:rsidRDefault="00B04247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Q</w:t>
      </w:r>
      <w:r w:rsidRPr="00647E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refh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B04247">
        <w:rPr>
          <w:rFonts w:ascii="Arial" w:eastAsia="Arial" w:hAnsi="Arial" w:cs="Arial"/>
          <w:bCs/>
          <w:color w:val="231F20"/>
          <w:lang w:eastAsia="en-US"/>
        </w:rPr>
        <w:t>справочная годов</w:t>
      </w:r>
      <w:r w:rsidR="002E0CBA">
        <w:rPr>
          <w:rFonts w:ascii="Arial" w:eastAsia="Arial" w:hAnsi="Arial" w:cs="Arial"/>
          <w:bCs/>
          <w:color w:val="231F20"/>
          <w:lang w:eastAsia="en-US"/>
        </w:rPr>
        <w:t>ая потребность в отоплении, кВт</w:t>
      </w:r>
      <w:r w:rsidRPr="00B04247">
        <w:rPr>
          <w:rFonts w:ascii="Arial" w:eastAsia="Arial" w:hAnsi="Arial" w:cs="Arial"/>
          <w:bCs/>
          <w:color w:val="231F20"/>
          <w:lang w:eastAsia="en-US"/>
        </w:rPr>
        <w:t>ч;</w:t>
      </w:r>
    </w:p>
    <w:p w14:paraId="50C8B292" w14:textId="7C532DE7" w:rsidR="00B04247" w:rsidRPr="00B04247" w:rsidRDefault="00B04247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r w:rsidRPr="00647E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on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B04247">
        <w:rPr>
          <w:rFonts w:ascii="Arial" w:eastAsia="Arial" w:hAnsi="Arial" w:cs="Arial"/>
          <w:bCs/>
          <w:color w:val="231F20"/>
          <w:lang w:eastAsia="en-US"/>
        </w:rPr>
        <w:t>справочный коэффициент сезонной вспомогате</w:t>
      </w:r>
      <w:r>
        <w:rPr>
          <w:rFonts w:ascii="Arial" w:eastAsia="Arial" w:hAnsi="Arial" w:cs="Arial"/>
          <w:bCs/>
          <w:color w:val="231F20"/>
          <w:lang w:eastAsia="en-US"/>
        </w:rPr>
        <w:t>льной энергии при включенном ре</w:t>
      </w:r>
      <w:r w:rsidRPr="00B04247">
        <w:rPr>
          <w:rFonts w:ascii="Arial" w:eastAsia="Arial" w:hAnsi="Arial" w:cs="Arial"/>
          <w:bCs/>
          <w:color w:val="231F20"/>
          <w:lang w:eastAsia="en-US"/>
        </w:rPr>
        <w:t>жиме обогрева;</w:t>
      </w:r>
    </w:p>
    <w:p w14:paraId="3E775DE9" w14:textId="21B5DBEA" w:rsidR="00B04247" w:rsidRPr="00B04247" w:rsidRDefault="00B04247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lastRenderedPageBreak/>
        <w:t>H</w:t>
      </w:r>
      <w:r w:rsidRPr="00647E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TO</w:t>
      </w:r>
      <w:r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Pr="00647E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SB</w:t>
      </w:r>
      <w:r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Pr="00647E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OFF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B04247">
        <w:rPr>
          <w:rFonts w:ascii="Arial" w:eastAsia="Arial" w:hAnsi="Arial" w:cs="Arial"/>
          <w:bCs/>
          <w:color w:val="231F20"/>
          <w:lang w:eastAsia="en-US"/>
        </w:rPr>
        <w:t>количество часов, в течение которых прибор рабо</w:t>
      </w:r>
      <w:r>
        <w:rPr>
          <w:rFonts w:ascii="Arial" w:eastAsia="Arial" w:hAnsi="Arial" w:cs="Arial"/>
          <w:bCs/>
          <w:color w:val="231F20"/>
          <w:lang w:eastAsia="en-US"/>
        </w:rPr>
        <w:t>тает в режиме выключения термо</w:t>
      </w:r>
      <w:r w:rsidRPr="00B04247">
        <w:rPr>
          <w:rFonts w:ascii="Arial" w:eastAsia="Arial" w:hAnsi="Arial" w:cs="Arial"/>
          <w:bCs/>
          <w:color w:val="231F20"/>
          <w:lang w:eastAsia="en-US"/>
        </w:rPr>
        <w:t>стата, в режиме ожидания и в режиме выключени</w:t>
      </w:r>
      <w:r>
        <w:rPr>
          <w:rFonts w:ascii="Arial" w:eastAsia="Arial" w:hAnsi="Arial" w:cs="Arial"/>
          <w:bCs/>
          <w:color w:val="231F20"/>
          <w:lang w:eastAsia="en-US"/>
        </w:rPr>
        <w:t>я. Количество часов, используе</w:t>
      </w:r>
      <w:r w:rsidRPr="00B04247">
        <w:rPr>
          <w:rFonts w:ascii="Arial" w:eastAsia="Arial" w:hAnsi="Arial" w:cs="Arial"/>
          <w:bCs/>
          <w:color w:val="231F20"/>
          <w:lang w:eastAsia="en-US"/>
        </w:rPr>
        <w:t>мых для обогрева, указано в приложении C;</w:t>
      </w:r>
    </w:p>
    <w:p w14:paraId="7BFFE3BC" w14:textId="490B96D5" w:rsidR="00B04247" w:rsidRDefault="00B04247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647E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TO</w:t>
      </w:r>
      <w:r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647E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SB</w:t>
      </w:r>
      <w:r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647E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OFF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B04247">
        <w:rPr>
          <w:rFonts w:ascii="Arial" w:eastAsia="Arial" w:hAnsi="Arial" w:cs="Arial"/>
          <w:bCs/>
          <w:color w:val="231F20"/>
          <w:lang w:eastAsia="en-US"/>
        </w:rPr>
        <w:t xml:space="preserve">потребление электроэнергии в режиме отключения термостата, режиме ожидания и режиме выключения соответственно, кВт. Измерение </w:t>
      </w:r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647E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TO</w:t>
      </w:r>
      <w:r w:rsidRPr="00B04247"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647E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SB</w:t>
      </w:r>
      <w:r w:rsidRPr="00B04247"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r w:rsidRPr="00647E69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647E6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OFF</w:t>
      </w:r>
      <w:r w:rsidRPr="00B04247">
        <w:rPr>
          <w:rFonts w:ascii="Arial" w:eastAsia="Arial" w:hAnsi="Arial" w:cs="Arial"/>
          <w:bCs/>
          <w:color w:val="231F20"/>
          <w:lang w:eastAsia="en-US"/>
        </w:rPr>
        <w:t xml:space="preserve"> выполняют в соответствии с </w:t>
      </w:r>
      <w:r w:rsidRPr="006E3AE1">
        <w:rPr>
          <w:rFonts w:ascii="Arial" w:eastAsia="Arial" w:hAnsi="Arial" w:cs="Arial"/>
          <w:bCs/>
          <w:color w:val="231F20"/>
          <w:lang w:eastAsia="en-US"/>
        </w:rPr>
        <w:t>ГОСТ</w:t>
      </w:r>
      <w:r w:rsidRPr="00B04247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6E3AE1" w:rsidRPr="006E3AE1">
        <w:rPr>
          <w:rFonts w:ascii="Arial" w:eastAsia="Arial" w:hAnsi="Arial" w:cs="Arial"/>
          <w:bCs/>
          <w:color w:val="231F20"/>
          <w:lang w:eastAsia="en-US"/>
        </w:rPr>
        <w:t>EN 12309-4</w:t>
      </w:r>
      <w:r w:rsidRPr="00B04247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04A0AE15" w14:textId="77777777" w:rsidR="00647403" w:rsidRPr="00B04247" w:rsidRDefault="006474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CEF4407" w14:textId="1A207087" w:rsidR="002E0CBA" w:rsidRPr="002E0CBA" w:rsidRDefault="002E0CBA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2E0CBA">
        <w:rPr>
          <w:rFonts w:ascii="Arial" w:eastAsia="Arial" w:hAnsi="Arial" w:cs="Arial"/>
          <w:b/>
          <w:bCs/>
          <w:color w:val="231F20"/>
          <w:lang w:eastAsia="en-US"/>
        </w:rPr>
        <w:t xml:space="preserve">5.6 Расчет справочной годовой потребности в отоплении </w:t>
      </w:r>
      <w:proofErr w:type="spellStart"/>
      <w:r w:rsidRPr="006E3AE1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Q</w:t>
      </w:r>
      <w:r w:rsidRPr="006E3AE1">
        <w:rPr>
          <w:rFonts w:ascii="Arial" w:eastAsia="Arial" w:hAnsi="Arial" w:cs="Arial"/>
          <w:b/>
          <w:bCs/>
          <w:i/>
          <w:iCs/>
          <w:color w:val="231F20"/>
          <w:vertAlign w:val="subscript"/>
          <w:lang w:eastAsia="en-US"/>
        </w:rPr>
        <w:t>refh</w:t>
      </w:r>
      <w:proofErr w:type="spellEnd"/>
    </w:p>
    <w:p w14:paraId="4211A313" w14:textId="0BEE4DC8" w:rsidR="002E0CBA" w:rsidRDefault="002E0CBA" w:rsidP="006E3AE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2E0CBA">
        <w:rPr>
          <w:rFonts w:ascii="Arial" w:eastAsia="Arial" w:hAnsi="Arial" w:cs="Arial"/>
          <w:bCs/>
          <w:color w:val="231F20"/>
          <w:lang w:eastAsia="en-US"/>
        </w:rPr>
        <w:t>Справочную годовую пот</w:t>
      </w:r>
      <w:r>
        <w:rPr>
          <w:rFonts w:ascii="Arial" w:eastAsia="Arial" w:hAnsi="Arial" w:cs="Arial"/>
          <w:bCs/>
          <w:color w:val="231F20"/>
          <w:lang w:eastAsia="en-US"/>
        </w:rPr>
        <w:t xml:space="preserve">ребность в отоплении </w:t>
      </w:r>
      <w:proofErr w:type="spellStart"/>
      <w:r w:rsidRPr="002417F8">
        <w:rPr>
          <w:rFonts w:ascii="Arial" w:eastAsia="Arial" w:hAnsi="Arial" w:cs="Arial"/>
          <w:bCs/>
          <w:i/>
          <w:iCs/>
          <w:color w:val="231F20"/>
          <w:lang w:eastAsia="en-US"/>
        </w:rPr>
        <w:t>Q</w:t>
      </w:r>
      <w:r w:rsidRPr="002417F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refh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>, кВт</w:t>
      </w:r>
      <w:r w:rsidRPr="002E0CBA">
        <w:rPr>
          <w:rFonts w:ascii="Arial" w:eastAsia="Arial" w:hAnsi="Arial" w:cs="Arial"/>
          <w:bCs/>
          <w:color w:val="231F20"/>
          <w:lang w:eastAsia="en-US"/>
        </w:rPr>
        <w:t>ч, вычисляют по формуле</w:t>
      </w:r>
      <w:r w:rsidR="002417F8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0FE57154" w14:textId="77777777" w:rsidR="002417F8" w:rsidRPr="002E0CBA" w:rsidRDefault="002417F8" w:rsidP="006E3AE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9A9E446" w14:textId="0F491082" w:rsidR="002E0CBA" w:rsidRPr="002E0CBA" w:rsidRDefault="002E0CBA" w:rsidP="002417F8">
      <w:pPr>
        <w:widowControl w:val="0"/>
        <w:autoSpaceDE w:val="0"/>
        <w:autoSpaceDN w:val="0"/>
        <w:ind w:right="57" w:firstLine="567"/>
        <w:jc w:val="right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417F8">
        <w:rPr>
          <w:rFonts w:ascii="Arial" w:eastAsia="Arial" w:hAnsi="Arial" w:cs="Arial"/>
          <w:bCs/>
          <w:i/>
          <w:iCs/>
          <w:color w:val="231F20"/>
          <w:lang w:eastAsia="en-US"/>
        </w:rPr>
        <w:t>Q</w:t>
      </w:r>
      <w:r w:rsidRPr="002417F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refh</w:t>
      </w:r>
      <w:proofErr w:type="spellEnd"/>
      <w:r w:rsidRPr="002E0CBA">
        <w:rPr>
          <w:rFonts w:ascii="Arial" w:eastAsia="Arial" w:hAnsi="Arial" w:cs="Arial"/>
          <w:bCs/>
          <w:color w:val="231F20"/>
          <w:lang w:eastAsia="en-US"/>
        </w:rPr>
        <w:t xml:space="preserve"> = </w:t>
      </w:r>
      <w:proofErr w:type="spellStart"/>
      <w:r w:rsidRPr="002417F8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2417F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designh</w:t>
      </w:r>
      <w:proofErr w:type="spellEnd"/>
      <w:r w:rsidRPr="002E0CBA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7C79D1">
        <w:rPr>
          <w:rFonts w:ascii="Arial" w:eastAsia="Arial" w:hAnsi="Arial" w:cs="Arial"/>
          <w:bCs/>
          <w:color w:val="231F20"/>
          <w:lang w:eastAsia="en-US"/>
        </w:rPr>
        <w:t>×</w:t>
      </w:r>
      <w:r w:rsidRPr="002E0CBA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proofErr w:type="spellStart"/>
      <w:r w:rsidRPr="002417F8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Pr="002417F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eh</w:t>
      </w:r>
      <w:proofErr w:type="spellEnd"/>
      <w:r w:rsidRPr="002E0CBA">
        <w:rPr>
          <w:rFonts w:ascii="Arial" w:eastAsia="Arial" w:hAnsi="Arial" w:cs="Arial"/>
          <w:bCs/>
          <w:color w:val="231F20"/>
          <w:lang w:eastAsia="en-US"/>
        </w:rPr>
        <w:t>,</w:t>
      </w:r>
      <w:r w:rsidRPr="002E0CBA">
        <w:rPr>
          <w:rFonts w:ascii="Arial" w:eastAsia="Arial" w:hAnsi="Arial" w:cs="Arial"/>
          <w:bCs/>
          <w:color w:val="231F20"/>
          <w:lang w:eastAsia="en-US"/>
        </w:rPr>
        <w:tab/>
      </w:r>
      <w:r w:rsidR="002417F8">
        <w:rPr>
          <w:rFonts w:ascii="Arial" w:eastAsia="Arial" w:hAnsi="Arial" w:cs="Arial"/>
          <w:bCs/>
          <w:color w:val="231F20"/>
          <w:lang w:eastAsia="en-US"/>
        </w:rPr>
        <w:tab/>
      </w:r>
      <w:r w:rsidR="002417F8">
        <w:rPr>
          <w:rFonts w:ascii="Arial" w:eastAsia="Arial" w:hAnsi="Arial" w:cs="Arial"/>
          <w:bCs/>
          <w:color w:val="231F20"/>
          <w:lang w:eastAsia="en-US"/>
        </w:rPr>
        <w:tab/>
      </w:r>
      <w:r w:rsidR="002417F8">
        <w:rPr>
          <w:rFonts w:ascii="Arial" w:eastAsia="Arial" w:hAnsi="Arial" w:cs="Arial"/>
          <w:bCs/>
          <w:color w:val="231F20"/>
          <w:lang w:eastAsia="en-US"/>
        </w:rPr>
        <w:tab/>
      </w:r>
      <w:r w:rsidR="002417F8">
        <w:rPr>
          <w:rFonts w:ascii="Arial" w:eastAsia="Arial" w:hAnsi="Arial" w:cs="Arial"/>
          <w:bCs/>
          <w:color w:val="231F20"/>
          <w:lang w:eastAsia="en-US"/>
        </w:rPr>
        <w:tab/>
      </w:r>
      <w:r w:rsidR="002417F8">
        <w:rPr>
          <w:rFonts w:ascii="Arial" w:eastAsia="Arial" w:hAnsi="Arial" w:cs="Arial"/>
          <w:bCs/>
          <w:color w:val="231F20"/>
          <w:lang w:eastAsia="en-US"/>
        </w:rPr>
        <w:tab/>
      </w:r>
      <w:r w:rsidRPr="002E0CBA">
        <w:rPr>
          <w:rFonts w:ascii="Arial" w:eastAsia="Arial" w:hAnsi="Arial" w:cs="Arial"/>
          <w:bCs/>
          <w:color w:val="231F20"/>
          <w:lang w:eastAsia="en-US"/>
        </w:rPr>
        <w:t>(12)</w:t>
      </w:r>
    </w:p>
    <w:p w14:paraId="45A71923" w14:textId="77777777" w:rsidR="002E0CBA" w:rsidRPr="002E0CBA" w:rsidRDefault="002E0CBA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67C2709" w14:textId="28115DDC" w:rsidR="002E0CBA" w:rsidRPr="002E0CBA" w:rsidRDefault="002E0CBA" w:rsidP="00F44891">
      <w:pPr>
        <w:widowControl w:val="0"/>
        <w:autoSpaceDE w:val="0"/>
        <w:autoSpaceDN w:val="0"/>
        <w:ind w:right="113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>
        <w:rPr>
          <w:rFonts w:ascii="Arial" w:eastAsia="Arial" w:hAnsi="Arial" w:cs="Arial"/>
          <w:bCs/>
          <w:color w:val="231F20"/>
          <w:lang w:eastAsia="en-US"/>
        </w:rPr>
        <w:t>P</w:t>
      </w:r>
      <w:r w:rsidRPr="002E0CBA">
        <w:rPr>
          <w:rFonts w:ascii="Arial" w:eastAsia="Arial" w:hAnsi="Arial" w:cs="Arial"/>
          <w:bCs/>
          <w:color w:val="231F20"/>
          <w:vertAlign w:val="subscript"/>
          <w:lang w:eastAsia="en-US"/>
        </w:rPr>
        <w:t>designh</w:t>
      </w:r>
      <w:proofErr w:type="spellEnd"/>
      <w:r w:rsidRPr="002E0CBA">
        <w:rPr>
          <w:rFonts w:ascii="Arial" w:eastAsia="Arial" w:hAnsi="Arial" w:cs="Arial"/>
          <w:bCs/>
          <w:color w:val="231F20"/>
          <w:vertAlign w:val="subscript"/>
          <w:lang w:eastAsia="en-US"/>
        </w:rPr>
        <w:t xml:space="preserve">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2E0CBA">
        <w:rPr>
          <w:rFonts w:ascii="Arial" w:eastAsia="Arial" w:hAnsi="Arial" w:cs="Arial"/>
          <w:bCs/>
          <w:color w:val="231F20"/>
          <w:lang w:eastAsia="en-US"/>
        </w:rPr>
        <w:t>расчетная нагрузка для обогрева, кВт;</w:t>
      </w:r>
    </w:p>
    <w:p w14:paraId="53F25D82" w14:textId="6EA204BB" w:rsidR="002E0CBA" w:rsidRPr="002E0CBA" w:rsidRDefault="002E0CBA" w:rsidP="00F44891">
      <w:pPr>
        <w:widowControl w:val="0"/>
        <w:autoSpaceDE w:val="0"/>
        <w:autoSpaceDN w:val="0"/>
        <w:ind w:right="113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>
        <w:rPr>
          <w:rFonts w:ascii="Arial" w:eastAsia="Arial" w:hAnsi="Arial" w:cs="Arial"/>
          <w:bCs/>
          <w:color w:val="231F20"/>
          <w:lang w:eastAsia="en-US"/>
        </w:rPr>
        <w:t>H</w:t>
      </w:r>
      <w:r w:rsidRPr="002E0CBA">
        <w:rPr>
          <w:rFonts w:ascii="Arial" w:eastAsia="Arial" w:hAnsi="Arial" w:cs="Arial"/>
          <w:bCs/>
          <w:color w:val="231F20"/>
          <w:vertAlign w:val="subscript"/>
          <w:lang w:eastAsia="en-US"/>
        </w:rPr>
        <w:t>eh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2E0CBA">
        <w:rPr>
          <w:rFonts w:ascii="Arial" w:eastAsia="Arial" w:hAnsi="Arial" w:cs="Arial"/>
          <w:bCs/>
          <w:color w:val="231F20"/>
          <w:lang w:eastAsia="en-US"/>
        </w:rPr>
        <w:t>количество эквивалентных часов на обогрев.</w:t>
      </w:r>
    </w:p>
    <w:p w14:paraId="3D54282C" w14:textId="33C559ED" w:rsidR="00DC37C9" w:rsidRPr="002E0CBA" w:rsidRDefault="002E0CBA" w:rsidP="00F44891">
      <w:pPr>
        <w:widowControl w:val="0"/>
        <w:autoSpaceDE w:val="0"/>
        <w:autoSpaceDN w:val="0"/>
        <w:ind w:right="113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2E0CBA">
        <w:rPr>
          <w:rFonts w:ascii="Arial" w:eastAsia="Arial" w:hAnsi="Arial" w:cs="Arial"/>
          <w:bCs/>
          <w:color w:val="231F20"/>
          <w:lang w:eastAsia="en-US"/>
        </w:rPr>
        <w:t xml:space="preserve">Количество эквивалентных часов на обогрев </w:t>
      </w: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Pr="007C79D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eh</w:t>
      </w:r>
      <w:proofErr w:type="spellEnd"/>
      <w:r w:rsidRPr="002E0CBA">
        <w:rPr>
          <w:rFonts w:ascii="Arial" w:eastAsia="Arial" w:hAnsi="Arial" w:cs="Arial"/>
          <w:bCs/>
          <w:color w:val="231F20"/>
          <w:lang w:eastAsia="en-US"/>
        </w:rPr>
        <w:t xml:space="preserve"> для среднего, те</w:t>
      </w:r>
      <w:r>
        <w:rPr>
          <w:rFonts w:ascii="Arial" w:eastAsia="Arial" w:hAnsi="Arial" w:cs="Arial"/>
          <w:bCs/>
          <w:color w:val="231F20"/>
          <w:lang w:eastAsia="en-US"/>
        </w:rPr>
        <w:t>плого и холодного базисных ото</w:t>
      </w:r>
      <w:r w:rsidRPr="002E0CBA">
        <w:rPr>
          <w:rFonts w:ascii="Arial" w:eastAsia="Arial" w:hAnsi="Arial" w:cs="Arial"/>
          <w:bCs/>
          <w:color w:val="231F20"/>
          <w:lang w:eastAsia="en-US"/>
        </w:rPr>
        <w:t>пительных периодов приведено в приложении C.</w:t>
      </w:r>
    </w:p>
    <w:p w14:paraId="75F4B15C" w14:textId="77777777" w:rsidR="00DC37C9" w:rsidRPr="007C79D1" w:rsidRDefault="00DC37C9" w:rsidP="007C79D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47451B32" w14:textId="203B75A6" w:rsidR="00DC37C9" w:rsidRPr="002E0CBA" w:rsidRDefault="002E0CBA" w:rsidP="00F44891">
      <w:pPr>
        <w:widowControl w:val="0"/>
        <w:autoSpaceDE w:val="0"/>
        <w:autoSpaceDN w:val="0"/>
        <w:ind w:right="454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2E0CBA">
        <w:rPr>
          <w:rFonts w:ascii="Arial" w:eastAsia="Arial" w:hAnsi="Arial" w:cs="Arial"/>
          <w:b/>
          <w:bCs/>
          <w:color w:val="231F20"/>
          <w:lang w:eastAsia="en-US"/>
        </w:rPr>
        <w:t>5.7</w:t>
      </w:r>
      <w:r w:rsidR="007C79D1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2E0CBA">
        <w:rPr>
          <w:rFonts w:ascii="Arial" w:eastAsia="Arial" w:hAnsi="Arial" w:cs="Arial"/>
          <w:b/>
          <w:bCs/>
          <w:color w:val="231F20"/>
          <w:lang w:eastAsia="en-US"/>
        </w:rPr>
        <w:t xml:space="preserve">Расчет справочного коэффициента </w:t>
      </w:r>
      <w:proofErr w:type="spellStart"/>
      <w:r w:rsidRPr="007C79D1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SAEFh</w:t>
      </w:r>
      <w:r w:rsidRPr="007C79D1">
        <w:rPr>
          <w:rFonts w:ascii="Arial" w:eastAsia="Arial" w:hAnsi="Arial" w:cs="Arial"/>
          <w:b/>
          <w:bCs/>
          <w:i/>
          <w:iCs/>
          <w:color w:val="231F20"/>
          <w:vertAlign w:val="subscript"/>
          <w:lang w:eastAsia="en-US"/>
        </w:rPr>
        <w:t>on</w:t>
      </w:r>
      <w:proofErr w:type="spellEnd"/>
    </w:p>
    <w:p w14:paraId="413121E9" w14:textId="61A5FF6B" w:rsidR="00DC37C9" w:rsidRPr="009C7F03" w:rsidRDefault="009C7F03" w:rsidP="00F44891">
      <w:pPr>
        <w:widowControl w:val="0"/>
        <w:autoSpaceDE w:val="0"/>
        <w:autoSpaceDN w:val="0"/>
        <w:ind w:right="22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>Справочный коэффициент сезонной вспомогательной энергии при включенном режиме обогрева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proofErr w:type="spellStart"/>
      <w:r w:rsidRPr="009C7F03">
        <w:rPr>
          <w:rFonts w:ascii="Arial" w:eastAsia="Arial" w:hAnsi="Arial" w:cs="Arial"/>
          <w:bCs/>
          <w:color w:val="231F20"/>
          <w:lang w:eastAsia="en-US"/>
        </w:rPr>
        <w:t>SAEFh</w:t>
      </w:r>
      <w:r w:rsidRPr="009C7F03">
        <w:rPr>
          <w:rFonts w:ascii="Arial" w:eastAsia="Arial" w:hAnsi="Arial" w:cs="Arial"/>
          <w:bCs/>
          <w:color w:val="231F20"/>
          <w:vertAlign w:val="subscript"/>
          <w:lang w:eastAsia="en-US"/>
        </w:rPr>
        <w:t>on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формуле</w:t>
      </w:r>
      <w:r w:rsidR="007C79D1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272DCDD2" w14:textId="77777777" w:rsidR="002E0CBA" w:rsidRPr="007C79D1" w:rsidRDefault="002E0CBA" w:rsidP="007C79D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14EEABD5" w14:textId="31392F8F" w:rsidR="00DC37C9" w:rsidRDefault="002E0CBA" w:rsidP="007C79D1">
      <w:pPr>
        <w:widowControl w:val="0"/>
        <w:autoSpaceDE w:val="0"/>
        <w:autoSpaceDN w:val="0"/>
        <w:ind w:left="591" w:right="-2"/>
        <w:jc w:val="right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noProof/>
          <w:color w:val="231F20"/>
        </w:rPr>
        <w:drawing>
          <wp:inline distT="0" distB="0" distL="0" distR="0" wp14:anchorId="5FC6E0DE" wp14:editId="740C5D82">
            <wp:extent cx="1664335" cy="7315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33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C79D1">
        <w:rPr>
          <w:rFonts w:ascii="Arial" w:eastAsia="Arial" w:hAnsi="Arial" w:cs="Arial"/>
          <w:bCs/>
          <w:color w:val="231F20"/>
          <w:lang w:eastAsia="en-US"/>
        </w:rPr>
        <w:tab/>
      </w:r>
      <w:r w:rsidR="007C79D1">
        <w:rPr>
          <w:rFonts w:ascii="Arial" w:eastAsia="Arial" w:hAnsi="Arial" w:cs="Arial"/>
          <w:bCs/>
          <w:color w:val="231F20"/>
          <w:lang w:eastAsia="en-US"/>
        </w:rPr>
        <w:tab/>
      </w:r>
      <w:r w:rsidR="007C79D1">
        <w:rPr>
          <w:rFonts w:ascii="Arial" w:eastAsia="Arial" w:hAnsi="Arial" w:cs="Arial"/>
          <w:bCs/>
          <w:color w:val="231F20"/>
          <w:lang w:eastAsia="en-US"/>
        </w:rPr>
        <w:tab/>
      </w:r>
      <w:r w:rsidR="007C79D1">
        <w:rPr>
          <w:rFonts w:ascii="Arial" w:eastAsia="Arial" w:hAnsi="Arial" w:cs="Arial"/>
          <w:bCs/>
          <w:color w:val="231F20"/>
          <w:lang w:eastAsia="en-US"/>
        </w:rPr>
        <w:tab/>
      </w:r>
      <w:r w:rsidR="007C79D1">
        <w:rPr>
          <w:rFonts w:ascii="Arial" w:eastAsia="Arial" w:hAnsi="Arial" w:cs="Arial"/>
          <w:bCs/>
          <w:color w:val="231F20"/>
          <w:lang w:eastAsia="en-US"/>
        </w:rPr>
        <w:tab/>
      </w:r>
      <w:r w:rsidR="009C7F03" w:rsidRPr="009C7F03">
        <w:rPr>
          <w:rFonts w:ascii="Arial" w:eastAsia="Arial" w:hAnsi="Arial" w:cs="Arial"/>
          <w:bCs/>
          <w:color w:val="231F20"/>
          <w:lang w:eastAsia="en-US"/>
        </w:rPr>
        <w:t>(13)</w:t>
      </w:r>
    </w:p>
    <w:p w14:paraId="2342C919" w14:textId="77777777" w:rsidR="00DC37C9" w:rsidRPr="007C79D1" w:rsidRDefault="00DC37C9" w:rsidP="007C79D1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03E22663" w14:textId="028E2A81" w:rsidR="009C7F03" w:rsidRP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7C79D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температура </w:t>
      </w:r>
      <w:proofErr w:type="spellStart"/>
      <w:r w:rsidRPr="009C7F03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(интервала), °C;</w:t>
      </w:r>
    </w:p>
    <w:p w14:paraId="15E7563F" w14:textId="00EFFB6B" w:rsidR="009C7F03" w:rsidRP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j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номер </w:t>
      </w:r>
      <w:proofErr w:type="spellStart"/>
      <w:r w:rsidRPr="009C7F03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66E45DCA" w14:textId="63FA205A" w:rsidR="009C7F03" w:rsidRP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>
        <w:rPr>
          <w:rFonts w:ascii="Arial" w:eastAsia="Arial" w:hAnsi="Arial" w:cs="Arial"/>
          <w:bCs/>
          <w:color w:val="231F20"/>
          <w:lang w:eastAsia="en-US"/>
        </w:rPr>
        <w:tab/>
        <w:t xml:space="preserve">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количество </w:t>
      </w:r>
      <w:proofErr w:type="spellStart"/>
      <w:r w:rsidRPr="009C7F03">
        <w:rPr>
          <w:rFonts w:ascii="Arial" w:eastAsia="Arial" w:hAnsi="Arial" w:cs="Arial"/>
          <w:bCs/>
          <w:color w:val="231F20"/>
          <w:lang w:eastAsia="en-US"/>
        </w:rPr>
        <w:t>бинов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61EF0358" w14:textId="2941179A" w:rsidR="009C7F03" w:rsidRP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Ph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7C79D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мощность на обогрев здания при соответствующей температуре </w:t>
      </w: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B808B0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29603591" w14:textId="7912C7F6" w:rsidR="009C7F03" w:rsidRPr="009C7F03" w:rsidRDefault="007C79D1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="009C7F03"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j</w:t>
      </w:r>
      <w:proofErr w:type="spellEnd"/>
      <w:r w:rsidR="009C7F03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6F4F0D">
        <w:rPr>
          <w:rFonts w:ascii="Arial" w:eastAsia="Arial Unicode MS" w:hAnsi="Arial" w:cs="Arial"/>
          <w:bCs/>
        </w:rPr>
        <w:t xml:space="preserve">– </w:t>
      </w:r>
      <w:r w:rsidR="009C7F03" w:rsidRPr="009C7F03">
        <w:rPr>
          <w:rFonts w:ascii="Arial" w:eastAsia="Arial" w:hAnsi="Arial" w:cs="Arial"/>
          <w:bCs/>
          <w:color w:val="231F20"/>
          <w:lang w:eastAsia="en-US"/>
        </w:rPr>
        <w:t xml:space="preserve">количество бин-часов при соответствующей температуре </w:t>
      </w:r>
      <w:proofErr w:type="spellStart"/>
      <w:r w:rsidR="009C7F03"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9C7F03" w:rsidRPr="00B808B0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="009C7F03" w:rsidRPr="009C7F03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6AF3B30C" w14:textId="677230C8" w:rsidR="009C7F03" w:rsidRP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7C79D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="006F4F0D">
        <w:rPr>
          <w:rFonts w:ascii="Arial" w:eastAsia="Arial Unicode MS" w:hAnsi="Arial" w:cs="Arial"/>
          <w:bCs/>
        </w:rPr>
        <w:t xml:space="preserve">– </w:t>
      </w: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значения </w:t>
      </w: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прибора для соответствующей температуры </w:t>
      </w: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B808B0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2228B61E" w14:textId="77777777" w:rsidR="009C7F03" w:rsidRP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Значения </w:t>
      </w:r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j</w:t>
      </w: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Tj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Pr="007C79D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9C7F03">
        <w:rPr>
          <w:rFonts w:ascii="Arial" w:eastAsia="Arial" w:hAnsi="Arial" w:cs="Arial"/>
          <w:bCs/>
          <w:color w:val="231F20"/>
          <w:vertAlign w:val="subscript"/>
          <w:lang w:eastAsia="en-US"/>
        </w:rPr>
        <w:t xml:space="preserve"> </w:t>
      </w:r>
      <w:r w:rsidRPr="009C7F03">
        <w:rPr>
          <w:rFonts w:ascii="Arial" w:eastAsia="Arial" w:hAnsi="Arial" w:cs="Arial"/>
          <w:bCs/>
          <w:color w:val="231F20"/>
          <w:lang w:eastAsia="en-US"/>
        </w:rPr>
        <w:t>даны в таблице 29.</w:t>
      </w:r>
    </w:p>
    <w:p w14:paraId="0EDF5FF6" w14:textId="77777777" w:rsidR="009C7F03" w:rsidRP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Тепловую нагрузку для здания </w:t>
      </w:r>
      <w:proofErr w:type="spellStart"/>
      <w:r w:rsidRPr="007C79D1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B808B0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B808B0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B808B0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>) вычисляют по формуле (10).</w:t>
      </w:r>
    </w:p>
    <w:p w14:paraId="52579182" w14:textId="08CCA9B2" w:rsidR="009C7F03" w:rsidRP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Значения </w:t>
      </w:r>
      <w:proofErr w:type="spellStart"/>
      <w:r w:rsidRPr="00B808B0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и производительности в каждом </w:t>
      </w:r>
      <w:proofErr w:type="spellStart"/>
      <w:r w:rsidRPr="009C7F03">
        <w:rPr>
          <w:rFonts w:ascii="Arial" w:eastAsia="Arial" w:hAnsi="Arial" w:cs="Arial"/>
          <w:bCs/>
          <w:color w:val="231F20"/>
          <w:lang w:eastAsia="en-US"/>
        </w:rPr>
        <w:t>бине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(интер</w:t>
      </w:r>
      <w:r>
        <w:rPr>
          <w:rFonts w:ascii="Arial" w:eastAsia="Arial" w:hAnsi="Arial" w:cs="Arial"/>
          <w:bCs/>
          <w:color w:val="231F20"/>
          <w:lang w:eastAsia="en-US"/>
        </w:rPr>
        <w:t>вале) определяют посредством ин</w:t>
      </w: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терполяции значений </w:t>
      </w:r>
      <w:proofErr w:type="spellStart"/>
      <w:r w:rsidRPr="00B808B0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и производительности в условиях частичной н</w:t>
      </w:r>
      <w:r>
        <w:rPr>
          <w:rFonts w:ascii="Arial" w:eastAsia="Arial" w:hAnsi="Arial" w:cs="Arial"/>
          <w:bCs/>
          <w:color w:val="231F20"/>
          <w:lang w:eastAsia="en-US"/>
        </w:rPr>
        <w:t>агрузки A, B, C, D, а в некото</w:t>
      </w: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рых случаях также E, F и O. Интерполяцию выполняют между значениями </w:t>
      </w:r>
      <w:proofErr w:type="spellStart"/>
      <w:r w:rsidRPr="00B808B0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и производительности из двух ближайших условий частичной нагрузки.</w:t>
      </w:r>
    </w:p>
    <w:p w14:paraId="0475F7A8" w14:textId="77777777" w:rsidR="009C7F03" w:rsidRP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Значения </w:t>
      </w:r>
      <w:proofErr w:type="spellStart"/>
      <w:r w:rsidRPr="00B808B0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и производительности для условий частичной нагрузки выше D экстраполируют из значений </w:t>
      </w:r>
      <w:proofErr w:type="spellStart"/>
      <w:r w:rsidRPr="00B808B0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и производительности при условиях частичной нагрузки C и D.</w:t>
      </w:r>
    </w:p>
    <w:p w14:paraId="1FC38FEF" w14:textId="108323DB" w:rsid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>Для холодного климата берут дополнительную точку при минус 15</w:t>
      </w:r>
      <w:r w:rsidR="00B808B0">
        <w:rPr>
          <w:rFonts w:ascii="Arial" w:eastAsia="Arial" w:hAnsi="Arial" w:cs="Arial"/>
          <w:bCs/>
          <w:color w:val="231F20"/>
          <w:lang w:eastAsia="en-US"/>
        </w:rPr>
        <w:t> </w:t>
      </w: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°C (условие О) для расчета производительности и </w:t>
      </w:r>
      <w:proofErr w:type="spellStart"/>
      <w:r w:rsidRPr="00B808B0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3F7C1185" w14:textId="77777777" w:rsidR="009C7F03" w:rsidRP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2C7593D9" w14:textId="46C8D108" w:rsidR="009C7F03" w:rsidRPr="009C7F03" w:rsidRDefault="006F4F0D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</w:pPr>
      <w:r w:rsidRPr="006F4F0D">
        <w:rPr>
          <w:rFonts w:ascii="Arial" w:eastAsia="Arial" w:hAnsi="Arial" w:cs="Arial"/>
          <w:bCs/>
          <w:color w:val="231F20"/>
          <w:spacing w:val="20"/>
          <w:sz w:val="20"/>
          <w:szCs w:val="20"/>
          <w:lang w:eastAsia="en-US"/>
        </w:rPr>
        <w:t>Примечание</w:t>
      </w:r>
      <w:r w:rsidRPr="00DC37C9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 </w:t>
      </w:r>
      <w:r w:rsidRPr="006F4F0D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>–</w:t>
      </w:r>
      <w:r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 </w:t>
      </w:r>
      <w:r w:rsidR="009C7F03" w:rsidRPr="009C7F03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Для </w:t>
      </w:r>
      <w:proofErr w:type="spellStart"/>
      <w:r w:rsidR="009C7F03" w:rsidRPr="009C7F03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>бивалентных</w:t>
      </w:r>
      <w:proofErr w:type="spellEnd"/>
      <w:r w:rsidR="009C7F03" w:rsidRPr="009C7F03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 приборов есть различие между </w:t>
      </w:r>
      <w:proofErr w:type="spellStart"/>
      <w:r w:rsidR="009C7F03" w:rsidRPr="00B808B0">
        <w:rPr>
          <w:rFonts w:ascii="Arial" w:eastAsia="Arial" w:hAnsi="Arial" w:cs="Arial"/>
          <w:bCs/>
          <w:i/>
          <w:iCs/>
          <w:color w:val="231F20"/>
          <w:sz w:val="20"/>
          <w:szCs w:val="20"/>
          <w:lang w:eastAsia="en-US"/>
        </w:rPr>
        <w:t>SAEFhon</w:t>
      </w:r>
      <w:proofErr w:type="spellEnd"/>
      <w:r w:rsidR="009C7F03" w:rsidRPr="009C7F03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 и </w:t>
      </w:r>
      <w:proofErr w:type="spellStart"/>
      <w:r w:rsidR="009C7F03" w:rsidRPr="00B808B0">
        <w:rPr>
          <w:rFonts w:ascii="Arial" w:eastAsia="Arial" w:hAnsi="Arial" w:cs="Arial"/>
          <w:bCs/>
          <w:i/>
          <w:iCs/>
          <w:color w:val="231F20"/>
          <w:sz w:val="20"/>
          <w:szCs w:val="20"/>
          <w:lang w:eastAsia="en-US"/>
        </w:rPr>
        <w:t>SAEFhnet</w:t>
      </w:r>
      <w:proofErr w:type="spellEnd"/>
      <w:r w:rsidR="009C7F03" w:rsidRPr="009C7F03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 (см.</w:t>
      </w:r>
      <w:r w:rsidR="007C79D1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> </w:t>
      </w:r>
      <w:r w:rsidR="009C7F03" w:rsidRPr="009C7F03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>приложение D).</w:t>
      </w:r>
    </w:p>
    <w:p w14:paraId="35B5C55F" w14:textId="12034135" w:rsidR="00B808B0" w:rsidRDefault="00B808B0">
      <w:pPr>
        <w:spacing w:after="200" w:line="276" w:lineRule="auto"/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</w:pPr>
      <w:r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br w:type="page"/>
      </w:r>
    </w:p>
    <w:p w14:paraId="1961A9AD" w14:textId="0AD885C0" w:rsidR="009C7F03" w:rsidRP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9C7F03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 xml:space="preserve">5.8 Процедура определения значений для </w:t>
      </w:r>
      <w:proofErr w:type="spellStart"/>
      <w:r w:rsidRPr="00B808B0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GUEh</w:t>
      </w:r>
      <w:proofErr w:type="spellEnd"/>
      <w:r w:rsidRPr="009C7F03">
        <w:rPr>
          <w:rFonts w:ascii="Arial" w:eastAsia="Arial" w:hAnsi="Arial" w:cs="Arial"/>
          <w:b/>
          <w:bCs/>
          <w:color w:val="231F20"/>
          <w:lang w:eastAsia="en-US"/>
        </w:rPr>
        <w:t xml:space="preserve"> и </w:t>
      </w:r>
      <w:proofErr w:type="spellStart"/>
      <w:r w:rsidRPr="00B808B0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AEFh</w:t>
      </w:r>
      <w:proofErr w:type="spellEnd"/>
    </w:p>
    <w:p w14:paraId="52B7155B" w14:textId="035C14A3" w:rsidR="009C7F03" w:rsidRPr="009C7F03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>Если заявленная мощность прибора равна или ниже требуемой тепловой нагрузки, тогда прибор работает на полную мощность. Соответственно, используют методы испытаний на полную мощность согласно</w:t>
      </w:r>
      <w:r w:rsidR="00DA628B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DA628B" w:rsidRPr="00DA628B">
        <w:rPr>
          <w:rFonts w:ascii="Arial" w:eastAsia="Arial" w:hAnsi="Arial" w:cs="Arial"/>
          <w:bCs/>
          <w:color w:val="231F20"/>
          <w:lang w:eastAsia="en-US"/>
        </w:rPr>
        <w:t>ГОСТ EN 12309-4</w:t>
      </w:r>
      <w:r w:rsidR="00B808B0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1757C0B8" w14:textId="45CDADC4" w:rsidR="0007092F" w:rsidRDefault="009C7F03" w:rsidP="00F44891">
      <w:pPr>
        <w:widowControl w:val="0"/>
        <w:autoSpaceDE w:val="0"/>
        <w:autoSpaceDN w:val="0"/>
        <w:ind w:right="57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Если заявленная мощность прибора выше требуемой тепловой нагрузки, то используют методы испытаний при пониженной мощности согласно </w:t>
      </w:r>
      <w:r w:rsidR="00DA628B" w:rsidRPr="00DA628B">
        <w:rPr>
          <w:rFonts w:ascii="Arial" w:eastAsia="Arial" w:hAnsi="Arial" w:cs="Arial"/>
          <w:bCs/>
          <w:color w:val="231F20"/>
          <w:lang w:eastAsia="en-US"/>
        </w:rPr>
        <w:t>ГОСТ</w:t>
      </w:r>
      <w:r w:rsidR="00B808B0">
        <w:rPr>
          <w:rFonts w:ascii="Arial" w:eastAsia="Arial" w:hAnsi="Arial" w:cs="Arial"/>
          <w:bCs/>
          <w:color w:val="231F20"/>
          <w:lang w:eastAsia="en-US"/>
        </w:rPr>
        <w:t> </w:t>
      </w:r>
      <w:r w:rsidR="00DA628B" w:rsidRPr="00DA628B">
        <w:rPr>
          <w:rFonts w:ascii="Arial" w:eastAsia="Arial" w:hAnsi="Arial" w:cs="Arial"/>
          <w:bCs/>
          <w:color w:val="231F20"/>
          <w:lang w:eastAsia="en-US"/>
        </w:rPr>
        <w:t>EN</w:t>
      </w:r>
      <w:r w:rsidR="00B808B0">
        <w:rPr>
          <w:rFonts w:ascii="Arial" w:eastAsia="Arial" w:hAnsi="Arial" w:cs="Arial"/>
          <w:bCs/>
          <w:color w:val="231F20"/>
          <w:lang w:eastAsia="en-US"/>
        </w:rPr>
        <w:t> </w:t>
      </w:r>
      <w:r w:rsidR="00DA628B" w:rsidRPr="00DA628B">
        <w:rPr>
          <w:rFonts w:ascii="Arial" w:eastAsia="Arial" w:hAnsi="Arial" w:cs="Arial"/>
          <w:bCs/>
          <w:color w:val="231F20"/>
          <w:lang w:eastAsia="en-US"/>
        </w:rPr>
        <w:t>12309-4</w:t>
      </w:r>
      <w:r w:rsidR="00DA628B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45998CBC" w14:textId="77777777" w:rsidR="0007092F" w:rsidRDefault="0007092F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2AF7773C" w14:textId="2EB8EE33" w:rsidR="009C7F03" w:rsidRPr="00270E10" w:rsidRDefault="009C7F03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9C7F03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>Приложение А</w:t>
      </w:r>
    </w:p>
    <w:p w14:paraId="61AA50C6" w14:textId="72A60E23" w:rsidR="009C7F03" w:rsidRPr="0007092F" w:rsidRDefault="009C7F03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color w:val="231F20"/>
          <w:lang w:eastAsia="en-US"/>
        </w:rPr>
      </w:pPr>
      <w:r w:rsidRPr="0007092F">
        <w:rPr>
          <w:rFonts w:ascii="Arial" w:eastAsia="Arial" w:hAnsi="Arial" w:cs="Arial"/>
          <w:color w:val="231F20"/>
          <w:lang w:eastAsia="en-US"/>
        </w:rPr>
        <w:t>(справочное)</w:t>
      </w:r>
    </w:p>
    <w:p w14:paraId="5DE9B84F" w14:textId="77777777" w:rsidR="009C7F03" w:rsidRPr="009C7F03" w:rsidRDefault="009C7F03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6A509C9E" w14:textId="77777777" w:rsidR="009C7F03" w:rsidRPr="009C7F03" w:rsidRDefault="009C7F03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9C7F03">
        <w:rPr>
          <w:rFonts w:ascii="Arial" w:eastAsia="Arial" w:hAnsi="Arial" w:cs="Arial"/>
          <w:b/>
          <w:bCs/>
          <w:color w:val="231F20"/>
          <w:lang w:eastAsia="en-US"/>
        </w:rPr>
        <w:t xml:space="preserve">Пример расчета справочных коэффициентов </w:t>
      </w:r>
      <w:proofErr w:type="spellStart"/>
      <w:r w:rsidRPr="00577697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SGUEc</w:t>
      </w:r>
      <w:proofErr w:type="spellEnd"/>
      <w:r w:rsidRPr="009C7F03">
        <w:rPr>
          <w:rFonts w:ascii="Arial" w:eastAsia="Arial" w:hAnsi="Arial" w:cs="Arial"/>
          <w:b/>
          <w:bCs/>
          <w:color w:val="231F20"/>
          <w:lang w:eastAsia="en-US"/>
        </w:rPr>
        <w:t xml:space="preserve"> и </w:t>
      </w:r>
      <w:proofErr w:type="spellStart"/>
      <w:r w:rsidRPr="00577697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SAEFс</w:t>
      </w:r>
      <w:proofErr w:type="spellEnd"/>
    </w:p>
    <w:p w14:paraId="31954526" w14:textId="77777777" w:rsidR="009C7F03" w:rsidRPr="009C7F03" w:rsidRDefault="009C7F03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468A7DEC" w14:textId="77777777" w:rsidR="009C7F03" w:rsidRPr="009C7F03" w:rsidRDefault="009C7F0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>Для приборов типа «воздух-вода» и для фанкойла с переменным выходом приведены следующие расчетные параметры:</w:t>
      </w:r>
    </w:p>
    <w:p w14:paraId="4A0DACA3" w14:textId="77777777" w:rsidR="009C7F03" w:rsidRPr="009C7F03" w:rsidRDefault="009C7F0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>-</w:t>
      </w:r>
      <w:r w:rsidRPr="009C7F03">
        <w:rPr>
          <w:rFonts w:ascii="Arial" w:eastAsia="Arial" w:hAnsi="Arial" w:cs="Arial"/>
          <w:bCs/>
          <w:color w:val="231F20"/>
          <w:lang w:eastAsia="en-US"/>
        </w:rPr>
        <w:tab/>
      </w:r>
      <w:proofErr w:type="spellStart"/>
      <w:r w:rsidRPr="00577697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577697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designс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= 15 кВт;</w:t>
      </w:r>
    </w:p>
    <w:p w14:paraId="09A4C442" w14:textId="77777777" w:rsidR="009C7F03" w:rsidRPr="009C7F03" w:rsidRDefault="009C7F0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>-</w:t>
      </w:r>
      <w:r w:rsidRPr="009C7F03">
        <w:rPr>
          <w:rFonts w:ascii="Arial" w:eastAsia="Arial" w:hAnsi="Arial" w:cs="Arial"/>
          <w:bCs/>
          <w:color w:val="231F20"/>
          <w:lang w:eastAsia="en-US"/>
        </w:rPr>
        <w:tab/>
        <w:t xml:space="preserve">заявленная мощность при </w:t>
      </w:r>
      <w:proofErr w:type="spellStart"/>
      <w:r w:rsidRPr="00577697">
        <w:rPr>
          <w:rFonts w:ascii="Arial" w:eastAsia="Arial" w:hAnsi="Arial" w:cs="Arial"/>
          <w:bCs/>
          <w:i/>
          <w:iCs/>
          <w:color w:val="231F20"/>
          <w:lang w:eastAsia="en-US"/>
        </w:rPr>
        <w:t>Т</w:t>
      </w:r>
      <w:r w:rsidRPr="00577697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designс</w:t>
      </w:r>
      <w:proofErr w:type="spellEnd"/>
      <w:r w:rsidRPr="009C7F03">
        <w:rPr>
          <w:rFonts w:ascii="Arial" w:eastAsia="Arial" w:hAnsi="Arial" w:cs="Arial"/>
          <w:bCs/>
          <w:color w:val="231F20"/>
          <w:vertAlign w:val="subscript"/>
          <w:lang w:eastAsia="en-US"/>
        </w:rPr>
        <w:t xml:space="preserve"> </w:t>
      </w:r>
      <w:r w:rsidRPr="009C7F03">
        <w:rPr>
          <w:rFonts w:ascii="Arial" w:eastAsia="Arial" w:hAnsi="Arial" w:cs="Arial"/>
          <w:bCs/>
          <w:color w:val="231F20"/>
          <w:lang w:eastAsia="en-US"/>
        </w:rPr>
        <w:t>(35 °C) = 15 кВт.</w:t>
      </w:r>
    </w:p>
    <w:p w14:paraId="3E0BA71E" w14:textId="1ECC2A2A" w:rsidR="009C7F03" w:rsidRDefault="009C7F0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9C7F03">
        <w:rPr>
          <w:rFonts w:ascii="Arial" w:eastAsia="Arial" w:hAnsi="Arial" w:cs="Arial"/>
          <w:bCs/>
          <w:color w:val="231F20"/>
          <w:lang w:eastAsia="en-US"/>
        </w:rPr>
        <w:t>Из таблицы 1 в 4.2.2 можно определить температуру наружного воздуха, коэффициент частичной нагрузки и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температуру воды на выходе теплообменника в помещении. Соответственно, нагрузку для охлаждения вычисляют по формуле (3), а </w:t>
      </w:r>
      <w:proofErr w:type="spellStart"/>
      <w:r w:rsidRPr="00577697">
        <w:rPr>
          <w:rFonts w:ascii="Arial" w:eastAsia="Arial" w:hAnsi="Arial" w:cs="Arial"/>
          <w:bCs/>
          <w:i/>
          <w:iCs/>
          <w:color w:val="231F20"/>
          <w:lang w:eastAsia="en-US"/>
        </w:rPr>
        <w:t>GUEc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577697">
        <w:rPr>
          <w:rFonts w:ascii="Arial" w:eastAsia="Arial" w:hAnsi="Arial" w:cs="Arial"/>
          <w:bCs/>
          <w:i/>
          <w:iCs/>
          <w:color w:val="231F20"/>
          <w:lang w:eastAsia="en-US"/>
        </w:rPr>
        <w:t>AEFc</w:t>
      </w:r>
      <w:proofErr w:type="spellEnd"/>
      <w:r w:rsidRPr="009C7F03">
        <w:rPr>
          <w:rFonts w:ascii="Arial" w:eastAsia="Arial" w:hAnsi="Arial" w:cs="Arial"/>
          <w:bCs/>
          <w:color w:val="231F20"/>
          <w:lang w:eastAsia="en-US"/>
        </w:rPr>
        <w:t xml:space="preserve"> определяют с помощью испытаний по </w:t>
      </w:r>
      <w:r w:rsidR="00995631" w:rsidRPr="00DA628B">
        <w:rPr>
          <w:rFonts w:ascii="Arial" w:eastAsia="Arial" w:hAnsi="Arial" w:cs="Arial"/>
          <w:bCs/>
          <w:color w:val="231F20"/>
          <w:lang w:eastAsia="en-US"/>
        </w:rPr>
        <w:t>ГОСТ EN 12309-4</w:t>
      </w:r>
      <w:r w:rsidR="00995631" w:rsidRPr="009C7F03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9C7F03">
        <w:rPr>
          <w:rFonts w:ascii="Arial" w:eastAsia="Arial" w:hAnsi="Arial" w:cs="Arial"/>
          <w:bCs/>
          <w:color w:val="231F20"/>
          <w:lang w:eastAsia="en-US"/>
        </w:rPr>
        <w:t>(см. таблицу A.1).</w:t>
      </w:r>
    </w:p>
    <w:p w14:paraId="043A2524" w14:textId="77777777" w:rsidR="00995631" w:rsidRPr="009C7F03" w:rsidRDefault="00995631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09D42EC2" w14:textId="4E7F0A5E" w:rsidR="009C7F03" w:rsidRPr="009C7F03" w:rsidRDefault="00BA517A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9C7F03">
        <w:rPr>
          <w:rFonts w:ascii="Arial" w:eastAsia="Arial" w:hAnsi="Arial" w:cs="Arial"/>
          <w:bCs/>
          <w:color w:val="231F20"/>
          <w:lang w:eastAsia="en-US"/>
        </w:rPr>
        <w:t xml:space="preserve">А.1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9C7F03" w:rsidRPr="009C7F03">
        <w:rPr>
          <w:rFonts w:ascii="Arial" w:eastAsia="Arial" w:hAnsi="Arial" w:cs="Arial"/>
          <w:bCs/>
          <w:color w:val="231F20"/>
          <w:lang w:eastAsia="en-US"/>
        </w:rPr>
        <w:t xml:space="preserve">Данные для </w:t>
      </w:r>
      <w:proofErr w:type="spellStart"/>
      <w:r w:rsidR="009C7F03" w:rsidRPr="00940DAC">
        <w:rPr>
          <w:rFonts w:ascii="Arial" w:eastAsia="Arial" w:hAnsi="Arial" w:cs="Arial"/>
          <w:bCs/>
          <w:i/>
          <w:iCs/>
          <w:color w:val="231F20"/>
          <w:lang w:eastAsia="en-US"/>
        </w:rPr>
        <w:t>GUEc</w:t>
      </w:r>
      <w:proofErr w:type="spellEnd"/>
      <w:r w:rsidR="009C7F03" w:rsidRPr="009C7F03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="009C7F03" w:rsidRPr="00940DAC">
        <w:rPr>
          <w:rFonts w:ascii="Arial" w:eastAsia="Arial" w:hAnsi="Arial" w:cs="Arial"/>
          <w:bCs/>
          <w:i/>
          <w:iCs/>
          <w:color w:val="231F20"/>
          <w:lang w:eastAsia="en-US"/>
        </w:rPr>
        <w:t>AEFc</w:t>
      </w:r>
      <w:proofErr w:type="spellEnd"/>
    </w:p>
    <w:tbl>
      <w:tblPr>
        <w:tblW w:w="9638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419"/>
        <w:gridCol w:w="1559"/>
        <w:gridCol w:w="1843"/>
        <w:gridCol w:w="1417"/>
        <w:gridCol w:w="992"/>
        <w:gridCol w:w="991"/>
      </w:tblGrid>
      <w:tr w:rsidR="009C7F03" w:rsidRPr="00901326" w14:paraId="1A6A4B10" w14:textId="77777777" w:rsidTr="00901326">
        <w:trPr>
          <w:trHeight w:val="863"/>
          <w:jc w:val="center"/>
        </w:trPr>
        <w:tc>
          <w:tcPr>
            <w:tcW w:w="1417" w:type="dxa"/>
            <w:tcBorders>
              <w:bottom w:val="double" w:sz="1" w:space="0" w:color="231F20"/>
            </w:tcBorders>
            <w:vAlign w:val="center"/>
          </w:tcPr>
          <w:p w14:paraId="03947065" w14:textId="77777777" w:rsidR="009C7F03" w:rsidRPr="00901326" w:rsidRDefault="009C7F03" w:rsidP="00901326">
            <w:pPr>
              <w:pStyle w:val="TableParagraph"/>
              <w:ind w:left="-112" w:right="-106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Стандартное условие испытаний</w:t>
            </w:r>
          </w:p>
        </w:tc>
        <w:tc>
          <w:tcPr>
            <w:tcW w:w="1419" w:type="dxa"/>
            <w:tcBorders>
              <w:bottom w:val="double" w:sz="1" w:space="0" w:color="231F20"/>
            </w:tcBorders>
            <w:vAlign w:val="center"/>
          </w:tcPr>
          <w:p w14:paraId="0DAB603A" w14:textId="77777777" w:rsidR="009C7F03" w:rsidRPr="00901326" w:rsidRDefault="009C7F03" w:rsidP="00901326">
            <w:pPr>
              <w:pStyle w:val="TableParagraph"/>
              <w:ind w:left="-103" w:right="-105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наружного воздуха, °C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7F198CF1" w14:textId="2494F9AB" w:rsidR="009C7F03" w:rsidRPr="00901326" w:rsidRDefault="009C7F03" w:rsidP="0090132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Коэффициент частичной нагрузки, %</w:t>
            </w:r>
          </w:p>
        </w:tc>
        <w:tc>
          <w:tcPr>
            <w:tcW w:w="1843" w:type="dxa"/>
            <w:tcBorders>
              <w:bottom w:val="double" w:sz="1" w:space="0" w:color="231F20"/>
            </w:tcBorders>
            <w:vAlign w:val="center"/>
          </w:tcPr>
          <w:p w14:paraId="6374F5DF" w14:textId="77181654" w:rsidR="00F5156D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воды на выходе из внутреннего</w:t>
            </w:r>
            <w:r w:rsidR="00EF15F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 xml:space="preserve"> </w:t>
            </w:r>
            <w:r w:rsidRPr="0090132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теплообменника, °C</w:t>
            </w:r>
          </w:p>
        </w:tc>
        <w:tc>
          <w:tcPr>
            <w:tcW w:w="1417" w:type="dxa"/>
            <w:tcBorders>
              <w:bottom w:val="double" w:sz="1" w:space="0" w:color="231F20"/>
            </w:tcBorders>
            <w:vAlign w:val="center"/>
          </w:tcPr>
          <w:p w14:paraId="14FD2008" w14:textId="77777777" w:rsidR="009C7F03" w:rsidRPr="00901326" w:rsidRDefault="009C7F03" w:rsidP="0090132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Нагрузка для охлаждения, кВт</w:t>
            </w:r>
          </w:p>
        </w:tc>
        <w:tc>
          <w:tcPr>
            <w:tcW w:w="992" w:type="dxa"/>
            <w:tcBorders>
              <w:bottom w:val="double" w:sz="1" w:space="0" w:color="231F20"/>
            </w:tcBorders>
            <w:vAlign w:val="center"/>
          </w:tcPr>
          <w:p w14:paraId="3D816E8E" w14:textId="77777777" w:rsidR="009C7F03" w:rsidRPr="00901326" w:rsidRDefault="009C7F03" w:rsidP="00901326">
            <w:pPr>
              <w:pStyle w:val="TableParagraph"/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</w:rPr>
            </w:pPr>
            <w:proofErr w:type="spellStart"/>
            <w:r w:rsidRPr="00901326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</w:rPr>
              <w:t>GUEc</w:t>
            </w:r>
            <w:proofErr w:type="spellEnd"/>
          </w:p>
        </w:tc>
        <w:tc>
          <w:tcPr>
            <w:tcW w:w="991" w:type="dxa"/>
            <w:tcBorders>
              <w:bottom w:val="double" w:sz="1" w:space="0" w:color="231F20"/>
            </w:tcBorders>
            <w:vAlign w:val="center"/>
          </w:tcPr>
          <w:p w14:paraId="7127AED0" w14:textId="77777777" w:rsidR="009C7F03" w:rsidRPr="00901326" w:rsidRDefault="009C7F03" w:rsidP="00901326">
            <w:pPr>
              <w:pStyle w:val="TableParagraph"/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</w:rPr>
            </w:pPr>
            <w:proofErr w:type="spellStart"/>
            <w:r w:rsidRPr="00901326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</w:rPr>
              <w:t>AEFc</w:t>
            </w:r>
            <w:proofErr w:type="spellEnd"/>
          </w:p>
        </w:tc>
      </w:tr>
      <w:tr w:rsidR="009C7F03" w:rsidRPr="00901326" w14:paraId="416C29C3" w14:textId="77777777" w:rsidTr="00EF15F6">
        <w:trPr>
          <w:trHeight w:val="366"/>
          <w:jc w:val="center"/>
        </w:trPr>
        <w:tc>
          <w:tcPr>
            <w:tcW w:w="1417" w:type="dxa"/>
            <w:tcBorders>
              <w:top w:val="double" w:sz="1" w:space="0" w:color="231F20"/>
            </w:tcBorders>
            <w:vAlign w:val="center"/>
          </w:tcPr>
          <w:p w14:paraId="7ACE750F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A</w:t>
            </w:r>
          </w:p>
        </w:tc>
        <w:tc>
          <w:tcPr>
            <w:tcW w:w="1419" w:type="dxa"/>
            <w:tcBorders>
              <w:top w:val="double" w:sz="1" w:space="0" w:color="231F20"/>
            </w:tcBorders>
            <w:vAlign w:val="center"/>
          </w:tcPr>
          <w:p w14:paraId="5D6DAEE4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14:paraId="53DB5724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double" w:sz="1" w:space="0" w:color="231F20"/>
            </w:tcBorders>
            <w:vAlign w:val="center"/>
          </w:tcPr>
          <w:p w14:paraId="20AAD2A7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double" w:sz="1" w:space="0" w:color="231F20"/>
            </w:tcBorders>
            <w:vAlign w:val="center"/>
          </w:tcPr>
          <w:p w14:paraId="54600A96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double" w:sz="1" w:space="0" w:color="231F20"/>
            </w:tcBorders>
            <w:vAlign w:val="center"/>
          </w:tcPr>
          <w:p w14:paraId="038305FF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0,78</w:t>
            </w:r>
          </w:p>
        </w:tc>
        <w:tc>
          <w:tcPr>
            <w:tcW w:w="991" w:type="dxa"/>
            <w:tcBorders>
              <w:top w:val="double" w:sz="1" w:space="0" w:color="231F20"/>
            </w:tcBorders>
            <w:vAlign w:val="center"/>
          </w:tcPr>
          <w:p w14:paraId="5489B185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18,5</w:t>
            </w:r>
          </w:p>
        </w:tc>
      </w:tr>
      <w:tr w:rsidR="009C7F03" w:rsidRPr="00901326" w14:paraId="2390AD0F" w14:textId="77777777" w:rsidTr="00EF15F6">
        <w:trPr>
          <w:trHeight w:val="366"/>
          <w:jc w:val="center"/>
        </w:trPr>
        <w:tc>
          <w:tcPr>
            <w:tcW w:w="1417" w:type="dxa"/>
            <w:vAlign w:val="center"/>
          </w:tcPr>
          <w:p w14:paraId="6D8AEDA3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B</w:t>
            </w:r>
          </w:p>
        </w:tc>
        <w:tc>
          <w:tcPr>
            <w:tcW w:w="1419" w:type="dxa"/>
            <w:vAlign w:val="center"/>
          </w:tcPr>
          <w:p w14:paraId="05CB7137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30</w:t>
            </w:r>
          </w:p>
        </w:tc>
        <w:tc>
          <w:tcPr>
            <w:tcW w:w="1559" w:type="dxa"/>
            <w:vAlign w:val="center"/>
          </w:tcPr>
          <w:p w14:paraId="68C30D24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74</w:t>
            </w:r>
          </w:p>
        </w:tc>
        <w:tc>
          <w:tcPr>
            <w:tcW w:w="1843" w:type="dxa"/>
            <w:vAlign w:val="center"/>
          </w:tcPr>
          <w:p w14:paraId="1DDC06D5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8,5</w:t>
            </w:r>
          </w:p>
        </w:tc>
        <w:tc>
          <w:tcPr>
            <w:tcW w:w="1417" w:type="dxa"/>
            <w:vAlign w:val="center"/>
          </w:tcPr>
          <w:p w14:paraId="1CFECA4F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11,1</w:t>
            </w:r>
          </w:p>
        </w:tc>
        <w:tc>
          <w:tcPr>
            <w:tcW w:w="992" w:type="dxa"/>
            <w:vAlign w:val="center"/>
          </w:tcPr>
          <w:p w14:paraId="75A403A0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0,76</w:t>
            </w:r>
          </w:p>
        </w:tc>
        <w:tc>
          <w:tcPr>
            <w:tcW w:w="991" w:type="dxa"/>
            <w:vAlign w:val="center"/>
          </w:tcPr>
          <w:p w14:paraId="302C038B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16,4</w:t>
            </w:r>
          </w:p>
        </w:tc>
      </w:tr>
      <w:tr w:rsidR="009C7F03" w:rsidRPr="00901326" w14:paraId="771BD383" w14:textId="77777777" w:rsidTr="00EF15F6">
        <w:trPr>
          <w:trHeight w:val="366"/>
          <w:jc w:val="center"/>
        </w:trPr>
        <w:tc>
          <w:tcPr>
            <w:tcW w:w="1417" w:type="dxa"/>
            <w:vAlign w:val="center"/>
          </w:tcPr>
          <w:p w14:paraId="004BEFD2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C</w:t>
            </w:r>
          </w:p>
        </w:tc>
        <w:tc>
          <w:tcPr>
            <w:tcW w:w="1419" w:type="dxa"/>
            <w:vAlign w:val="center"/>
          </w:tcPr>
          <w:p w14:paraId="7C3BF6D2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25</w:t>
            </w:r>
          </w:p>
        </w:tc>
        <w:tc>
          <w:tcPr>
            <w:tcW w:w="1559" w:type="dxa"/>
            <w:vAlign w:val="center"/>
          </w:tcPr>
          <w:p w14:paraId="2378C496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47</w:t>
            </w:r>
          </w:p>
        </w:tc>
        <w:tc>
          <w:tcPr>
            <w:tcW w:w="1843" w:type="dxa"/>
            <w:vAlign w:val="center"/>
          </w:tcPr>
          <w:p w14:paraId="6B1A7EBD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14:paraId="727D071A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7,1</w:t>
            </w:r>
          </w:p>
        </w:tc>
        <w:tc>
          <w:tcPr>
            <w:tcW w:w="992" w:type="dxa"/>
            <w:vAlign w:val="center"/>
          </w:tcPr>
          <w:p w14:paraId="418666C2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0,74</w:t>
            </w:r>
          </w:p>
        </w:tc>
        <w:tc>
          <w:tcPr>
            <w:tcW w:w="991" w:type="dxa"/>
            <w:vAlign w:val="center"/>
          </w:tcPr>
          <w:p w14:paraId="5C20F31F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13,2</w:t>
            </w:r>
          </w:p>
        </w:tc>
      </w:tr>
      <w:tr w:rsidR="009C7F03" w:rsidRPr="00901326" w14:paraId="44E22FF1" w14:textId="77777777" w:rsidTr="00EF15F6">
        <w:trPr>
          <w:trHeight w:val="366"/>
          <w:jc w:val="center"/>
        </w:trPr>
        <w:tc>
          <w:tcPr>
            <w:tcW w:w="1417" w:type="dxa"/>
            <w:vAlign w:val="center"/>
          </w:tcPr>
          <w:p w14:paraId="018E2DF9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D</w:t>
            </w:r>
          </w:p>
        </w:tc>
        <w:tc>
          <w:tcPr>
            <w:tcW w:w="1419" w:type="dxa"/>
            <w:vAlign w:val="center"/>
          </w:tcPr>
          <w:p w14:paraId="468653CB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14:paraId="2A495E47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21</w:t>
            </w:r>
          </w:p>
        </w:tc>
        <w:tc>
          <w:tcPr>
            <w:tcW w:w="1843" w:type="dxa"/>
            <w:vAlign w:val="center"/>
          </w:tcPr>
          <w:p w14:paraId="5BB28C54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11,5</w:t>
            </w:r>
          </w:p>
        </w:tc>
        <w:tc>
          <w:tcPr>
            <w:tcW w:w="1417" w:type="dxa"/>
            <w:vAlign w:val="center"/>
          </w:tcPr>
          <w:p w14:paraId="6BBE57BE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3,2</w:t>
            </w:r>
          </w:p>
        </w:tc>
        <w:tc>
          <w:tcPr>
            <w:tcW w:w="992" w:type="dxa"/>
            <w:vAlign w:val="center"/>
          </w:tcPr>
          <w:p w14:paraId="0038FD14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0,71</w:t>
            </w:r>
          </w:p>
        </w:tc>
        <w:tc>
          <w:tcPr>
            <w:tcW w:w="991" w:type="dxa"/>
            <w:vAlign w:val="center"/>
          </w:tcPr>
          <w:p w14:paraId="25518EDB" w14:textId="77777777" w:rsidR="009C7F03" w:rsidRPr="00901326" w:rsidRDefault="009C7F03" w:rsidP="00EF15F6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901326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11,0</w:t>
            </w:r>
          </w:p>
        </w:tc>
      </w:tr>
    </w:tbl>
    <w:p w14:paraId="5E7FF669" w14:textId="77777777" w:rsidR="009C7F03" w:rsidRPr="009C7F03" w:rsidRDefault="009C7F03" w:rsidP="00901326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226E1A3A" w14:textId="043E6735" w:rsidR="00F5156D" w:rsidRPr="00F5156D" w:rsidRDefault="00F5156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F5156D">
        <w:rPr>
          <w:rFonts w:ascii="Arial" w:eastAsia="Arial" w:hAnsi="Arial" w:cs="Arial"/>
          <w:bCs/>
          <w:color w:val="231F20"/>
          <w:lang w:eastAsia="en-US"/>
        </w:rPr>
        <w:t>Расчет по бин-методу приведен в таблице А.2. Графы A, B, C получены из т</w:t>
      </w:r>
      <w:r>
        <w:rPr>
          <w:rFonts w:ascii="Arial" w:eastAsia="Arial" w:hAnsi="Arial" w:cs="Arial"/>
          <w:bCs/>
          <w:color w:val="231F20"/>
          <w:lang w:eastAsia="en-US"/>
        </w:rPr>
        <w:t>аблицы 2. Нагрузку для охлажде</w:t>
      </w:r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ния в графе D для каждого </w:t>
      </w:r>
      <w:proofErr w:type="spellStart"/>
      <w:r w:rsidRPr="00F5156D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формулам (1) и (3). Значения </w:t>
      </w:r>
      <w:proofErr w:type="spellStart"/>
      <w:r w:rsidRPr="00901326">
        <w:rPr>
          <w:rFonts w:ascii="Arial" w:eastAsia="Arial" w:hAnsi="Arial" w:cs="Arial"/>
          <w:bCs/>
          <w:i/>
          <w:iCs/>
          <w:color w:val="231F20"/>
          <w:lang w:eastAsia="en-US"/>
        </w:rPr>
        <w:t>GUEc</w:t>
      </w:r>
      <w:proofErr w:type="spellEnd"/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901326">
        <w:rPr>
          <w:rFonts w:ascii="Arial" w:eastAsia="Arial" w:hAnsi="Arial" w:cs="Arial"/>
          <w:bCs/>
          <w:i/>
          <w:iCs/>
          <w:color w:val="231F20"/>
          <w:lang w:eastAsia="en-US"/>
        </w:rPr>
        <w:t>AEFc</w:t>
      </w:r>
      <w:proofErr w:type="spellEnd"/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 получают в соответствии с 4.3, 4.6 и на основе значений </w:t>
      </w:r>
      <w:proofErr w:type="spellStart"/>
      <w:r w:rsidRPr="00901326">
        <w:rPr>
          <w:rFonts w:ascii="Arial" w:eastAsia="Arial" w:hAnsi="Arial" w:cs="Arial"/>
          <w:bCs/>
          <w:i/>
          <w:iCs/>
          <w:color w:val="231F20"/>
          <w:lang w:eastAsia="en-US"/>
        </w:rPr>
        <w:t>GUEc</w:t>
      </w:r>
      <w:proofErr w:type="spellEnd"/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901326">
        <w:rPr>
          <w:rFonts w:ascii="Arial" w:eastAsia="Arial" w:hAnsi="Arial" w:cs="Arial"/>
          <w:bCs/>
          <w:i/>
          <w:iCs/>
          <w:color w:val="231F20"/>
          <w:lang w:eastAsia="en-US"/>
        </w:rPr>
        <w:t>AEFc</w:t>
      </w:r>
      <w:proofErr w:type="spellEnd"/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 из таблицы A.1. Потребность в охлаждени</w:t>
      </w:r>
      <w:r>
        <w:rPr>
          <w:rFonts w:ascii="Arial" w:eastAsia="Arial" w:hAnsi="Arial" w:cs="Arial"/>
          <w:bCs/>
          <w:color w:val="231F20"/>
          <w:lang w:eastAsia="en-US"/>
        </w:rPr>
        <w:t>и</w:t>
      </w:r>
      <w:r w:rsidR="00901326">
        <w:rPr>
          <w:rFonts w:ascii="Arial" w:eastAsia="Arial" w:hAnsi="Arial" w:cs="Arial"/>
          <w:bCs/>
          <w:color w:val="231F20"/>
          <w:lang w:eastAsia="en-US"/>
        </w:rPr>
        <w:br/>
      </w:r>
      <w:r>
        <w:rPr>
          <w:rFonts w:ascii="Arial" w:eastAsia="Arial" w:hAnsi="Arial" w:cs="Arial"/>
          <w:bCs/>
          <w:color w:val="231F20"/>
          <w:lang w:eastAsia="en-US"/>
        </w:rPr>
        <w:t xml:space="preserve">G = </w:t>
      </w:r>
      <w:proofErr w:type="spellStart"/>
      <w:r w:rsidRPr="00901326">
        <w:rPr>
          <w:rFonts w:ascii="Arial" w:eastAsia="Arial" w:hAnsi="Arial" w:cs="Arial"/>
          <w:bCs/>
          <w:i/>
          <w:iCs/>
          <w:color w:val="231F20"/>
          <w:lang w:eastAsia="en-US"/>
        </w:rPr>
        <w:t>f</w:t>
      </w:r>
      <w:r w:rsidRPr="00901326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on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2C6DFA">
        <w:rPr>
          <w:rFonts w:ascii="Arial" w:eastAsia="Arial" w:hAnsi="Arial" w:cs="Arial"/>
          <w:bCs/>
          <w:color w:val="231F20"/>
          <w:lang w:eastAsia="en-US"/>
        </w:rPr>
        <w:t xml:space="preserve">× </w:t>
      </w:r>
      <w:r>
        <w:rPr>
          <w:rFonts w:ascii="Arial" w:eastAsia="Arial" w:hAnsi="Arial" w:cs="Arial"/>
          <w:bCs/>
          <w:color w:val="231F20"/>
          <w:lang w:eastAsia="en-US"/>
        </w:rPr>
        <w:t xml:space="preserve">C </w:t>
      </w:r>
      <w:r w:rsidR="002C6DFA">
        <w:rPr>
          <w:rFonts w:ascii="Arial" w:eastAsia="Arial" w:hAnsi="Arial" w:cs="Arial"/>
          <w:bCs/>
          <w:color w:val="231F20"/>
          <w:lang w:eastAsia="en-US"/>
        </w:rPr>
        <w:t xml:space="preserve">× </w:t>
      </w:r>
      <w:r>
        <w:rPr>
          <w:rFonts w:ascii="Arial" w:eastAsia="Arial" w:hAnsi="Arial" w:cs="Arial"/>
          <w:bCs/>
          <w:color w:val="231F20"/>
          <w:lang w:eastAsia="en-US"/>
        </w:rPr>
        <w:t>D; расход энер</w:t>
      </w:r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гии газа H = G/E; подвод электроэнергии I = G/F. </w:t>
      </w:r>
      <w:proofErr w:type="spellStart"/>
      <w:r w:rsidRPr="00901326">
        <w:rPr>
          <w:rFonts w:ascii="Arial" w:eastAsia="Arial" w:hAnsi="Arial" w:cs="Arial"/>
          <w:bCs/>
          <w:i/>
          <w:iCs/>
          <w:color w:val="231F20"/>
          <w:lang w:eastAsia="en-US"/>
        </w:rPr>
        <w:t>SGUEc</w:t>
      </w:r>
      <w:proofErr w:type="spellEnd"/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901326">
        <w:rPr>
          <w:rFonts w:ascii="Arial" w:eastAsia="Arial" w:hAnsi="Arial" w:cs="Arial"/>
          <w:bCs/>
          <w:i/>
          <w:iCs/>
          <w:color w:val="231F20"/>
          <w:lang w:eastAsia="en-US"/>
        </w:rPr>
        <w:t>SAEFc</w:t>
      </w:r>
      <w:r w:rsidRPr="00901326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on</w:t>
      </w:r>
      <w:proofErr w:type="spellEnd"/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 могут быть получены из общих значений J, K, L:</w:t>
      </w:r>
    </w:p>
    <w:p w14:paraId="74F0DC76" w14:textId="77777777" w:rsidR="00F5156D" w:rsidRPr="00385433" w:rsidRDefault="00F5156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  <w:proofErr w:type="spellStart"/>
      <w:r w:rsidRPr="00901326">
        <w:rPr>
          <w:rFonts w:ascii="Arial" w:eastAsia="Arial" w:hAnsi="Arial" w:cs="Arial"/>
          <w:bCs/>
          <w:i/>
          <w:iCs/>
          <w:color w:val="231F20"/>
          <w:lang w:val="en-US" w:eastAsia="en-US"/>
        </w:rPr>
        <w:t>SGUEc</w:t>
      </w:r>
      <w:proofErr w:type="spellEnd"/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= (</w:t>
      </w:r>
      <w:r w:rsidRPr="00F5156D">
        <w:rPr>
          <w:rFonts w:ascii="Arial" w:eastAsia="Arial" w:hAnsi="Arial" w:cs="Arial"/>
          <w:bCs/>
          <w:color w:val="231F20"/>
          <w:lang w:val="en-US" w:eastAsia="en-US"/>
        </w:rPr>
        <w:t>J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>)/(</w:t>
      </w:r>
      <w:r w:rsidRPr="00F5156D">
        <w:rPr>
          <w:rFonts w:ascii="Arial" w:eastAsia="Arial" w:hAnsi="Arial" w:cs="Arial"/>
          <w:bCs/>
          <w:color w:val="231F20"/>
          <w:lang w:val="en-US" w:eastAsia="en-US"/>
        </w:rPr>
        <w:t>K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>) = 0,74.</w:t>
      </w:r>
    </w:p>
    <w:p w14:paraId="5746A050" w14:textId="77777777" w:rsidR="00F5156D" w:rsidRPr="00385433" w:rsidRDefault="00F5156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  <w:proofErr w:type="spellStart"/>
      <w:r w:rsidRPr="00901326">
        <w:rPr>
          <w:rFonts w:ascii="Arial" w:eastAsia="Arial" w:hAnsi="Arial" w:cs="Arial"/>
          <w:bCs/>
          <w:i/>
          <w:iCs/>
          <w:color w:val="231F20"/>
          <w:lang w:val="en-US" w:eastAsia="en-US"/>
        </w:rPr>
        <w:t>SAEFc</w:t>
      </w:r>
      <w:r w:rsidRPr="00901326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on</w:t>
      </w:r>
      <w:proofErr w:type="spellEnd"/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= (</w:t>
      </w:r>
      <w:r w:rsidRPr="00F5156D">
        <w:rPr>
          <w:rFonts w:ascii="Arial" w:eastAsia="Arial" w:hAnsi="Arial" w:cs="Arial"/>
          <w:bCs/>
          <w:color w:val="231F20"/>
          <w:lang w:val="en-US" w:eastAsia="en-US"/>
        </w:rPr>
        <w:t>J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>)/(</w:t>
      </w:r>
      <w:r w:rsidRPr="00F5156D">
        <w:rPr>
          <w:rFonts w:ascii="Arial" w:eastAsia="Arial" w:hAnsi="Arial" w:cs="Arial"/>
          <w:bCs/>
          <w:color w:val="231F20"/>
          <w:lang w:val="en-US" w:eastAsia="en-US"/>
        </w:rPr>
        <w:t>L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>) = 13,5.</w:t>
      </w:r>
    </w:p>
    <w:p w14:paraId="4B810A3C" w14:textId="77777777" w:rsidR="00F5156D" w:rsidRPr="00F5156D" w:rsidRDefault="00F5156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Справочную годовую потребность в охлаждении </w:t>
      </w:r>
      <w:proofErr w:type="spellStart"/>
      <w:r w:rsidRPr="00901326">
        <w:rPr>
          <w:rFonts w:ascii="Arial" w:eastAsia="Arial" w:hAnsi="Arial" w:cs="Arial"/>
          <w:bCs/>
          <w:i/>
          <w:iCs/>
          <w:color w:val="231F20"/>
          <w:lang w:eastAsia="en-US"/>
        </w:rPr>
        <w:t>Q</w:t>
      </w:r>
      <w:r w:rsidRPr="00901326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refc</w:t>
      </w:r>
      <w:proofErr w:type="spellEnd"/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формуле (5):</w:t>
      </w:r>
    </w:p>
    <w:p w14:paraId="30726C3A" w14:textId="7F086066" w:rsidR="00F5156D" w:rsidRPr="00F5156D" w:rsidRDefault="00F5156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901326">
        <w:rPr>
          <w:rFonts w:ascii="Arial" w:eastAsia="Arial" w:hAnsi="Arial" w:cs="Arial"/>
          <w:bCs/>
          <w:i/>
          <w:iCs/>
          <w:color w:val="231F20"/>
          <w:lang w:eastAsia="en-US"/>
        </w:rPr>
        <w:t>Q</w:t>
      </w:r>
      <w:r w:rsidRPr="00901326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refc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= 15 кВт</w:t>
      </w:r>
      <w:r w:rsidR="00901326">
        <w:rPr>
          <w:rFonts w:ascii="Arial" w:eastAsia="Arial" w:hAnsi="Arial" w:cs="Arial"/>
          <w:bCs/>
          <w:color w:val="231F20"/>
          <w:lang w:eastAsia="en-US"/>
        </w:rPr>
        <w:t xml:space="preserve"> × </w:t>
      </w:r>
      <w:r>
        <w:rPr>
          <w:rFonts w:ascii="Arial" w:eastAsia="Arial" w:hAnsi="Arial" w:cs="Arial"/>
          <w:bCs/>
          <w:color w:val="231F20"/>
          <w:lang w:eastAsia="en-US"/>
        </w:rPr>
        <w:t>350 ч = 5250 кВт</w:t>
      </w:r>
      <w:r w:rsidRPr="00F5156D">
        <w:rPr>
          <w:rFonts w:ascii="Arial" w:eastAsia="Arial" w:hAnsi="Arial" w:cs="Arial"/>
          <w:bCs/>
          <w:color w:val="231F20"/>
          <w:lang w:eastAsia="en-US"/>
        </w:rPr>
        <w:t>ч.</w:t>
      </w:r>
    </w:p>
    <w:p w14:paraId="37E45A6D" w14:textId="08668AEC" w:rsidR="00F5156D" w:rsidRPr="00F5156D" w:rsidRDefault="00F5156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F5156D">
        <w:rPr>
          <w:rFonts w:ascii="Arial" w:eastAsia="Arial" w:hAnsi="Arial" w:cs="Arial"/>
          <w:bCs/>
          <w:color w:val="231F20"/>
          <w:lang w:eastAsia="en-US"/>
        </w:rPr>
        <w:t>Измеренное энергопотребление в режимах выключения термостата, ожидания и выключения составляет</w:t>
      </w:r>
      <w:r w:rsidR="00FD1BC9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F5156D">
        <w:rPr>
          <w:rFonts w:ascii="Arial" w:eastAsia="Arial" w:hAnsi="Arial" w:cs="Arial"/>
          <w:bCs/>
          <w:color w:val="231F20"/>
          <w:lang w:eastAsia="en-US"/>
        </w:rPr>
        <w:t>0,050; 0,025 и 0 кВт соответственно.</w:t>
      </w:r>
    </w:p>
    <w:p w14:paraId="4E6DDF7D" w14:textId="77777777" w:rsidR="00F5156D" w:rsidRPr="00F5156D" w:rsidRDefault="00F5156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Окончательное значение </w:t>
      </w:r>
      <w:proofErr w:type="spellStart"/>
      <w:r w:rsidRPr="00FD1BC9">
        <w:rPr>
          <w:rFonts w:ascii="Arial" w:eastAsia="Arial" w:hAnsi="Arial" w:cs="Arial"/>
          <w:bCs/>
          <w:i/>
          <w:iCs/>
          <w:color w:val="231F20"/>
          <w:lang w:eastAsia="en-US"/>
        </w:rPr>
        <w:t>SAEFс</w:t>
      </w:r>
      <w:proofErr w:type="spellEnd"/>
      <w:r w:rsidRPr="00F5156D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формуле (4):</w:t>
      </w:r>
    </w:p>
    <w:p w14:paraId="6B7D718A" w14:textId="5CFF7B04" w:rsidR="00FD1BC9" w:rsidRDefault="00F5156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FD1BC9">
        <w:rPr>
          <w:rFonts w:ascii="Arial" w:eastAsia="Arial" w:hAnsi="Arial" w:cs="Arial"/>
          <w:bCs/>
          <w:i/>
          <w:iCs/>
          <w:color w:val="231F20"/>
          <w:lang w:eastAsia="en-US"/>
        </w:rPr>
        <w:t>SAEFс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= 5250 кВтч/(5250 кВт</w:t>
      </w:r>
      <w:r w:rsidRPr="00F5156D">
        <w:rPr>
          <w:rFonts w:ascii="Arial" w:eastAsia="Arial" w:hAnsi="Arial" w:cs="Arial"/>
          <w:bCs/>
          <w:color w:val="231F20"/>
          <w:lang w:eastAsia="en-US"/>
        </w:rPr>
        <w:t>ч/13,</w:t>
      </w:r>
      <w:r>
        <w:rPr>
          <w:rFonts w:ascii="Arial" w:eastAsia="Arial" w:hAnsi="Arial" w:cs="Arial"/>
          <w:bCs/>
          <w:color w:val="231F20"/>
          <w:lang w:eastAsia="en-US"/>
        </w:rPr>
        <w:t>5 + 0,050 кВт</w:t>
      </w:r>
      <w:r w:rsidR="00FD1BC9">
        <w:rPr>
          <w:rFonts w:ascii="Arial" w:eastAsia="Arial" w:hAnsi="Arial" w:cs="Arial"/>
          <w:bCs/>
          <w:color w:val="231F20"/>
          <w:lang w:eastAsia="en-US"/>
        </w:rPr>
        <w:t xml:space="preserve"> × </w:t>
      </w:r>
      <w:r>
        <w:rPr>
          <w:rFonts w:ascii="Arial" w:eastAsia="Arial" w:hAnsi="Arial" w:cs="Arial"/>
          <w:bCs/>
          <w:color w:val="231F20"/>
          <w:lang w:eastAsia="en-US"/>
        </w:rPr>
        <w:t>221 ч + 0,025 кВт</w:t>
      </w:r>
      <w:r w:rsidR="00FD1BC9">
        <w:rPr>
          <w:rFonts w:ascii="Arial" w:eastAsia="Arial" w:hAnsi="Arial" w:cs="Arial"/>
          <w:bCs/>
          <w:color w:val="231F20"/>
          <w:lang w:eastAsia="en-US"/>
        </w:rPr>
        <w:t xml:space="preserve"> × </w:t>
      </w:r>
      <w:r>
        <w:rPr>
          <w:rFonts w:ascii="Arial" w:eastAsia="Arial" w:hAnsi="Arial" w:cs="Arial"/>
          <w:bCs/>
          <w:color w:val="231F20"/>
          <w:lang w:eastAsia="en-US"/>
        </w:rPr>
        <w:t>2142 ч + 0 кВт</w:t>
      </w:r>
      <w:r w:rsidR="00FD1BC9">
        <w:rPr>
          <w:rFonts w:ascii="Arial" w:eastAsia="Arial" w:hAnsi="Arial" w:cs="Arial"/>
          <w:bCs/>
          <w:color w:val="231F20"/>
          <w:lang w:eastAsia="en-US"/>
        </w:rPr>
        <w:t xml:space="preserve"> × </w:t>
      </w:r>
      <w:r w:rsidRPr="00F5156D">
        <w:rPr>
          <w:rFonts w:ascii="Arial" w:eastAsia="Arial" w:hAnsi="Arial" w:cs="Arial"/>
          <w:bCs/>
          <w:color w:val="231F20"/>
          <w:lang w:eastAsia="en-US"/>
        </w:rPr>
        <w:t>5088 ч) = 11,6.</w:t>
      </w:r>
    </w:p>
    <w:p w14:paraId="501F2597" w14:textId="77777777" w:rsidR="00FD1BC9" w:rsidRDefault="00FD1BC9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4679A9A7" w14:textId="7A7E72BB" w:rsidR="009C7F03" w:rsidRPr="00F5156D" w:rsidRDefault="00BA517A" w:rsidP="000E55D8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lastRenderedPageBreak/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F5156D">
        <w:rPr>
          <w:rFonts w:ascii="Arial" w:eastAsia="Arial" w:hAnsi="Arial" w:cs="Arial"/>
          <w:bCs/>
          <w:color w:val="231F20"/>
          <w:lang w:eastAsia="en-US"/>
        </w:rPr>
        <w:t xml:space="preserve">А.2 </w:t>
      </w:r>
      <w:r w:rsidR="000E55D8">
        <w:rPr>
          <w:rFonts w:ascii="Arial" w:eastAsia="Arial Unicode MS" w:hAnsi="Arial" w:cs="Arial"/>
          <w:bCs/>
        </w:rPr>
        <w:t xml:space="preserve">– </w:t>
      </w:r>
      <w:r w:rsidR="00F5156D" w:rsidRPr="00F5156D">
        <w:rPr>
          <w:rFonts w:ascii="Arial" w:eastAsia="Arial" w:hAnsi="Arial" w:cs="Arial"/>
          <w:bCs/>
          <w:color w:val="231F20"/>
          <w:lang w:eastAsia="en-US"/>
        </w:rPr>
        <w:t xml:space="preserve">Расчет по бин-методу для </w:t>
      </w:r>
      <w:proofErr w:type="spellStart"/>
      <w:r w:rsidR="00F5156D" w:rsidRPr="000E55D8">
        <w:rPr>
          <w:rFonts w:ascii="Arial" w:eastAsia="Arial" w:hAnsi="Arial" w:cs="Arial"/>
          <w:bCs/>
          <w:i/>
          <w:iCs/>
          <w:color w:val="231F20"/>
          <w:lang w:eastAsia="en-US"/>
        </w:rPr>
        <w:t>SGUEc</w:t>
      </w:r>
      <w:proofErr w:type="spellEnd"/>
      <w:r w:rsidR="00F5156D" w:rsidRPr="00F5156D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="00F5156D" w:rsidRPr="000E55D8">
        <w:rPr>
          <w:rFonts w:ascii="Arial" w:eastAsia="Arial" w:hAnsi="Arial" w:cs="Arial"/>
          <w:bCs/>
          <w:i/>
          <w:iCs/>
          <w:color w:val="231F20"/>
          <w:lang w:eastAsia="en-US"/>
        </w:rPr>
        <w:t>SAEFc</w:t>
      </w:r>
      <w:r w:rsidR="00F5156D" w:rsidRPr="000E55D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on</w:t>
      </w:r>
      <w:proofErr w:type="spellEnd"/>
    </w:p>
    <w:tbl>
      <w:tblPr>
        <w:tblW w:w="10445" w:type="dxa"/>
        <w:jc w:val="center"/>
        <w:tblLayout w:type="fixed"/>
        <w:tblLook w:val="01E0" w:firstRow="1" w:lastRow="1" w:firstColumn="1" w:lastColumn="1" w:noHBand="0" w:noVBand="0"/>
      </w:tblPr>
      <w:tblGrid>
        <w:gridCol w:w="830"/>
        <w:gridCol w:w="1438"/>
        <w:gridCol w:w="1276"/>
        <w:gridCol w:w="971"/>
        <w:gridCol w:w="993"/>
        <w:gridCol w:w="992"/>
        <w:gridCol w:w="1559"/>
        <w:gridCol w:w="1134"/>
        <w:gridCol w:w="1252"/>
      </w:tblGrid>
      <w:tr w:rsidR="00B774E0" w:rsidRPr="00F5156D" w14:paraId="297BB857" w14:textId="77777777" w:rsidTr="00B774E0">
        <w:trPr>
          <w:trHeight w:val="3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5246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03B5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28C2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6F38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A1E5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8D0F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3B22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7A83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H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FAD6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I</w:t>
            </w:r>
          </w:p>
        </w:tc>
      </w:tr>
      <w:tr w:rsidR="00B774E0" w:rsidRPr="00B774E0" w14:paraId="1498EB70" w14:textId="77777777" w:rsidTr="00B774E0">
        <w:trPr>
          <w:trHeight w:val="68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7383" w14:textId="77777777" w:rsidR="00F5156D" w:rsidRPr="00B774E0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Номер </w:t>
            </w:r>
            <w:proofErr w:type="spellStart"/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бина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6952" w14:textId="77777777" w:rsidR="00F5156D" w:rsidRPr="00B774E0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наружного воздуха, °C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583E" w14:textId="77777777" w:rsidR="00F5156D" w:rsidRPr="00B774E0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Количество бин-часов, ч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CD29" w14:textId="4736BCB5" w:rsidR="00F5156D" w:rsidRPr="00B774E0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B774E0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  <w:t>Pс</w:t>
            </w:r>
            <w:proofErr w:type="spellEnd"/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(</w:t>
            </w:r>
            <w:proofErr w:type="spellStart"/>
            <w:r w:rsidRPr="00B774E0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  <w:t>Tj</w:t>
            </w:r>
            <w:proofErr w:type="spellEnd"/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),</w:t>
            </w:r>
            <w:r w:rsidR="000E55D8"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 </w:t>
            </w: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9B5F" w14:textId="77777777" w:rsidR="00F5156D" w:rsidRPr="00B774E0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B774E0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  <w:t>GUEc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1C56" w14:textId="77777777" w:rsidR="00F5156D" w:rsidRPr="00B774E0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</w:pPr>
            <w:proofErr w:type="spellStart"/>
            <w:r w:rsidRPr="00B774E0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  <w:t>AEFc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EB08" w14:textId="77777777" w:rsidR="00F5156D" w:rsidRPr="00B774E0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Потребность в охлаждении, </w:t>
            </w:r>
            <w:proofErr w:type="spellStart"/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кВт·ч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8F0" w14:textId="77777777" w:rsidR="00F5156D" w:rsidRPr="00B774E0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Подвод энергии от газа, </w:t>
            </w:r>
            <w:proofErr w:type="spellStart"/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кВт·ч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5648" w14:textId="6ABCCF23" w:rsidR="00F5156D" w:rsidRPr="00B774E0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</w:pP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Электро</w:t>
            </w:r>
            <w:r w:rsid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-</w:t>
            </w: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энергия, </w:t>
            </w:r>
            <w:proofErr w:type="spellStart"/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кВт·ч</w:t>
            </w:r>
            <w:proofErr w:type="spellEnd"/>
          </w:p>
        </w:tc>
      </w:tr>
      <w:tr w:rsidR="00B774E0" w:rsidRPr="00F5156D" w14:paraId="318AE3AA" w14:textId="77777777" w:rsidTr="00B774E0">
        <w:trPr>
          <w:trHeight w:val="38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CF503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05F50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55722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205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C6960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3604B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1DD9D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F84A4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02852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84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7BA18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5</w:t>
            </w:r>
          </w:p>
        </w:tc>
      </w:tr>
      <w:tr w:rsidR="00B774E0" w:rsidRPr="00F5156D" w14:paraId="53EB04F2" w14:textId="77777777" w:rsidTr="00B774E0">
        <w:trPr>
          <w:trHeight w:val="396"/>
          <w:jc w:val="center"/>
        </w:trPr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CCC65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</w:t>
            </w: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A1E26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38161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227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73D87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1,58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5556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6904C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11,00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A7519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132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B107C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185</w:t>
            </w:r>
          </w:p>
        </w:tc>
        <w:tc>
          <w:tcPr>
            <w:tcW w:w="1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414B4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12</w:t>
            </w:r>
          </w:p>
        </w:tc>
      </w:tr>
      <w:tr w:rsidR="00B774E0" w:rsidRPr="00F5156D" w14:paraId="5BE481D4" w14:textId="77777777" w:rsidTr="00A15BC1">
        <w:trPr>
          <w:trHeight w:val="371"/>
          <w:jc w:val="center"/>
        </w:trPr>
        <w:tc>
          <w:tcPr>
            <w:tcW w:w="8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9A3A8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786BE1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CF565A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225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309CB3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2,37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F86F58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46799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11,00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97303F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196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2CEA8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276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5EE0D8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18</w:t>
            </w:r>
          </w:p>
        </w:tc>
      </w:tr>
      <w:tr w:rsidR="00B774E0" w:rsidRPr="00F5156D" w14:paraId="0EF62123" w14:textId="77777777" w:rsidTr="00A15BC1">
        <w:trPr>
          <w:trHeight w:val="351"/>
          <w:jc w:val="center"/>
        </w:trPr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55872B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4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2F5EB4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50F051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225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200D7E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3,16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29236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9FE9C6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11,00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827B2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261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7BE8A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368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D59D09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24</w:t>
            </w:r>
          </w:p>
        </w:tc>
      </w:tr>
      <w:tr w:rsidR="00B774E0" w:rsidRPr="00F5156D" w14:paraId="4F1B5C1C" w14:textId="77777777" w:rsidTr="00A15BC1">
        <w:trPr>
          <w:trHeight w:val="377"/>
          <w:jc w:val="center"/>
        </w:trPr>
        <w:tc>
          <w:tcPr>
            <w:tcW w:w="8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1FE67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5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98238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57F27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216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BC8B8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3,95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0149C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36F61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11,44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49364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70AD1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435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6C334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27</w:t>
            </w:r>
          </w:p>
        </w:tc>
      </w:tr>
      <w:tr w:rsidR="00B774E0" w:rsidRPr="00F5156D" w14:paraId="60EB3332" w14:textId="77777777" w:rsidTr="00B774E0">
        <w:trPr>
          <w:trHeight w:val="396"/>
          <w:jc w:val="center"/>
        </w:trPr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97D2E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6</w:t>
            </w: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433D6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588B0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215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989CD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4,74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84A5A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9201B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11,88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19B99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B3D15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519</w:t>
            </w:r>
          </w:p>
        </w:tc>
        <w:tc>
          <w:tcPr>
            <w:tcW w:w="1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33C40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31</w:t>
            </w:r>
          </w:p>
        </w:tc>
      </w:tr>
      <w:tr w:rsidR="00B774E0" w:rsidRPr="00F5156D" w14:paraId="684D2954" w14:textId="77777777" w:rsidTr="00B774E0">
        <w:trPr>
          <w:trHeight w:val="396"/>
          <w:jc w:val="center"/>
        </w:trPr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7FE19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7</w:t>
            </w: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BE55D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B0A49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218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662C4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5,53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7E7A5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E9B1A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12,32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11F71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442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01A93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606</w:t>
            </w:r>
          </w:p>
        </w:tc>
        <w:tc>
          <w:tcPr>
            <w:tcW w:w="1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8623A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36</w:t>
            </w:r>
          </w:p>
        </w:tc>
      </w:tr>
      <w:tr w:rsidR="00B774E0" w:rsidRPr="00F5156D" w14:paraId="1EEF1934" w14:textId="77777777" w:rsidTr="00A15BC1">
        <w:trPr>
          <w:trHeight w:val="371"/>
          <w:jc w:val="center"/>
        </w:trPr>
        <w:tc>
          <w:tcPr>
            <w:tcW w:w="8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3768AF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8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B7F45E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26781D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197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DAD2B1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6,32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1A832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E3C1D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12,76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C4F5FC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457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1DA009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626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14ACA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36</w:t>
            </w:r>
          </w:p>
        </w:tc>
      </w:tr>
      <w:tr w:rsidR="00B774E0" w:rsidRPr="00F5156D" w14:paraId="32E24275" w14:textId="77777777" w:rsidTr="00A15BC1">
        <w:trPr>
          <w:trHeight w:val="351"/>
          <w:jc w:val="center"/>
        </w:trPr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68FFE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9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EEF4A3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C0A98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178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F734F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7,11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1794E9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8882F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13,20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4D4F3D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464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E59AAC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628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6B8536" w14:textId="77777777" w:rsidR="00F5156D" w:rsidRPr="00F5156D" w:rsidRDefault="00F5156D" w:rsidP="00B774E0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35</w:t>
            </w:r>
          </w:p>
        </w:tc>
      </w:tr>
      <w:tr w:rsidR="00B774E0" w14:paraId="68DAD40A" w14:textId="77777777" w:rsidTr="00A15BC1">
        <w:trPr>
          <w:trHeight w:val="351"/>
          <w:jc w:val="center"/>
        </w:trPr>
        <w:tc>
          <w:tcPr>
            <w:tcW w:w="8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27FF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10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4C8C7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75926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158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4055B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7,89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E6C3F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B6DD9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13,84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20A2D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458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D5337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618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E29EB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33</w:t>
            </w:r>
          </w:p>
        </w:tc>
      </w:tr>
      <w:tr w:rsidR="00B774E0" w14:paraId="3A02ACEC" w14:textId="77777777" w:rsidTr="00B774E0">
        <w:trPr>
          <w:trHeight w:val="351"/>
          <w:jc w:val="center"/>
        </w:trPr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58243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11</w:t>
            </w: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31D22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15E32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137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6A85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8,68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E5FA9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8AD3E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14,48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AC4A5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436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6AC5B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582</w:t>
            </w:r>
          </w:p>
        </w:tc>
        <w:tc>
          <w:tcPr>
            <w:tcW w:w="1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F04A9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30</w:t>
            </w:r>
          </w:p>
        </w:tc>
      </w:tr>
      <w:tr w:rsidR="00B774E0" w14:paraId="3A3B9C58" w14:textId="77777777" w:rsidTr="00B774E0">
        <w:trPr>
          <w:trHeight w:val="351"/>
          <w:jc w:val="center"/>
        </w:trPr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0B84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12</w:t>
            </w: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AF7E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62167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109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C523E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9,47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C0EF4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69F5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15,12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C0B25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379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48746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505</w:t>
            </w:r>
          </w:p>
        </w:tc>
        <w:tc>
          <w:tcPr>
            <w:tcW w:w="1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65370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25</w:t>
            </w:r>
          </w:p>
        </w:tc>
      </w:tr>
      <w:tr w:rsidR="00B774E0" w14:paraId="4DBE31A8" w14:textId="77777777" w:rsidTr="00A15BC1">
        <w:trPr>
          <w:trHeight w:val="351"/>
          <w:jc w:val="center"/>
        </w:trPr>
        <w:tc>
          <w:tcPr>
            <w:tcW w:w="8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E9BFB3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13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6C06C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4DB8F8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88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DDB7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10,26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9F245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0332F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15,76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85E0E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331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6CF99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436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B083D4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21</w:t>
            </w:r>
          </w:p>
        </w:tc>
      </w:tr>
      <w:tr w:rsidR="00B774E0" w14:paraId="4092E152" w14:textId="77777777" w:rsidTr="00A15BC1">
        <w:trPr>
          <w:trHeight w:val="351"/>
          <w:jc w:val="center"/>
        </w:trPr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3EB7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14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D5AF3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C6D585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63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FA46D3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11,05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7C01FD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531FB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16,40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3B59AE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255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C267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336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8CEDFD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16</w:t>
            </w:r>
          </w:p>
        </w:tc>
      </w:tr>
      <w:tr w:rsidR="00B774E0" w14:paraId="704A0233" w14:textId="77777777" w:rsidTr="00A15BC1">
        <w:trPr>
          <w:trHeight w:val="351"/>
          <w:jc w:val="center"/>
        </w:trPr>
        <w:tc>
          <w:tcPr>
            <w:tcW w:w="8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ADB88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15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4DAF5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0A7B9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39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F18F4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11,84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D440D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8607E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16,82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A9D55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169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2C4B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223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227B4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10</w:t>
            </w:r>
          </w:p>
        </w:tc>
      </w:tr>
      <w:tr w:rsidR="00B774E0" w14:paraId="00A1355E" w14:textId="77777777" w:rsidTr="00B774E0">
        <w:trPr>
          <w:trHeight w:val="351"/>
          <w:jc w:val="center"/>
        </w:trPr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34840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16</w:t>
            </w: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7A47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C55E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99A50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12,63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1CFDE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06B90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17,24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B4D27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BA2D8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187</w:t>
            </w:r>
          </w:p>
        </w:tc>
        <w:tc>
          <w:tcPr>
            <w:tcW w:w="1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2EB7E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8</w:t>
            </w:r>
          </w:p>
        </w:tc>
      </w:tr>
      <w:tr w:rsidR="00B774E0" w14:paraId="105534F8" w14:textId="77777777" w:rsidTr="00B774E0">
        <w:trPr>
          <w:trHeight w:val="351"/>
          <w:jc w:val="center"/>
        </w:trPr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8FC8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17</w:t>
            </w: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D061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04C85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24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456F9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13,42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3AF8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7EB87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17,66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34CB2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21A69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154</w:t>
            </w:r>
          </w:p>
        </w:tc>
        <w:tc>
          <w:tcPr>
            <w:tcW w:w="1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C0E80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7</w:t>
            </w:r>
          </w:p>
        </w:tc>
      </w:tr>
      <w:tr w:rsidR="00B774E0" w14:paraId="44BDD1AF" w14:textId="77777777" w:rsidTr="00A15BC1">
        <w:trPr>
          <w:trHeight w:val="351"/>
          <w:jc w:val="center"/>
        </w:trPr>
        <w:tc>
          <w:tcPr>
            <w:tcW w:w="8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DDDA39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18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98529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466889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17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52650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14,21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3B9D09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04312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18,08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DF22B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89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4406D2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114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68A8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5</w:t>
            </w:r>
          </w:p>
        </w:tc>
      </w:tr>
      <w:tr w:rsidR="00B774E0" w14:paraId="4DC76EB2" w14:textId="77777777" w:rsidTr="00A15BC1">
        <w:trPr>
          <w:trHeight w:val="351"/>
          <w:jc w:val="center"/>
        </w:trPr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2202A9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19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CF04D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B8AD2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13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7973C0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15,00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A884E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2C0654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18,50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FBB73B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12FC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92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836505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4</w:t>
            </w:r>
          </w:p>
        </w:tc>
      </w:tr>
      <w:tr w:rsidR="00B774E0" w14:paraId="1897F78C" w14:textId="77777777" w:rsidTr="00A15BC1">
        <w:trPr>
          <w:trHeight w:val="351"/>
          <w:jc w:val="center"/>
        </w:trPr>
        <w:tc>
          <w:tcPr>
            <w:tcW w:w="8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E827F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20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12831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FA290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9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C4215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15,00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FFC52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F7D5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18,50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8BBF1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EC2A7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64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E39B0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</w:t>
            </w:r>
          </w:p>
        </w:tc>
      </w:tr>
      <w:tr w:rsidR="00B774E0" w14:paraId="1C3ACD2E" w14:textId="77777777" w:rsidTr="00B774E0">
        <w:trPr>
          <w:trHeight w:val="351"/>
          <w:jc w:val="center"/>
        </w:trPr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06AD6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21</w:t>
            </w: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F5754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60536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4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2BE56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15,00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CBB4B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9DBC0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18,50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034BB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3DDE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28</w:t>
            </w:r>
          </w:p>
        </w:tc>
        <w:tc>
          <w:tcPr>
            <w:tcW w:w="1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58777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</w:t>
            </w:r>
          </w:p>
        </w:tc>
      </w:tr>
      <w:tr w:rsidR="00B774E0" w14:paraId="5BE5F3CF" w14:textId="77777777" w:rsidTr="00B774E0">
        <w:trPr>
          <w:trHeight w:val="351"/>
          <w:jc w:val="center"/>
        </w:trPr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E1563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22</w:t>
            </w: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728DE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7A571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29CE4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15,00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9C38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FC134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18,50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3BE94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33A09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21</w:t>
            </w:r>
          </w:p>
        </w:tc>
        <w:tc>
          <w:tcPr>
            <w:tcW w:w="1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6584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</w:t>
            </w:r>
          </w:p>
        </w:tc>
      </w:tr>
      <w:tr w:rsidR="00B774E0" w14:paraId="605ECE9F" w14:textId="77777777" w:rsidTr="00B774E0">
        <w:trPr>
          <w:trHeight w:val="351"/>
          <w:jc w:val="center"/>
        </w:trPr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73FBE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23</w:t>
            </w: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12F2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39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AD3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63F58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15,00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8F26D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9292B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18,50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D5434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412D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7</w:t>
            </w:r>
          </w:p>
        </w:tc>
        <w:tc>
          <w:tcPr>
            <w:tcW w:w="1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4055F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</w:tr>
      <w:tr w:rsidR="00B774E0" w14:paraId="00F6B482" w14:textId="77777777" w:rsidTr="00B774E0">
        <w:trPr>
          <w:trHeight w:val="351"/>
          <w:jc w:val="center"/>
        </w:trPr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A40C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24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249E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AD73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C567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15,00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FC34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0,78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0D10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18,50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052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FAE5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E67A" w14:textId="77777777" w:rsidR="00F5156D" w:rsidRPr="00F5156D" w:rsidRDefault="00F5156D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</w:tr>
      <w:tr w:rsidR="008A5AE6" w14:paraId="790723AF" w14:textId="77777777" w:rsidTr="00B774E0">
        <w:trPr>
          <w:trHeight w:val="351"/>
          <w:jc w:val="center"/>
        </w:trPr>
        <w:tc>
          <w:tcPr>
            <w:tcW w:w="65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A6668" w14:textId="65B1B0A0" w:rsidR="008A5AE6" w:rsidRPr="00F5156D" w:rsidRDefault="008A5AE6" w:rsidP="00B774E0">
            <w:pPr>
              <w:ind w:left="-57" w:right="-57"/>
              <w:jc w:val="right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87F6" w14:textId="5E025745" w:rsidR="008A5AE6" w:rsidRPr="00F5156D" w:rsidRDefault="008A5AE6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hAnsi="Arial" w:cs="Arial"/>
                <w:color w:val="231F20"/>
              </w:rPr>
              <w:t>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BC96" w14:textId="65445E4F" w:rsidR="008A5AE6" w:rsidRPr="00F5156D" w:rsidRDefault="008A5AE6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hAnsi="Arial" w:cs="Arial"/>
                <w:color w:val="231F20"/>
              </w:rPr>
              <w:t>K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A6A0" w14:textId="1DFF44FF" w:rsidR="008A5AE6" w:rsidRPr="00F5156D" w:rsidRDefault="008A5AE6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hAnsi="Arial" w:cs="Arial"/>
                <w:color w:val="231F20"/>
              </w:rPr>
              <w:t>L</w:t>
            </w:r>
          </w:p>
        </w:tc>
      </w:tr>
      <w:tr w:rsidR="008A5AE6" w14:paraId="00B2F2D9" w14:textId="77777777" w:rsidTr="00B774E0">
        <w:trPr>
          <w:trHeight w:val="351"/>
          <w:jc w:val="center"/>
        </w:trPr>
        <w:tc>
          <w:tcPr>
            <w:tcW w:w="65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E2D" w14:textId="77777777" w:rsidR="008A5AE6" w:rsidRPr="00F5156D" w:rsidRDefault="008A5AE6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5588" w14:textId="1ADAE5E8" w:rsidR="008A5AE6" w:rsidRPr="00F5156D" w:rsidRDefault="008A5AE6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hAnsi="Arial" w:cs="Arial"/>
                <w:color w:val="231F20"/>
              </w:rPr>
              <w:t>5243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2370" w14:textId="0AE2E587" w:rsidR="008A5AE6" w:rsidRPr="00F5156D" w:rsidRDefault="008A5AE6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hAnsi="Arial" w:cs="Arial"/>
                <w:color w:val="231F20"/>
              </w:rPr>
              <w:t>7092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6225" w14:textId="65069BCA" w:rsidR="008A5AE6" w:rsidRPr="00F5156D" w:rsidRDefault="008A5AE6" w:rsidP="00B774E0">
            <w:pPr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F5156D">
              <w:rPr>
                <w:rFonts w:ascii="Arial" w:hAnsi="Arial" w:cs="Arial"/>
                <w:color w:val="231F20"/>
              </w:rPr>
              <w:t>388</w:t>
            </w:r>
          </w:p>
        </w:tc>
      </w:tr>
    </w:tbl>
    <w:p w14:paraId="510B10B9" w14:textId="77777777" w:rsidR="008A5AE6" w:rsidRDefault="008A5AE6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435A2FE6" w14:textId="77777777" w:rsidR="0013458D" w:rsidRPr="0013458D" w:rsidRDefault="0013458D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13458D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>Приложение B</w:t>
      </w:r>
    </w:p>
    <w:p w14:paraId="75EC62E4" w14:textId="77777777" w:rsidR="0013458D" w:rsidRPr="00E75A05" w:rsidRDefault="0013458D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color w:val="231F20"/>
          <w:lang w:eastAsia="en-US"/>
        </w:rPr>
      </w:pPr>
      <w:r w:rsidRPr="00E75A05">
        <w:rPr>
          <w:rFonts w:ascii="Arial" w:eastAsia="Arial" w:hAnsi="Arial" w:cs="Arial"/>
          <w:color w:val="231F20"/>
          <w:lang w:eastAsia="en-US"/>
        </w:rPr>
        <w:t>(справочное)</w:t>
      </w:r>
    </w:p>
    <w:p w14:paraId="089ACAF4" w14:textId="77777777" w:rsidR="0013458D" w:rsidRPr="0013458D" w:rsidRDefault="0013458D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3568AB83" w14:textId="77777777" w:rsidR="0013458D" w:rsidRPr="0013458D" w:rsidRDefault="0013458D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13458D">
        <w:rPr>
          <w:rFonts w:ascii="Arial" w:eastAsia="Arial" w:hAnsi="Arial" w:cs="Arial"/>
          <w:b/>
          <w:bCs/>
          <w:color w:val="231F20"/>
          <w:lang w:eastAsia="en-US"/>
        </w:rPr>
        <w:t xml:space="preserve">Пример расчета справочных коэффициентов </w:t>
      </w:r>
      <w:proofErr w:type="spellStart"/>
      <w:r w:rsidRPr="003119F2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SGUEh</w:t>
      </w:r>
      <w:proofErr w:type="spellEnd"/>
      <w:r w:rsidRPr="0013458D">
        <w:rPr>
          <w:rFonts w:ascii="Arial" w:eastAsia="Arial" w:hAnsi="Arial" w:cs="Arial"/>
          <w:b/>
          <w:bCs/>
          <w:color w:val="231F20"/>
          <w:lang w:eastAsia="en-US"/>
        </w:rPr>
        <w:t xml:space="preserve">, </w:t>
      </w:r>
      <w:proofErr w:type="spellStart"/>
      <w:r w:rsidRPr="003119F2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SAEFh</w:t>
      </w:r>
      <w:proofErr w:type="spellEnd"/>
      <w:r w:rsidRPr="0013458D">
        <w:rPr>
          <w:rFonts w:ascii="Arial" w:eastAsia="Arial" w:hAnsi="Arial" w:cs="Arial"/>
          <w:b/>
          <w:bCs/>
          <w:color w:val="231F20"/>
          <w:lang w:eastAsia="en-US"/>
        </w:rPr>
        <w:t xml:space="preserve"> и </w:t>
      </w:r>
      <w:proofErr w:type="spellStart"/>
      <w:r w:rsidRPr="003119F2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SPERh</w:t>
      </w:r>
      <w:proofErr w:type="spellEnd"/>
    </w:p>
    <w:p w14:paraId="0B889543" w14:textId="77777777" w:rsidR="0013458D" w:rsidRPr="0013458D" w:rsidRDefault="0013458D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11D2E88F" w14:textId="6131CB13" w:rsidR="0013458D" w:rsidRPr="0013458D" w:rsidRDefault="0013458D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Для </w:t>
      </w:r>
      <w:proofErr w:type="spellStart"/>
      <w:r w:rsidRPr="0013458D">
        <w:rPr>
          <w:rFonts w:ascii="Arial" w:eastAsia="Arial" w:hAnsi="Arial" w:cs="Arial"/>
          <w:bCs/>
          <w:color w:val="231F20"/>
          <w:lang w:eastAsia="en-US"/>
        </w:rPr>
        <w:t>монова</w:t>
      </w:r>
      <w:r>
        <w:rPr>
          <w:rFonts w:ascii="Arial" w:eastAsia="Arial" w:hAnsi="Arial" w:cs="Arial"/>
          <w:bCs/>
          <w:color w:val="231F20"/>
          <w:lang w:eastAsia="en-US"/>
        </w:rPr>
        <w:t>лентного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прибора типа «воздух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13458D">
        <w:rPr>
          <w:rFonts w:ascii="Arial" w:eastAsia="Arial" w:hAnsi="Arial" w:cs="Arial"/>
          <w:bCs/>
          <w:color w:val="231F20"/>
          <w:lang w:eastAsia="en-US"/>
        </w:rPr>
        <w:t>вода» и для фанкойла с переменным выходом для среднего климата приведены следующие расчетные параметры:</w:t>
      </w:r>
    </w:p>
    <w:p w14:paraId="633078C9" w14:textId="77777777" w:rsidR="0013458D" w:rsidRPr="0013458D" w:rsidRDefault="0013458D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458D">
        <w:rPr>
          <w:rFonts w:ascii="Arial" w:eastAsia="Arial" w:hAnsi="Arial" w:cs="Arial"/>
          <w:bCs/>
          <w:color w:val="231F20"/>
          <w:lang w:eastAsia="en-US"/>
        </w:rPr>
        <w:t>-</w:t>
      </w:r>
      <w:r w:rsidRPr="0013458D">
        <w:rPr>
          <w:rFonts w:ascii="Arial" w:eastAsia="Arial" w:hAnsi="Arial" w:cs="Arial"/>
          <w:bCs/>
          <w:color w:val="231F20"/>
          <w:lang w:eastAsia="en-US"/>
        </w:rPr>
        <w:tab/>
      </w:r>
      <w:proofErr w:type="spellStart"/>
      <w:r w:rsidRPr="003119F2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3119F2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designh</w:t>
      </w:r>
      <w:proofErr w:type="spellEnd"/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= 35 кВт;</w:t>
      </w:r>
    </w:p>
    <w:p w14:paraId="559691C2" w14:textId="06DBA73D" w:rsidR="0013458D" w:rsidRPr="0013458D" w:rsidRDefault="0013458D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458D">
        <w:rPr>
          <w:rFonts w:ascii="Arial" w:eastAsia="Arial" w:hAnsi="Arial" w:cs="Arial"/>
          <w:bCs/>
          <w:color w:val="231F20"/>
          <w:lang w:eastAsia="en-US"/>
        </w:rPr>
        <w:t>-</w:t>
      </w:r>
      <w:r w:rsidRPr="0013458D">
        <w:rPr>
          <w:rFonts w:ascii="Arial" w:eastAsia="Arial" w:hAnsi="Arial" w:cs="Arial"/>
          <w:bCs/>
          <w:color w:val="231F20"/>
          <w:lang w:eastAsia="en-US"/>
        </w:rPr>
        <w:tab/>
        <w:t>зая</w:t>
      </w:r>
      <w:r>
        <w:rPr>
          <w:rFonts w:ascii="Arial" w:eastAsia="Arial" w:hAnsi="Arial" w:cs="Arial"/>
          <w:bCs/>
          <w:color w:val="231F20"/>
          <w:lang w:eastAsia="en-US"/>
        </w:rPr>
        <w:t xml:space="preserve">вленная мощность при </w:t>
      </w:r>
      <w:proofErr w:type="spellStart"/>
      <w:r w:rsidRPr="003119F2">
        <w:rPr>
          <w:rFonts w:ascii="Arial" w:eastAsia="Arial" w:hAnsi="Arial" w:cs="Arial"/>
          <w:bCs/>
          <w:i/>
          <w:iCs/>
          <w:color w:val="231F20"/>
          <w:lang w:eastAsia="en-US"/>
        </w:rPr>
        <w:t>Т</w:t>
      </w:r>
      <w:r w:rsidRPr="003119F2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designh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(-</w:t>
      </w:r>
      <w:r w:rsidRPr="0013458D">
        <w:rPr>
          <w:rFonts w:ascii="Arial" w:eastAsia="Arial" w:hAnsi="Arial" w:cs="Arial"/>
          <w:bCs/>
          <w:color w:val="231F20"/>
          <w:lang w:eastAsia="en-US"/>
        </w:rPr>
        <w:t>10 °C) = 35 кВт.</w:t>
      </w:r>
    </w:p>
    <w:p w14:paraId="3D6FAC4C" w14:textId="2201B1D7" w:rsidR="0013458D" w:rsidRDefault="0013458D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458D">
        <w:rPr>
          <w:rFonts w:ascii="Arial" w:eastAsia="Arial" w:hAnsi="Arial" w:cs="Arial"/>
          <w:bCs/>
          <w:color w:val="231F20"/>
          <w:lang w:eastAsia="en-US"/>
        </w:rPr>
        <w:t>Из таблицы 8 можно определить температуру наружного воздуха, коэфф</w:t>
      </w:r>
      <w:r>
        <w:rPr>
          <w:rFonts w:ascii="Arial" w:eastAsia="Arial" w:hAnsi="Arial" w:cs="Arial"/>
          <w:bCs/>
          <w:color w:val="231F20"/>
          <w:lang w:eastAsia="en-US"/>
        </w:rPr>
        <w:t>ициент частичной нагрузки и тем</w:t>
      </w:r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пературу воды на выходе из теплообменника в помещении. Соответственно, тепловую нагрузку вычисляют по формуле (10), а </w:t>
      </w:r>
      <w:proofErr w:type="spellStart"/>
      <w:r w:rsidRPr="00673CA1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673CA1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определяют путем испытаний в соответствии с ГОСТ </w:t>
      </w:r>
      <w:r w:rsidR="00673CA1" w:rsidRPr="00673CA1">
        <w:rPr>
          <w:rFonts w:ascii="Arial" w:eastAsia="Arial" w:hAnsi="Arial" w:cs="Arial"/>
          <w:bCs/>
          <w:color w:val="231F20"/>
          <w:lang w:eastAsia="en-US"/>
        </w:rPr>
        <w:t xml:space="preserve">EN 12309-4:2014 </w:t>
      </w:r>
      <w:r w:rsidRPr="0013458D">
        <w:rPr>
          <w:rFonts w:ascii="Arial" w:eastAsia="Arial" w:hAnsi="Arial" w:cs="Arial"/>
          <w:bCs/>
          <w:color w:val="231F20"/>
          <w:lang w:eastAsia="en-US"/>
        </w:rPr>
        <w:t>(см. таблицу B.1).</w:t>
      </w:r>
    </w:p>
    <w:p w14:paraId="06809247" w14:textId="77777777" w:rsidR="003119F2" w:rsidRPr="0013458D" w:rsidRDefault="003119F2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0DB9F08" w14:textId="496844FE" w:rsidR="009C7F03" w:rsidRPr="0013458D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13458D">
        <w:rPr>
          <w:rFonts w:ascii="Arial" w:eastAsia="Arial" w:hAnsi="Arial" w:cs="Arial"/>
          <w:bCs/>
          <w:color w:val="231F20"/>
          <w:lang w:eastAsia="en-US"/>
        </w:rPr>
        <w:t xml:space="preserve">B.1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13458D" w:rsidRPr="0013458D">
        <w:rPr>
          <w:rFonts w:ascii="Arial" w:eastAsia="Arial" w:hAnsi="Arial" w:cs="Arial"/>
          <w:bCs/>
          <w:color w:val="231F20"/>
          <w:lang w:eastAsia="en-US"/>
        </w:rPr>
        <w:t xml:space="preserve">Данные для </w:t>
      </w:r>
      <w:proofErr w:type="spellStart"/>
      <w:r w:rsidR="0013458D" w:rsidRPr="00673CA1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="0013458D" w:rsidRPr="0013458D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="0013458D" w:rsidRPr="00673CA1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</w:p>
    <w:tbl>
      <w:tblPr>
        <w:tblW w:w="9832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469"/>
        <w:gridCol w:w="1587"/>
        <w:gridCol w:w="2041"/>
        <w:gridCol w:w="1247"/>
        <w:gridCol w:w="964"/>
        <w:gridCol w:w="964"/>
      </w:tblGrid>
      <w:tr w:rsidR="0013458D" w:rsidRPr="003119F2" w14:paraId="40AEE314" w14:textId="77777777" w:rsidTr="003119F2">
        <w:trPr>
          <w:trHeight w:val="683"/>
          <w:jc w:val="center"/>
        </w:trPr>
        <w:tc>
          <w:tcPr>
            <w:tcW w:w="1560" w:type="dxa"/>
            <w:tcBorders>
              <w:bottom w:val="double" w:sz="1" w:space="0" w:color="231F20"/>
            </w:tcBorders>
            <w:vAlign w:val="center"/>
          </w:tcPr>
          <w:p w14:paraId="359E6AF9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Стандартное условие испытаний</w:t>
            </w:r>
          </w:p>
        </w:tc>
        <w:tc>
          <w:tcPr>
            <w:tcW w:w="1469" w:type="dxa"/>
            <w:tcBorders>
              <w:bottom w:val="double" w:sz="1" w:space="0" w:color="231F20"/>
            </w:tcBorders>
            <w:vAlign w:val="center"/>
          </w:tcPr>
          <w:p w14:paraId="197A9A8A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наружного воздуха, °C</w:t>
            </w:r>
          </w:p>
        </w:tc>
        <w:tc>
          <w:tcPr>
            <w:tcW w:w="1587" w:type="dxa"/>
            <w:tcBorders>
              <w:bottom w:val="double" w:sz="1" w:space="0" w:color="231F20"/>
            </w:tcBorders>
            <w:vAlign w:val="center"/>
          </w:tcPr>
          <w:p w14:paraId="0F876FEF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Коэффициент частичной нагрузки, %</w:t>
            </w:r>
          </w:p>
        </w:tc>
        <w:tc>
          <w:tcPr>
            <w:tcW w:w="2041" w:type="dxa"/>
            <w:tcBorders>
              <w:bottom w:val="double" w:sz="1" w:space="0" w:color="231F20"/>
            </w:tcBorders>
            <w:vAlign w:val="center"/>
          </w:tcPr>
          <w:p w14:paraId="59DDE875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Температура воды на выходе из внутреннего теплообменника, °C</w:t>
            </w:r>
          </w:p>
        </w:tc>
        <w:tc>
          <w:tcPr>
            <w:tcW w:w="1247" w:type="dxa"/>
            <w:tcBorders>
              <w:bottom w:val="double" w:sz="1" w:space="0" w:color="231F20"/>
            </w:tcBorders>
            <w:vAlign w:val="center"/>
          </w:tcPr>
          <w:p w14:paraId="75662A4A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0"/>
                <w:szCs w:val="20"/>
              </w:rPr>
              <w:t>Тепловая нагрузка, кВт</w:t>
            </w:r>
          </w:p>
        </w:tc>
        <w:tc>
          <w:tcPr>
            <w:tcW w:w="964" w:type="dxa"/>
            <w:tcBorders>
              <w:bottom w:val="double" w:sz="1" w:space="0" w:color="231F20"/>
            </w:tcBorders>
            <w:vAlign w:val="center"/>
          </w:tcPr>
          <w:p w14:paraId="7611B722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</w:rPr>
            </w:pPr>
            <w:proofErr w:type="spellStart"/>
            <w:r w:rsidRPr="003119F2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</w:rPr>
              <w:t>GUEh</w:t>
            </w:r>
            <w:proofErr w:type="spellEnd"/>
          </w:p>
        </w:tc>
        <w:tc>
          <w:tcPr>
            <w:tcW w:w="964" w:type="dxa"/>
            <w:tcBorders>
              <w:bottom w:val="double" w:sz="1" w:space="0" w:color="231F20"/>
            </w:tcBorders>
            <w:vAlign w:val="center"/>
          </w:tcPr>
          <w:p w14:paraId="7045CBF8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</w:rPr>
            </w:pPr>
            <w:proofErr w:type="spellStart"/>
            <w:r w:rsidRPr="003119F2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</w:rPr>
              <w:t>AEFh</w:t>
            </w:r>
            <w:proofErr w:type="spellEnd"/>
          </w:p>
        </w:tc>
      </w:tr>
      <w:tr w:rsidR="0013458D" w:rsidRPr="0013458D" w14:paraId="1A311C14" w14:textId="77777777" w:rsidTr="003119F2">
        <w:trPr>
          <w:trHeight w:val="372"/>
          <w:jc w:val="center"/>
        </w:trPr>
        <w:tc>
          <w:tcPr>
            <w:tcW w:w="1560" w:type="dxa"/>
            <w:tcBorders>
              <w:top w:val="double" w:sz="1" w:space="0" w:color="231F20"/>
            </w:tcBorders>
            <w:vAlign w:val="center"/>
          </w:tcPr>
          <w:p w14:paraId="104A4505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A</w:t>
            </w:r>
          </w:p>
        </w:tc>
        <w:tc>
          <w:tcPr>
            <w:tcW w:w="1469" w:type="dxa"/>
            <w:tcBorders>
              <w:top w:val="double" w:sz="1" w:space="0" w:color="231F20"/>
            </w:tcBorders>
            <w:vAlign w:val="center"/>
          </w:tcPr>
          <w:p w14:paraId="0C4680A0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–7</w:t>
            </w:r>
          </w:p>
        </w:tc>
        <w:tc>
          <w:tcPr>
            <w:tcW w:w="1587" w:type="dxa"/>
            <w:tcBorders>
              <w:top w:val="double" w:sz="1" w:space="0" w:color="231F20"/>
            </w:tcBorders>
            <w:vAlign w:val="center"/>
          </w:tcPr>
          <w:p w14:paraId="07C12942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88</w:t>
            </w:r>
          </w:p>
        </w:tc>
        <w:tc>
          <w:tcPr>
            <w:tcW w:w="2041" w:type="dxa"/>
            <w:tcBorders>
              <w:top w:val="double" w:sz="1" w:space="0" w:color="231F20"/>
            </w:tcBorders>
            <w:vAlign w:val="center"/>
          </w:tcPr>
          <w:p w14:paraId="1858861F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43,0</w:t>
            </w:r>
          </w:p>
        </w:tc>
        <w:tc>
          <w:tcPr>
            <w:tcW w:w="1247" w:type="dxa"/>
            <w:tcBorders>
              <w:top w:val="double" w:sz="1" w:space="0" w:color="231F20"/>
            </w:tcBorders>
            <w:vAlign w:val="center"/>
          </w:tcPr>
          <w:p w14:paraId="171E0F22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30,96</w:t>
            </w:r>
          </w:p>
        </w:tc>
        <w:tc>
          <w:tcPr>
            <w:tcW w:w="964" w:type="dxa"/>
            <w:tcBorders>
              <w:top w:val="double" w:sz="1" w:space="0" w:color="231F20"/>
            </w:tcBorders>
            <w:vAlign w:val="center"/>
          </w:tcPr>
          <w:p w14:paraId="773743D8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1,45</w:t>
            </w:r>
          </w:p>
        </w:tc>
        <w:tc>
          <w:tcPr>
            <w:tcW w:w="964" w:type="dxa"/>
            <w:tcBorders>
              <w:top w:val="double" w:sz="1" w:space="0" w:color="231F20"/>
            </w:tcBorders>
            <w:vAlign w:val="center"/>
          </w:tcPr>
          <w:p w14:paraId="1E32B406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43</w:t>
            </w:r>
          </w:p>
        </w:tc>
      </w:tr>
      <w:tr w:rsidR="0013458D" w:rsidRPr="0013458D" w14:paraId="74E10B9B" w14:textId="77777777" w:rsidTr="003119F2">
        <w:trPr>
          <w:trHeight w:val="382"/>
          <w:jc w:val="center"/>
        </w:trPr>
        <w:tc>
          <w:tcPr>
            <w:tcW w:w="1560" w:type="dxa"/>
            <w:vAlign w:val="center"/>
          </w:tcPr>
          <w:p w14:paraId="690EF332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B</w:t>
            </w:r>
          </w:p>
        </w:tc>
        <w:tc>
          <w:tcPr>
            <w:tcW w:w="1469" w:type="dxa"/>
            <w:vAlign w:val="center"/>
          </w:tcPr>
          <w:p w14:paraId="7D94AD63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2</w:t>
            </w:r>
          </w:p>
        </w:tc>
        <w:tc>
          <w:tcPr>
            <w:tcW w:w="1587" w:type="dxa"/>
            <w:vAlign w:val="center"/>
          </w:tcPr>
          <w:p w14:paraId="4BCCA234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54</w:t>
            </w:r>
          </w:p>
        </w:tc>
        <w:tc>
          <w:tcPr>
            <w:tcW w:w="2041" w:type="dxa"/>
            <w:vAlign w:val="center"/>
          </w:tcPr>
          <w:p w14:paraId="04778CD2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37,0</w:t>
            </w:r>
          </w:p>
        </w:tc>
        <w:tc>
          <w:tcPr>
            <w:tcW w:w="1247" w:type="dxa"/>
            <w:vAlign w:val="center"/>
          </w:tcPr>
          <w:p w14:paraId="7962054A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18,85</w:t>
            </w:r>
          </w:p>
        </w:tc>
        <w:tc>
          <w:tcPr>
            <w:tcW w:w="964" w:type="dxa"/>
            <w:vAlign w:val="center"/>
          </w:tcPr>
          <w:p w14:paraId="4071E025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1,46</w:t>
            </w:r>
          </w:p>
        </w:tc>
        <w:tc>
          <w:tcPr>
            <w:tcW w:w="964" w:type="dxa"/>
            <w:vAlign w:val="center"/>
          </w:tcPr>
          <w:p w14:paraId="6BB0B372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44</w:t>
            </w:r>
          </w:p>
        </w:tc>
      </w:tr>
      <w:tr w:rsidR="0013458D" w:rsidRPr="0013458D" w14:paraId="246D2A1E" w14:textId="77777777" w:rsidTr="003119F2">
        <w:trPr>
          <w:trHeight w:val="382"/>
          <w:jc w:val="center"/>
        </w:trPr>
        <w:tc>
          <w:tcPr>
            <w:tcW w:w="1560" w:type="dxa"/>
            <w:vAlign w:val="center"/>
          </w:tcPr>
          <w:p w14:paraId="7887286D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C</w:t>
            </w:r>
          </w:p>
        </w:tc>
        <w:tc>
          <w:tcPr>
            <w:tcW w:w="1469" w:type="dxa"/>
            <w:vAlign w:val="center"/>
          </w:tcPr>
          <w:p w14:paraId="7426C5D2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7</w:t>
            </w:r>
          </w:p>
        </w:tc>
        <w:tc>
          <w:tcPr>
            <w:tcW w:w="1587" w:type="dxa"/>
            <w:vAlign w:val="center"/>
          </w:tcPr>
          <w:p w14:paraId="0E7FFC9B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35</w:t>
            </w:r>
          </w:p>
        </w:tc>
        <w:tc>
          <w:tcPr>
            <w:tcW w:w="2041" w:type="dxa"/>
            <w:vAlign w:val="center"/>
          </w:tcPr>
          <w:p w14:paraId="5F0A8EC3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33,0</w:t>
            </w:r>
          </w:p>
        </w:tc>
        <w:tc>
          <w:tcPr>
            <w:tcW w:w="1247" w:type="dxa"/>
            <w:vAlign w:val="center"/>
          </w:tcPr>
          <w:p w14:paraId="3313C17B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12,12</w:t>
            </w:r>
          </w:p>
        </w:tc>
        <w:tc>
          <w:tcPr>
            <w:tcW w:w="964" w:type="dxa"/>
            <w:vAlign w:val="center"/>
          </w:tcPr>
          <w:p w14:paraId="17F26214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1,44</w:t>
            </w:r>
          </w:p>
        </w:tc>
        <w:tc>
          <w:tcPr>
            <w:tcW w:w="964" w:type="dxa"/>
            <w:vAlign w:val="center"/>
          </w:tcPr>
          <w:p w14:paraId="48A95D4D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38</w:t>
            </w:r>
          </w:p>
        </w:tc>
      </w:tr>
      <w:tr w:rsidR="0013458D" w:rsidRPr="0013458D" w14:paraId="4BC32284" w14:textId="77777777" w:rsidTr="003119F2">
        <w:trPr>
          <w:trHeight w:val="382"/>
          <w:jc w:val="center"/>
        </w:trPr>
        <w:tc>
          <w:tcPr>
            <w:tcW w:w="1560" w:type="dxa"/>
            <w:vAlign w:val="center"/>
          </w:tcPr>
          <w:p w14:paraId="0AF57DE5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D</w:t>
            </w:r>
          </w:p>
        </w:tc>
        <w:tc>
          <w:tcPr>
            <w:tcW w:w="1469" w:type="dxa"/>
            <w:vAlign w:val="center"/>
          </w:tcPr>
          <w:p w14:paraId="06EB6820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12</w:t>
            </w:r>
          </w:p>
        </w:tc>
        <w:tc>
          <w:tcPr>
            <w:tcW w:w="1587" w:type="dxa"/>
            <w:vAlign w:val="center"/>
          </w:tcPr>
          <w:p w14:paraId="1006545E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15</w:t>
            </w:r>
          </w:p>
        </w:tc>
        <w:tc>
          <w:tcPr>
            <w:tcW w:w="2041" w:type="dxa"/>
            <w:vAlign w:val="center"/>
          </w:tcPr>
          <w:p w14:paraId="5DDF4B3A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28,0</w:t>
            </w:r>
          </w:p>
        </w:tc>
        <w:tc>
          <w:tcPr>
            <w:tcW w:w="1247" w:type="dxa"/>
            <w:vAlign w:val="center"/>
          </w:tcPr>
          <w:p w14:paraId="5A55C8EF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5,38</w:t>
            </w:r>
          </w:p>
        </w:tc>
        <w:tc>
          <w:tcPr>
            <w:tcW w:w="964" w:type="dxa"/>
            <w:vAlign w:val="center"/>
          </w:tcPr>
          <w:p w14:paraId="280A6300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1,40</w:t>
            </w:r>
          </w:p>
        </w:tc>
        <w:tc>
          <w:tcPr>
            <w:tcW w:w="964" w:type="dxa"/>
            <w:vAlign w:val="center"/>
          </w:tcPr>
          <w:p w14:paraId="3184B93D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30</w:t>
            </w:r>
          </w:p>
        </w:tc>
      </w:tr>
      <w:tr w:rsidR="0013458D" w:rsidRPr="0013458D" w14:paraId="12005BE8" w14:textId="77777777" w:rsidTr="003119F2">
        <w:trPr>
          <w:trHeight w:val="382"/>
          <w:jc w:val="center"/>
        </w:trPr>
        <w:tc>
          <w:tcPr>
            <w:tcW w:w="1560" w:type="dxa"/>
            <w:vAlign w:val="center"/>
          </w:tcPr>
          <w:p w14:paraId="180FF520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E/F</w:t>
            </w:r>
          </w:p>
        </w:tc>
        <w:tc>
          <w:tcPr>
            <w:tcW w:w="1469" w:type="dxa"/>
            <w:vAlign w:val="center"/>
          </w:tcPr>
          <w:p w14:paraId="373B97EE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–10</w:t>
            </w:r>
          </w:p>
        </w:tc>
        <w:tc>
          <w:tcPr>
            <w:tcW w:w="1587" w:type="dxa"/>
            <w:vAlign w:val="center"/>
          </w:tcPr>
          <w:p w14:paraId="04404DFF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100</w:t>
            </w:r>
          </w:p>
        </w:tc>
        <w:tc>
          <w:tcPr>
            <w:tcW w:w="2041" w:type="dxa"/>
            <w:vAlign w:val="center"/>
          </w:tcPr>
          <w:p w14:paraId="31FCDC85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45,0</w:t>
            </w:r>
          </w:p>
        </w:tc>
        <w:tc>
          <w:tcPr>
            <w:tcW w:w="1247" w:type="dxa"/>
            <w:vAlign w:val="center"/>
          </w:tcPr>
          <w:p w14:paraId="4CA4AC96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35,00</w:t>
            </w:r>
          </w:p>
        </w:tc>
        <w:tc>
          <w:tcPr>
            <w:tcW w:w="964" w:type="dxa"/>
            <w:vAlign w:val="center"/>
          </w:tcPr>
          <w:p w14:paraId="647DE143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1,44</w:t>
            </w:r>
          </w:p>
        </w:tc>
        <w:tc>
          <w:tcPr>
            <w:tcW w:w="964" w:type="dxa"/>
            <w:vAlign w:val="center"/>
          </w:tcPr>
          <w:p w14:paraId="4C37C153" w14:textId="77777777" w:rsidR="0013458D" w:rsidRPr="003119F2" w:rsidRDefault="0013458D" w:rsidP="003119F2">
            <w:pPr>
              <w:pStyle w:val="TableParagraph"/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</w:pPr>
            <w:r w:rsidRPr="003119F2">
              <w:rPr>
                <w:rFonts w:ascii="Arial" w:eastAsia="Arial" w:hAnsi="Arial" w:cs="Arial"/>
                <w:bCs/>
                <w:color w:val="231F20"/>
                <w:sz w:val="24"/>
                <w:szCs w:val="24"/>
              </w:rPr>
              <w:t>40</w:t>
            </w:r>
          </w:p>
        </w:tc>
      </w:tr>
    </w:tbl>
    <w:p w14:paraId="22DF521A" w14:textId="77777777" w:rsidR="009C7F03" w:rsidRPr="0013458D" w:rsidRDefault="009C7F03" w:rsidP="00300B01">
      <w:pPr>
        <w:pStyle w:val="TableParagraph"/>
        <w:ind w:firstLine="567"/>
        <w:jc w:val="both"/>
        <w:rPr>
          <w:rFonts w:ascii="Arial" w:eastAsia="Arial" w:hAnsi="Arial" w:cs="Arial"/>
          <w:bCs/>
          <w:color w:val="231F20"/>
          <w:sz w:val="24"/>
          <w:szCs w:val="24"/>
        </w:rPr>
      </w:pPr>
    </w:p>
    <w:p w14:paraId="588A78FE" w14:textId="28181523" w:rsidR="0013458D" w:rsidRPr="0013458D" w:rsidRDefault="0013458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Расчет по бин-методу приведен в таблице B.2. Графы A, B, C получены из таблицы 29. Тепловую нагрузку в графе D для каждого </w:t>
      </w:r>
      <w:proofErr w:type="spellStart"/>
      <w:r w:rsidRPr="0013458D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формулам (7) и (10). Значения </w:t>
      </w:r>
      <w:proofErr w:type="spellStart"/>
      <w:r w:rsidRPr="00673CA1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1B271E">
        <w:rPr>
          <w:rFonts w:ascii="Arial" w:eastAsia="Arial" w:hAnsi="Arial" w:cs="Arial"/>
          <w:bCs/>
          <w:color w:val="231F20"/>
          <w:vertAlign w:val="subscript"/>
          <w:lang w:eastAsia="en-US"/>
        </w:rPr>
        <w:t xml:space="preserve"> </w:t>
      </w:r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и </w:t>
      </w:r>
      <w:proofErr w:type="spellStart"/>
      <w:r w:rsidRPr="00673CA1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получены в соответствии с 5.4, 5.7 и на основе значений из таблицы B.1. Потребность в обогреве G = C </w:t>
      </w:r>
      <w:r w:rsidR="00673CA1">
        <w:rPr>
          <w:rFonts w:ascii="Arial" w:eastAsia="Arial" w:hAnsi="Arial" w:cs="Arial"/>
          <w:bCs/>
          <w:color w:val="231F20"/>
          <w:lang w:eastAsia="en-US"/>
        </w:rPr>
        <w:t>×</w:t>
      </w:r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D; ра</w:t>
      </w:r>
      <w:r>
        <w:rPr>
          <w:rFonts w:ascii="Arial" w:eastAsia="Arial" w:hAnsi="Arial" w:cs="Arial"/>
          <w:bCs/>
          <w:color w:val="231F20"/>
          <w:lang w:eastAsia="en-US"/>
        </w:rPr>
        <w:t>сход энергии газа H = G/E; под</w:t>
      </w:r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вод электроэнергии I = G/F. </w:t>
      </w:r>
      <w:proofErr w:type="spellStart"/>
      <w:r w:rsidRPr="00673CA1">
        <w:rPr>
          <w:rFonts w:ascii="Arial" w:eastAsia="Arial" w:hAnsi="Arial" w:cs="Arial"/>
          <w:bCs/>
          <w:i/>
          <w:iCs/>
          <w:color w:val="231F20"/>
          <w:lang w:eastAsia="en-US"/>
        </w:rPr>
        <w:t>SGUEh</w:t>
      </w:r>
      <w:proofErr w:type="spellEnd"/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673CA1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r w:rsidRPr="00673CA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on</w:t>
      </w:r>
      <w:proofErr w:type="spellEnd"/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могут быть получены из общих значений J, K, L:</w:t>
      </w:r>
    </w:p>
    <w:p w14:paraId="535093DF" w14:textId="77777777" w:rsidR="0013458D" w:rsidRPr="0013458D" w:rsidRDefault="0013458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  <w:proofErr w:type="spellStart"/>
      <w:r w:rsidRPr="00673CA1">
        <w:rPr>
          <w:rFonts w:ascii="Arial" w:eastAsia="Arial" w:hAnsi="Arial" w:cs="Arial"/>
          <w:bCs/>
          <w:i/>
          <w:iCs/>
          <w:color w:val="231F20"/>
          <w:lang w:val="en-US" w:eastAsia="en-US"/>
        </w:rPr>
        <w:t>SGUEh</w:t>
      </w:r>
      <w:proofErr w:type="spellEnd"/>
      <w:r w:rsidRPr="0013458D">
        <w:rPr>
          <w:rFonts w:ascii="Arial" w:eastAsia="Arial" w:hAnsi="Arial" w:cs="Arial"/>
          <w:bCs/>
          <w:color w:val="231F20"/>
          <w:lang w:val="en-US" w:eastAsia="en-US"/>
        </w:rPr>
        <w:t xml:space="preserve"> = J/K = 1,45.</w:t>
      </w:r>
    </w:p>
    <w:p w14:paraId="5545A58E" w14:textId="77777777" w:rsidR="0013458D" w:rsidRPr="0013458D" w:rsidRDefault="0013458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  <w:proofErr w:type="spellStart"/>
      <w:r w:rsidRPr="00673CA1">
        <w:rPr>
          <w:rFonts w:ascii="Arial" w:eastAsia="Arial" w:hAnsi="Arial" w:cs="Arial"/>
          <w:bCs/>
          <w:i/>
          <w:iCs/>
          <w:color w:val="231F20"/>
          <w:lang w:val="en-US" w:eastAsia="en-US"/>
        </w:rPr>
        <w:t>SAEFh</w:t>
      </w:r>
      <w:r w:rsidRPr="00673CA1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on</w:t>
      </w:r>
      <w:proofErr w:type="spellEnd"/>
      <w:r w:rsidRPr="0013458D">
        <w:rPr>
          <w:rFonts w:ascii="Arial" w:eastAsia="Arial" w:hAnsi="Arial" w:cs="Arial"/>
          <w:bCs/>
          <w:color w:val="231F20"/>
          <w:lang w:val="en-US" w:eastAsia="en-US"/>
        </w:rPr>
        <w:t xml:space="preserve"> = J/L = 40,4.</w:t>
      </w:r>
    </w:p>
    <w:p w14:paraId="6BED26BA" w14:textId="77777777" w:rsidR="0013458D" w:rsidRPr="0013458D" w:rsidRDefault="0013458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Справочную годовую потребность в обогреве </w:t>
      </w:r>
      <w:proofErr w:type="spellStart"/>
      <w:r w:rsidRPr="00673CA1">
        <w:rPr>
          <w:rFonts w:ascii="Arial" w:eastAsia="Arial" w:hAnsi="Arial" w:cs="Arial"/>
          <w:bCs/>
          <w:i/>
          <w:iCs/>
          <w:color w:val="231F20"/>
          <w:lang w:eastAsia="en-US"/>
        </w:rPr>
        <w:t>Q</w:t>
      </w:r>
      <w:r w:rsidRPr="00673CA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refh</w:t>
      </w:r>
      <w:proofErr w:type="spellEnd"/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формуле (12):</w:t>
      </w:r>
    </w:p>
    <w:p w14:paraId="03F3AE3A" w14:textId="22F4087F" w:rsidR="0013458D" w:rsidRPr="0013458D" w:rsidRDefault="0013458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673CA1">
        <w:rPr>
          <w:rFonts w:ascii="Arial" w:eastAsia="Arial" w:hAnsi="Arial" w:cs="Arial"/>
          <w:bCs/>
          <w:i/>
          <w:iCs/>
          <w:color w:val="231F20"/>
          <w:lang w:eastAsia="en-US"/>
        </w:rPr>
        <w:t>Q</w:t>
      </w:r>
      <w:r w:rsidRPr="00673CA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refh</w:t>
      </w:r>
      <w:proofErr w:type="spellEnd"/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= 35 кВт</w:t>
      </w:r>
      <w:r w:rsidR="00300B01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673CA1">
        <w:rPr>
          <w:rFonts w:ascii="Arial" w:eastAsia="Arial" w:hAnsi="Arial" w:cs="Arial"/>
          <w:bCs/>
          <w:color w:val="231F20"/>
          <w:lang w:eastAsia="en-US"/>
        </w:rPr>
        <w:t>×</w:t>
      </w:r>
      <w:r w:rsidR="00300B01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13458D">
        <w:rPr>
          <w:rFonts w:ascii="Arial" w:eastAsia="Arial" w:hAnsi="Arial" w:cs="Arial"/>
          <w:bCs/>
          <w:color w:val="231F20"/>
          <w:lang w:eastAsia="en-US"/>
        </w:rPr>
        <w:t>2066 ч = 72310 кВт</w:t>
      </w:r>
      <w:r w:rsidR="00673CA1">
        <w:rPr>
          <w:rFonts w:ascii="Arial" w:eastAsia="Arial" w:hAnsi="Arial" w:cs="Arial"/>
          <w:bCs/>
          <w:color w:val="231F20"/>
          <w:lang w:eastAsia="en-US"/>
        </w:rPr>
        <w:t>/</w:t>
      </w:r>
      <w:r w:rsidRPr="0013458D">
        <w:rPr>
          <w:rFonts w:ascii="Arial" w:eastAsia="Arial" w:hAnsi="Arial" w:cs="Arial"/>
          <w:bCs/>
          <w:color w:val="231F20"/>
          <w:lang w:eastAsia="en-US"/>
        </w:rPr>
        <w:t>ч.</w:t>
      </w:r>
    </w:p>
    <w:p w14:paraId="71D6868C" w14:textId="304B9A20" w:rsidR="0013458D" w:rsidRPr="0013458D" w:rsidRDefault="0013458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458D">
        <w:rPr>
          <w:rFonts w:ascii="Arial" w:eastAsia="Arial" w:hAnsi="Arial" w:cs="Arial"/>
          <w:bCs/>
          <w:color w:val="231F20"/>
          <w:lang w:eastAsia="en-US"/>
        </w:rPr>
        <w:t>Измеренное энергопотребление в режимах выключения термостата, ожидания и выключения составляет</w:t>
      </w:r>
      <w:r w:rsidR="00673CA1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13458D">
        <w:rPr>
          <w:rFonts w:ascii="Arial" w:eastAsia="Arial" w:hAnsi="Arial" w:cs="Arial"/>
          <w:bCs/>
          <w:color w:val="231F20"/>
          <w:lang w:eastAsia="en-US"/>
        </w:rPr>
        <w:t>0,050; 0,025 и 0 кВт соответственно.</w:t>
      </w:r>
    </w:p>
    <w:p w14:paraId="4DF49B93" w14:textId="7938E924" w:rsidR="0013458D" w:rsidRPr="0013458D" w:rsidRDefault="0013458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836AA4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proofErr w:type="spellEnd"/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формуле (11):</w:t>
      </w:r>
    </w:p>
    <w:p w14:paraId="3C0133D7" w14:textId="2F779F5E" w:rsidR="0013458D" w:rsidRPr="0013458D" w:rsidRDefault="0013458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300B01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proofErr w:type="spellEnd"/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= 72310 кВт</w:t>
      </w:r>
      <w:r w:rsidR="00836AA4">
        <w:rPr>
          <w:rFonts w:ascii="Arial" w:eastAsia="Arial" w:hAnsi="Arial" w:cs="Arial"/>
          <w:bCs/>
          <w:color w:val="231F20"/>
          <w:lang w:eastAsia="en-US"/>
        </w:rPr>
        <w:t>/</w:t>
      </w:r>
      <w:r w:rsidRPr="0013458D">
        <w:rPr>
          <w:rFonts w:ascii="Arial" w:eastAsia="Arial" w:hAnsi="Arial" w:cs="Arial"/>
          <w:bCs/>
          <w:color w:val="231F20"/>
          <w:lang w:eastAsia="en-US"/>
        </w:rPr>
        <w:t>ч/(72310 кВт</w:t>
      </w:r>
      <w:r w:rsidR="00836AA4">
        <w:rPr>
          <w:rFonts w:ascii="Arial" w:eastAsia="Arial" w:hAnsi="Arial" w:cs="Arial"/>
          <w:bCs/>
          <w:color w:val="231F20"/>
          <w:lang w:eastAsia="en-US"/>
        </w:rPr>
        <w:t>/</w:t>
      </w:r>
      <w:r w:rsidRPr="0013458D">
        <w:rPr>
          <w:rFonts w:ascii="Arial" w:eastAsia="Arial" w:hAnsi="Arial" w:cs="Arial"/>
          <w:bCs/>
          <w:color w:val="231F20"/>
          <w:lang w:eastAsia="en-US"/>
        </w:rPr>
        <w:t>ч/40,4 + 0,050 кВт</w:t>
      </w:r>
      <w:r w:rsidR="00300B01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13458D">
        <w:rPr>
          <w:rFonts w:ascii="Arial" w:eastAsia="Arial" w:hAnsi="Arial" w:cs="Arial"/>
          <w:bCs/>
          <w:color w:val="231F20"/>
          <w:lang w:eastAsia="en-US"/>
        </w:rPr>
        <w:t>•</w:t>
      </w:r>
      <w:r w:rsidR="00300B01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13458D">
        <w:rPr>
          <w:rFonts w:ascii="Arial" w:eastAsia="Arial" w:hAnsi="Arial" w:cs="Arial"/>
          <w:bCs/>
          <w:color w:val="231F20"/>
          <w:lang w:eastAsia="en-US"/>
        </w:rPr>
        <w:t>179 ч + 0,025 кВт</w:t>
      </w:r>
      <w:r w:rsidR="00300B01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13458D">
        <w:rPr>
          <w:rFonts w:ascii="Arial" w:eastAsia="Arial" w:hAnsi="Arial" w:cs="Arial"/>
          <w:bCs/>
          <w:color w:val="231F20"/>
          <w:lang w:eastAsia="en-US"/>
        </w:rPr>
        <w:t>•</w:t>
      </w:r>
      <w:r w:rsidR="00300B01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13458D">
        <w:rPr>
          <w:rFonts w:ascii="Arial" w:eastAsia="Arial" w:hAnsi="Arial" w:cs="Arial"/>
          <w:bCs/>
          <w:color w:val="231F20"/>
          <w:lang w:eastAsia="en-US"/>
        </w:rPr>
        <w:t>0 ч + 0</w:t>
      </w:r>
      <w:r w:rsidR="00300B01">
        <w:rPr>
          <w:rFonts w:ascii="Arial" w:eastAsia="Arial" w:hAnsi="Arial" w:cs="Arial"/>
          <w:bCs/>
          <w:color w:val="231F20"/>
          <w:lang w:eastAsia="en-US"/>
        </w:rPr>
        <w:t> </w:t>
      </w:r>
      <w:r w:rsidRPr="0013458D">
        <w:rPr>
          <w:rFonts w:ascii="Arial" w:eastAsia="Arial" w:hAnsi="Arial" w:cs="Arial"/>
          <w:bCs/>
          <w:color w:val="231F20"/>
          <w:lang w:eastAsia="en-US"/>
        </w:rPr>
        <w:t>кВт</w:t>
      </w:r>
      <w:r w:rsidR="00300B01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13458D">
        <w:rPr>
          <w:rFonts w:ascii="Arial" w:eastAsia="Arial" w:hAnsi="Arial" w:cs="Arial"/>
          <w:bCs/>
          <w:color w:val="231F20"/>
          <w:lang w:eastAsia="en-US"/>
        </w:rPr>
        <w:t>•</w:t>
      </w:r>
      <w:r w:rsidR="00300B01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13458D">
        <w:rPr>
          <w:rFonts w:ascii="Arial" w:eastAsia="Arial" w:hAnsi="Arial" w:cs="Arial"/>
          <w:bCs/>
          <w:color w:val="231F20"/>
          <w:lang w:eastAsia="en-US"/>
        </w:rPr>
        <w:t>3671 ч) = 40,2.</w:t>
      </w:r>
    </w:p>
    <w:p w14:paraId="152E85FE" w14:textId="77777777" w:rsidR="0013458D" w:rsidRPr="0013458D" w:rsidRDefault="0013458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13458D">
        <w:rPr>
          <w:rFonts w:ascii="Arial" w:eastAsia="Arial" w:hAnsi="Arial" w:cs="Arial"/>
          <w:bCs/>
          <w:color w:val="231F20"/>
          <w:lang w:eastAsia="en-US"/>
        </w:rPr>
        <w:t>Окончательно вычисляют по формуле (8):</w:t>
      </w:r>
    </w:p>
    <w:p w14:paraId="6C5D6BE9" w14:textId="1C331EF5" w:rsidR="00603D3D" w:rsidRDefault="0013458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300B01">
        <w:rPr>
          <w:rFonts w:ascii="Arial" w:eastAsia="Arial" w:hAnsi="Arial" w:cs="Arial"/>
          <w:bCs/>
          <w:i/>
          <w:iCs/>
          <w:color w:val="231F20"/>
          <w:lang w:eastAsia="en-US"/>
        </w:rPr>
        <w:t>SPERh</w:t>
      </w:r>
      <w:proofErr w:type="spellEnd"/>
      <w:r w:rsidRPr="0013458D">
        <w:rPr>
          <w:rFonts w:ascii="Arial" w:eastAsia="Arial" w:hAnsi="Arial" w:cs="Arial"/>
          <w:bCs/>
          <w:color w:val="231F20"/>
          <w:lang w:eastAsia="en-US"/>
        </w:rPr>
        <w:t xml:space="preserve"> = 1/(1/1,45 + 2,5/40,31) = 1,33.</w:t>
      </w:r>
    </w:p>
    <w:p w14:paraId="7037687E" w14:textId="77777777" w:rsidR="00603D3D" w:rsidRDefault="00603D3D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0D97E249" w14:textId="0383CB90" w:rsidR="009C7F03" w:rsidRDefault="00CE62A6" w:rsidP="00603D3D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vertAlign w:val="subscript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lastRenderedPageBreak/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1B271E">
        <w:rPr>
          <w:rFonts w:ascii="Arial" w:eastAsia="Arial" w:hAnsi="Arial" w:cs="Arial"/>
          <w:bCs/>
          <w:color w:val="231F20"/>
          <w:lang w:eastAsia="en-US"/>
        </w:rPr>
        <w:t xml:space="preserve">B.2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1B271E" w:rsidRPr="001B271E">
        <w:rPr>
          <w:rFonts w:ascii="Arial" w:eastAsia="Arial" w:hAnsi="Arial" w:cs="Arial"/>
          <w:bCs/>
          <w:color w:val="231F20"/>
          <w:lang w:eastAsia="en-US"/>
        </w:rPr>
        <w:t xml:space="preserve">Расчет по бин-методу для </w:t>
      </w:r>
      <w:proofErr w:type="spellStart"/>
      <w:r w:rsidR="001B271E" w:rsidRPr="001B271E">
        <w:rPr>
          <w:rFonts w:ascii="Arial" w:eastAsia="Arial" w:hAnsi="Arial" w:cs="Arial"/>
          <w:bCs/>
          <w:color w:val="231F20"/>
          <w:lang w:eastAsia="en-US"/>
        </w:rPr>
        <w:t>SGUE</w:t>
      </w:r>
      <w:r w:rsidR="001B271E" w:rsidRPr="001B271E">
        <w:rPr>
          <w:rFonts w:ascii="Arial" w:eastAsia="Arial" w:hAnsi="Arial" w:cs="Arial"/>
          <w:bCs/>
          <w:color w:val="231F20"/>
          <w:vertAlign w:val="subscript"/>
          <w:lang w:eastAsia="en-US"/>
        </w:rPr>
        <w:t>h</w:t>
      </w:r>
      <w:proofErr w:type="spellEnd"/>
      <w:r w:rsidR="001B271E" w:rsidRPr="001B271E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="001B271E" w:rsidRPr="001B271E">
        <w:rPr>
          <w:rFonts w:ascii="Arial" w:eastAsia="Arial" w:hAnsi="Arial" w:cs="Arial"/>
          <w:bCs/>
          <w:color w:val="231F20"/>
          <w:lang w:eastAsia="en-US"/>
        </w:rPr>
        <w:t>SAEFh</w:t>
      </w:r>
      <w:r w:rsidR="001B271E" w:rsidRPr="001B271E">
        <w:rPr>
          <w:rFonts w:ascii="Arial" w:eastAsia="Arial" w:hAnsi="Arial" w:cs="Arial"/>
          <w:bCs/>
          <w:color w:val="231F20"/>
          <w:vertAlign w:val="subscript"/>
          <w:lang w:eastAsia="en-US"/>
        </w:rPr>
        <w:t>on</w:t>
      </w:r>
      <w:proofErr w:type="spellEnd"/>
    </w:p>
    <w:tbl>
      <w:tblPr>
        <w:tblW w:w="10490" w:type="dxa"/>
        <w:tblInd w:w="1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559"/>
        <w:gridCol w:w="1417"/>
        <w:gridCol w:w="851"/>
        <w:gridCol w:w="850"/>
        <w:gridCol w:w="19"/>
        <w:gridCol w:w="832"/>
        <w:gridCol w:w="1559"/>
        <w:gridCol w:w="1276"/>
        <w:gridCol w:w="1134"/>
      </w:tblGrid>
      <w:tr w:rsidR="001B271E" w:rsidRPr="001B271E" w14:paraId="25DF5245" w14:textId="77777777" w:rsidTr="00270E10">
        <w:trPr>
          <w:trHeight w:val="133"/>
        </w:trPr>
        <w:tc>
          <w:tcPr>
            <w:tcW w:w="993" w:type="dxa"/>
          </w:tcPr>
          <w:p w14:paraId="1B13360D" w14:textId="77777777" w:rsidR="001B271E" w:rsidRPr="001B271E" w:rsidRDefault="001B271E" w:rsidP="00F4489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1559" w:type="dxa"/>
          </w:tcPr>
          <w:p w14:paraId="4B0D531C" w14:textId="77777777" w:rsidR="001B271E" w:rsidRPr="001B271E" w:rsidRDefault="001B271E" w:rsidP="00F4489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1417" w:type="dxa"/>
          </w:tcPr>
          <w:p w14:paraId="593A3076" w14:textId="77777777" w:rsidR="001B271E" w:rsidRPr="001B271E" w:rsidRDefault="001B271E" w:rsidP="00F4489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851" w:type="dxa"/>
          </w:tcPr>
          <w:p w14:paraId="28621029" w14:textId="77777777" w:rsidR="001B271E" w:rsidRPr="001B271E" w:rsidRDefault="001B271E" w:rsidP="00F4489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869" w:type="dxa"/>
            <w:gridSpan w:val="2"/>
          </w:tcPr>
          <w:p w14:paraId="5512C0F2" w14:textId="77777777" w:rsidR="001B271E" w:rsidRPr="001B271E" w:rsidRDefault="001B271E" w:rsidP="00F4489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E</w:t>
            </w:r>
          </w:p>
        </w:tc>
        <w:tc>
          <w:tcPr>
            <w:tcW w:w="832" w:type="dxa"/>
          </w:tcPr>
          <w:p w14:paraId="4B80EBC4" w14:textId="77777777" w:rsidR="001B271E" w:rsidRPr="001B271E" w:rsidRDefault="001B271E" w:rsidP="00F4489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F</w:t>
            </w:r>
          </w:p>
        </w:tc>
        <w:tc>
          <w:tcPr>
            <w:tcW w:w="1559" w:type="dxa"/>
          </w:tcPr>
          <w:p w14:paraId="2BE18E9A" w14:textId="77777777" w:rsidR="001B271E" w:rsidRPr="001B271E" w:rsidRDefault="001B271E" w:rsidP="00F4489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G</w:t>
            </w:r>
          </w:p>
        </w:tc>
        <w:tc>
          <w:tcPr>
            <w:tcW w:w="1276" w:type="dxa"/>
          </w:tcPr>
          <w:p w14:paraId="07287FF7" w14:textId="77777777" w:rsidR="001B271E" w:rsidRPr="001B271E" w:rsidRDefault="001B271E" w:rsidP="00F4489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H</w:t>
            </w:r>
          </w:p>
        </w:tc>
        <w:tc>
          <w:tcPr>
            <w:tcW w:w="1134" w:type="dxa"/>
          </w:tcPr>
          <w:p w14:paraId="37C1EE4A" w14:textId="77777777" w:rsidR="001B271E" w:rsidRPr="001B271E" w:rsidRDefault="001B271E" w:rsidP="00F4489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I</w:t>
            </w:r>
          </w:p>
        </w:tc>
      </w:tr>
      <w:tr w:rsidR="00270E10" w:rsidRPr="001B271E" w14:paraId="32129AA9" w14:textId="77777777" w:rsidTr="00270E10">
        <w:trPr>
          <w:trHeight w:val="683"/>
        </w:trPr>
        <w:tc>
          <w:tcPr>
            <w:tcW w:w="993" w:type="dxa"/>
            <w:tcBorders>
              <w:bottom w:val="double" w:sz="1" w:space="0" w:color="231F20"/>
            </w:tcBorders>
            <w:vAlign w:val="center"/>
          </w:tcPr>
          <w:p w14:paraId="2902DCFA" w14:textId="3F726D69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Номер </w:t>
            </w:r>
            <w:proofErr w:type="spellStart"/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бина</w:t>
            </w:r>
            <w:proofErr w:type="spellEnd"/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6DE43DDB" w14:textId="5076718E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Температура наружного воздуха, °C</w:t>
            </w:r>
          </w:p>
        </w:tc>
        <w:tc>
          <w:tcPr>
            <w:tcW w:w="1417" w:type="dxa"/>
            <w:tcBorders>
              <w:bottom w:val="double" w:sz="1" w:space="0" w:color="231F20"/>
            </w:tcBorders>
            <w:vAlign w:val="center"/>
          </w:tcPr>
          <w:p w14:paraId="6825EEFF" w14:textId="7647AC95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Количество бин-часов, ч</w:t>
            </w:r>
          </w:p>
        </w:tc>
        <w:tc>
          <w:tcPr>
            <w:tcW w:w="851" w:type="dxa"/>
            <w:tcBorders>
              <w:bottom w:val="double" w:sz="1" w:space="0" w:color="231F20"/>
            </w:tcBorders>
            <w:vAlign w:val="center"/>
          </w:tcPr>
          <w:p w14:paraId="6B1C35E2" w14:textId="526C95D5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proofErr w:type="spellStart"/>
            <w:r w:rsidRPr="00B774E0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  <w:t>Pс</w:t>
            </w:r>
            <w:proofErr w:type="spellEnd"/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(</w:t>
            </w:r>
            <w:proofErr w:type="spellStart"/>
            <w:r w:rsidRPr="00B774E0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  <w:t>Tj</w:t>
            </w:r>
            <w:proofErr w:type="spellEnd"/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), кВт</w:t>
            </w:r>
          </w:p>
        </w:tc>
        <w:tc>
          <w:tcPr>
            <w:tcW w:w="869" w:type="dxa"/>
            <w:gridSpan w:val="2"/>
            <w:tcBorders>
              <w:bottom w:val="double" w:sz="1" w:space="0" w:color="231F20"/>
            </w:tcBorders>
            <w:vAlign w:val="center"/>
          </w:tcPr>
          <w:p w14:paraId="670F0871" w14:textId="2B126CF1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proofErr w:type="spellStart"/>
            <w:r w:rsidRPr="00B774E0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  <w:t>GUEc</w:t>
            </w:r>
            <w:proofErr w:type="spellEnd"/>
          </w:p>
        </w:tc>
        <w:tc>
          <w:tcPr>
            <w:tcW w:w="832" w:type="dxa"/>
            <w:tcBorders>
              <w:bottom w:val="double" w:sz="1" w:space="0" w:color="231F20"/>
            </w:tcBorders>
            <w:vAlign w:val="center"/>
          </w:tcPr>
          <w:p w14:paraId="61EF0CBE" w14:textId="3C4FDCB4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proofErr w:type="spellStart"/>
            <w:r w:rsidRPr="00B774E0">
              <w:rPr>
                <w:rFonts w:ascii="Arial" w:eastAsia="Arial" w:hAnsi="Arial" w:cs="Arial"/>
                <w:bCs/>
                <w:i/>
                <w:color w:val="231F20"/>
                <w:sz w:val="20"/>
                <w:szCs w:val="20"/>
                <w:lang w:eastAsia="en-US"/>
              </w:rPr>
              <w:t>AEFc</w:t>
            </w:r>
            <w:proofErr w:type="spellEnd"/>
          </w:p>
        </w:tc>
        <w:tc>
          <w:tcPr>
            <w:tcW w:w="1559" w:type="dxa"/>
            <w:tcBorders>
              <w:bottom w:val="double" w:sz="1" w:space="0" w:color="231F20"/>
            </w:tcBorders>
            <w:vAlign w:val="center"/>
          </w:tcPr>
          <w:p w14:paraId="2AC8AFFD" w14:textId="55D10E2C" w:rsidR="00270E10" w:rsidRPr="001B271E" w:rsidRDefault="00270E10" w:rsidP="00270E10">
            <w:pPr>
              <w:widowControl w:val="0"/>
              <w:autoSpaceDE w:val="0"/>
              <w:autoSpaceDN w:val="0"/>
              <w:ind w:left="-108" w:right="-115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Потребность в охлаждении, </w:t>
            </w:r>
            <w:proofErr w:type="spellStart"/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кВт·ч</w:t>
            </w:r>
            <w:proofErr w:type="spellEnd"/>
          </w:p>
        </w:tc>
        <w:tc>
          <w:tcPr>
            <w:tcW w:w="1276" w:type="dxa"/>
            <w:tcBorders>
              <w:bottom w:val="double" w:sz="1" w:space="0" w:color="231F20"/>
            </w:tcBorders>
            <w:vAlign w:val="center"/>
          </w:tcPr>
          <w:p w14:paraId="70144404" w14:textId="028D0C83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Подвод энергии от газа, </w:t>
            </w:r>
            <w:proofErr w:type="spellStart"/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кВт·ч</w:t>
            </w:r>
            <w:proofErr w:type="spellEnd"/>
          </w:p>
        </w:tc>
        <w:tc>
          <w:tcPr>
            <w:tcW w:w="1134" w:type="dxa"/>
            <w:tcBorders>
              <w:bottom w:val="double" w:sz="1" w:space="0" w:color="231F20"/>
            </w:tcBorders>
            <w:vAlign w:val="center"/>
          </w:tcPr>
          <w:p w14:paraId="225500F6" w14:textId="599C2420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Электро</w:t>
            </w:r>
            <w:r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-</w:t>
            </w:r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 xml:space="preserve">энергия, </w:t>
            </w:r>
            <w:proofErr w:type="spellStart"/>
            <w:r w:rsidRPr="00B774E0">
              <w:rPr>
                <w:rFonts w:ascii="Arial" w:eastAsia="Arial" w:hAnsi="Arial" w:cs="Arial"/>
                <w:bCs/>
                <w:color w:val="231F20"/>
                <w:sz w:val="20"/>
                <w:szCs w:val="20"/>
                <w:lang w:eastAsia="en-US"/>
              </w:rPr>
              <w:t>кВт·ч</w:t>
            </w:r>
            <w:proofErr w:type="spellEnd"/>
          </w:p>
        </w:tc>
      </w:tr>
      <w:tr w:rsidR="00270E10" w:rsidRPr="001B271E" w14:paraId="7EFD8361" w14:textId="77777777" w:rsidTr="00270E10">
        <w:trPr>
          <w:trHeight w:val="74"/>
        </w:trPr>
        <w:tc>
          <w:tcPr>
            <w:tcW w:w="993" w:type="dxa"/>
            <w:tcBorders>
              <w:top w:val="double" w:sz="1" w:space="0" w:color="231F20"/>
              <w:left w:val="single" w:sz="18" w:space="0" w:color="231F20"/>
              <w:bottom w:val="single" w:sz="18" w:space="0" w:color="231F20"/>
            </w:tcBorders>
          </w:tcPr>
          <w:p w14:paraId="0EC40F3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21</w:t>
            </w:r>
          </w:p>
        </w:tc>
        <w:tc>
          <w:tcPr>
            <w:tcW w:w="1559" w:type="dxa"/>
            <w:tcBorders>
              <w:top w:val="double" w:sz="1" w:space="0" w:color="231F20"/>
              <w:bottom w:val="single" w:sz="18" w:space="0" w:color="231F20"/>
            </w:tcBorders>
          </w:tcPr>
          <w:p w14:paraId="1287EE26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–10</w:t>
            </w:r>
          </w:p>
        </w:tc>
        <w:tc>
          <w:tcPr>
            <w:tcW w:w="1417" w:type="dxa"/>
            <w:tcBorders>
              <w:top w:val="double" w:sz="1" w:space="0" w:color="231F20"/>
              <w:bottom w:val="single" w:sz="18" w:space="0" w:color="231F20"/>
            </w:tcBorders>
          </w:tcPr>
          <w:p w14:paraId="03C7DA63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double" w:sz="1" w:space="0" w:color="231F20"/>
              <w:bottom w:val="single" w:sz="18" w:space="0" w:color="231F20"/>
            </w:tcBorders>
          </w:tcPr>
          <w:p w14:paraId="2511AC6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35,00</w:t>
            </w:r>
          </w:p>
        </w:tc>
        <w:tc>
          <w:tcPr>
            <w:tcW w:w="869" w:type="dxa"/>
            <w:gridSpan w:val="2"/>
            <w:tcBorders>
              <w:top w:val="double" w:sz="1" w:space="0" w:color="231F20"/>
              <w:bottom w:val="single" w:sz="18" w:space="0" w:color="231F20"/>
            </w:tcBorders>
          </w:tcPr>
          <w:p w14:paraId="320EE9B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1,44</w:t>
            </w:r>
          </w:p>
        </w:tc>
        <w:tc>
          <w:tcPr>
            <w:tcW w:w="832" w:type="dxa"/>
            <w:tcBorders>
              <w:top w:val="double" w:sz="1" w:space="0" w:color="231F20"/>
              <w:bottom w:val="single" w:sz="18" w:space="0" w:color="231F20"/>
            </w:tcBorders>
          </w:tcPr>
          <w:p w14:paraId="0129019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40,00</w:t>
            </w:r>
          </w:p>
        </w:tc>
        <w:tc>
          <w:tcPr>
            <w:tcW w:w="1559" w:type="dxa"/>
            <w:tcBorders>
              <w:top w:val="double" w:sz="1" w:space="0" w:color="231F20"/>
              <w:bottom w:val="single" w:sz="18" w:space="0" w:color="231F20"/>
            </w:tcBorders>
          </w:tcPr>
          <w:p w14:paraId="1D2E340E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double" w:sz="1" w:space="0" w:color="231F20"/>
              <w:bottom w:val="single" w:sz="18" w:space="0" w:color="231F20"/>
            </w:tcBorders>
          </w:tcPr>
          <w:p w14:paraId="108FB3C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double" w:sz="1" w:space="0" w:color="231F20"/>
              <w:bottom w:val="single" w:sz="18" w:space="0" w:color="231F20"/>
              <w:right w:val="single" w:sz="18" w:space="0" w:color="231F20"/>
            </w:tcBorders>
          </w:tcPr>
          <w:p w14:paraId="73F0FBE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</w:t>
            </w:r>
          </w:p>
        </w:tc>
      </w:tr>
      <w:tr w:rsidR="00270E10" w:rsidRPr="001B271E" w14:paraId="4221E107" w14:textId="77777777" w:rsidTr="00270E10">
        <w:trPr>
          <w:trHeight w:val="35"/>
        </w:trPr>
        <w:tc>
          <w:tcPr>
            <w:tcW w:w="993" w:type="dxa"/>
            <w:tcBorders>
              <w:top w:val="single" w:sz="18" w:space="0" w:color="231F20"/>
              <w:bottom w:val="nil"/>
            </w:tcBorders>
          </w:tcPr>
          <w:p w14:paraId="5EA6256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22</w:t>
            </w:r>
          </w:p>
        </w:tc>
        <w:tc>
          <w:tcPr>
            <w:tcW w:w="1559" w:type="dxa"/>
            <w:tcBorders>
              <w:top w:val="single" w:sz="18" w:space="0" w:color="231F20"/>
              <w:bottom w:val="nil"/>
            </w:tcBorders>
          </w:tcPr>
          <w:p w14:paraId="26F5184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–9</w:t>
            </w:r>
          </w:p>
        </w:tc>
        <w:tc>
          <w:tcPr>
            <w:tcW w:w="1417" w:type="dxa"/>
            <w:tcBorders>
              <w:top w:val="single" w:sz="18" w:space="0" w:color="231F20"/>
              <w:bottom w:val="nil"/>
            </w:tcBorders>
          </w:tcPr>
          <w:p w14:paraId="23B09F4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18" w:space="0" w:color="231F20"/>
              <w:bottom w:val="nil"/>
            </w:tcBorders>
          </w:tcPr>
          <w:p w14:paraId="49DA3D1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33,65</w:t>
            </w:r>
          </w:p>
        </w:tc>
        <w:tc>
          <w:tcPr>
            <w:tcW w:w="869" w:type="dxa"/>
            <w:gridSpan w:val="2"/>
            <w:tcBorders>
              <w:top w:val="single" w:sz="18" w:space="0" w:color="231F20"/>
              <w:bottom w:val="nil"/>
            </w:tcBorders>
          </w:tcPr>
          <w:p w14:paraId="5466188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1,44</w:t>
            </w:r>
          </w:p>
        </w:tc>
        <w:tc>
          <w:tcPr>
            <w:tcW w:w="832" w:type="dxa"/>
            <w:tcBorders>
              <w:top w:val="single" w:sz="18" w:space="0" w:color="231F20"/>
              <w:bottom w:val="nil"/>
            </w:tcBorders>
          </w:tcPr>
          <w:p w14:paraId="6BC710C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41,00</w:t>
            </w:r>
          </w:p>
        </w:tc>
        <w:tc>
          <w:tcPr>
            <w:tcW w:w="1559" w:type="dxa"/>
            <w:tcBorders>
              <w:top w:val="single" w:sz="18" w:space="0" w:color="231F20"/>
              <w:bottom w:val="nil"/>
            </w:tcBorders>
          </w:tcPr>
          <w:p w14:paraId="4EDCD06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841</w:t>
            </w:r>
          </w:p>
        </w:tc>
        <w:tc>
          <w:tcPr>
            <w:tcW w:w="1276" w:type="dxa"/>
            <w:tcBorders>
              <w:top w:val="single" w:sz="18" w:space="0" w:color="231F20"/>
              <w:bottom w:val="nil"/>
            </w:tcBorders>
          </w:tcPr>
          <w:p w14:paraId="08330AC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583</w:t>
            </w:r>
          </w:p>
        </w:tc>
        <w:tc>
          <w:tcPr>
            <w:tcW w:w="1134" w:type="dxa"/>
            <w:tcBorders>
              <w:top w:val="single" w:sz="18" w:space="0" w:color="231F20"/>
              <w:bottom w:val="nil"/>
            </w:tcBorders>
          </w:tcPr>
          <w:p w14:paraId="29306F1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21</w:t>
            </w:r>
          </w:p>
        </w:tc>
      </w:tr>
      <w:tr w:rsidR="00270E10" w:rsidRPr="001B271E" w14:paraId="7A92A2C1" w14:textId="77777777" w:rsidTr="00270E10">
        <w:trPr>
          <w:trHeight w:val="80"/>
        </w:trPr>
        <w:tc>
          <w:tcPr>
            <w:tcW w:w="993" w:type="dxa"/>
            <w:tcBorders>
              <w:top w:val="nil"/>
              <w:bottom w:val="single" w:sz="18" w:space="0" w:color="231F20"/>
            </w:tcBorders>
          </w:tcPr>
          <w:p w14:paraId="28C29B1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23</w:t>
            </w:r>
          </w:p>
        </w:tc>
        <w:tc>
          <w:tcPr>
            <w:tcW w:w="1559" w:type="dxa"/>
            <w:tcBorders>
              <w:top w:val="nil"/>
              <w:bottom w:val="single" w:sz="18" w:space="0" w:color="231F20"/>
            </w:tcBorders>
          </w:tcPr>
          <w:p w14:paraId="4CC3A6A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–8</w:t>
            </w:r>
          </w:p>
        </w:tc>
        <w:tc>
          <w:tcPr>
            <w:tcW w:w="1417" w:type="dxa"/>
            <w:tcBorders>
              <w:top w:val="nil"/>
              <w:bottom w:val="single" w:sz="18" w:space="0" w:color="231F20"/>
            </w:tcBorders>
          </w:tcPr>
          <w:p w14:paraId="08DC44F6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23</w:t>
            </w:r>
          </w:p>
        </w:tc>
        <w:tc>
          <w:tcPr>
            <w:tcW w:w="851" w:type="dxa"/>
            <w:tcBorders>
              <w:top w:val="nil"/>
              <w:bottom w:val="single" w:sz="18" w:space="0" w:color="231F20"/>
            </w:tcBorders>
          </w:tcPr>
          <w:p w14:paraId="054E3603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32,31</w:t>
            </w:r>
          </w:p>
        </w:tc>
        <w:tc>
          <w:tcPr>
            <w:tcW w:w="869" w:type="dxa"/>
            <w:gridSpan w:val="2"/>
            <w:tcBorders>
              <w:top w:val="nil"/>
              <w:bottom w:val="single" w:sz="18" w:space="0" w:color="231F20"/>
            </w:tcBorders>
          </w:tcPr>
          <w:p w14:paraId="247ABDC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1,45</w:t>
            </w:r>
          </w:p>
        </w:tc>
        <w:tc>
          <w:tcPr>
            <w:tcW w:w="832" w:type="dxa"/>
            <w:tcBorders>
              <w:top w:val="nil"/>
              <w:bottom w:val="single" w:sz="18" w:space="0" w:color="231F20"/>
            </w:tcBorders>
          </w:tcPr>
          <w:p w14:paraId="13CE2C1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42,00</w:t>
            </w:r>
          </w:p>
        </w:tc>
        <w:tc>
          <w:tcPr>
            <w:tcW w:w="1559" w:type="dxa"/>
            <w:tcBorders>
              <w:top w:val="nil"/>
              <w:bottom w:val="single" w:sz="18" w:space="0" w:color="231F20"/>
            </w:tcBorders>
          </w:tcPr>
          <w:p w14:paraId="677F4BA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743</w:t>
            </w:r>
          </w:p>
        </w:tc>
        <w:tc>
          <w:tcPr>
            <w:tcW w:w="1276" w:type="dxa"/>
            <w:tcBorders>
              <w:top w:val="nil"/>
              <w:bottom w:val="single" w:sz="18" w:space="0" w:color="231F20"/>
            </w:tcBorders>
          </w:tcPr>
          <w:p w14:paraId="1986D7F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514</w:t>
            </w:r>
          </w:p>
        </w:tc>
        <w:tc>
          <w:tcPr>
            <w:tcW w:w="1134" w:type="dxa"/>
            <w:tcBorders>
              <w:top w:val="nil"/>
              <w:bottom w:val="single" w:sz="18" w:space="0" w:color="231F20"/>
            </w:tcBorders>
          </w:tcPr>
          <w:p w14:paraId="6518917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18</w:t>
            </w:r>
          </w:p>
        </w:tc>
      </w:tr>
      <w:tr w:rsidR="00270E10" w:rsidRPr="001B271E" w14:paraId="7894D297" w14:textId="77777777" w:rsidTr="00270E10">
        <w:trPr>
          <w:trHeight w:val="35"/>
        </w:trPr>
        <w:tc>
          <w:tcPr>
            <w:tcW w:w="993" w:type="dxa"/>
            <w:tcBorders>
              <w:top w:val="single" w:sz="18" w:space="0" w:color="231F20"/>
              <w:left w:val="single" w:sz="18" w:space="0" w:color="231F20"/>
              <w:bottom w:val="single" w:sz="18" w:space="0" w:color="231F20"/>
            </w:tcBorders>
          </w:tcPr>
          <w:p w14:paraId="667ABC59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single" w:sz="18" w:space="0" w:color="231F20"/>
              <w:bottom w:val="single" w:sz="18" w:space="0" w:color="231F20"/>
            </w:tcBorders>
          </w:tcPr>
          <w:p w14:paraId="0D98947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–7</w:t>
            </w:r>
          </w:p>
        </w:tc>
        <w:tc>
          <w:tcPr>
            <w:tcW w:w="1417" w:type="dxa"/>
            <w:tcBorders>
              <w:top w:val="single" w:sz="18" w:space="0" w:color="231F20"/>
              <w:bottom w:val="single" w:sz="18" w:space="0" w:color="231F20"/>
            </w:tcBorders>
          </w:tcPr>
          <w:p w14:paraId="3183CBC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24</w:t>
            </w:r>
          </w:p>
        </w:tc>
        <w:tc>
          <w:tcPr>
            <w:tcW w:w="851" w:type="dxa"/>
            <w:tcBorders>
              <w:top w:val="single" w:sz="18" w:space="0" w:color="231F20"/>
              <w:bottom w:val="single" w:sz="18" w:space="0" w:color="231F20"/>
            </w:tcBorders>
          </w:tcPr>
          <w:p w14:paraId="282C8BF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30,96</w:t>
            </w:r>
          </w:p>
        </w:tc>
        <w:tc>
          <w:tcPr>
            <w:tcW w:w="869" w:type="dxa"/>
            <w:gridSpan w:val="2"/>
            <w:tcBorders>
              <w:top w:val="single" w:sz="18" w:space="0" w:color="231F20"/>
              <w:bottom w:val="single" w:sz="18" w:space="0" w:color="231F20"/>
            </w:tcBorders>
          </w:tcPr>
          <w:p w14:paraId="50038A2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1,45</w:t>
            </w:r>
          </w:p>
        </w:tc>
        <w:tc>
          <w:tcPr>
            <w:tcW w:w="832" w:type="dxa"/>
            <w:tcBorders>
              <w:top w:val="single" w:sz="18" w:space="0" w:color="231F20"/>
              <w:bottom w:val="single" w:sz="18" w:space="0" w:color="231F20"/>
            </w:tcBorders>
          </w:tcPr>
          <w:p w14:paraId="32D7F62D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43,00</w:t>
            </w:r>
          </w:p>
        </w:tc>
        <w:tc>
          <w:tcPr>
            <w:tcW w:w="1559" w:type="dxa"/>
            <w:tcBorders>
              <w:top w:val="single" w:sz="18" w:space="0" w:color="231F20"/>
              <w:bottom w:val="single" w:sz="18" w:space="0" w:color="231F20"/>
            </w:tcBorders>
          </w:tcPr>
          <w:p w14:paraId="220BE76E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743</w:t>
            </w:r>
          </w:p>
        </w:tc>
        <w:tc>
          <w:tcPr>
            <w:tcW w:w="1276" w:type="dxa"/>
            <w:tcBorders>
              <w:top w:val="single" w:sz="18" w:space="0" w:color="231F20"/>
              <w:bottom w:val="single" w:sz="18" w:space="0" w:color="231F20"/>
            </w:tcBorders>
          </w:tcPr>
          <w:p w14:paraId="3DBA1A96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512</w:t>
            </w:r>
          </w:p>
        </w:tc>
        <w:tc>
          <w:tcPr>
            <w:tcW w:w="1134" w:type="dxa"/>
            <w:tcBorders>
              <w:top w:val="single" w:sz="18" w:space="0" w:color="231F20"/>
              <w:bottom w:val="single" w:sz="18" w:space="0" w:color="231F20"/>
              <w:right w:val="single" w:sz="18" w:space="0" w:color="231F20"/>
            </w:tcBorders>
          </w:tcPr>
          <w:p w14:paraId="279ACC1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17</w:t>
            </w:r>
          </w:p>
        </w:tc>
      </w:tr>
      <w:tr w:rsidR="00270E10" w:rsidRPr="001B271E" w14:paraId="19C1EF1A" w14:textId="77777777" w:rsidTr="00270E10">
        <w:trPr>
          <w:trHeight w:val="35"/>
        </w:trPr>
        <w:tc>
          <w:tcPr>
            <w:tcW w:w="993" w:type="dxa"/>
            <w:tcBorders>
              <w:top w:val="single" w:sz="18" w:space="0" w:color="231F20"/>
              <w:bottom w:val="nil"/>
            </w:tcBorders>
          </w:tcPr>
          <w:p w14:paraId="005FE033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25</w:t>
            </w:r>
          </w:p>
        </w:tc>
        <w:tc>
          <w:tcPr>
            <w:tcW w:w="1559" w:type="dxa"/>
            <w:tcBorders>
              <w:top w:val="single" w:sz="18" w:space="0" w:color="231F20"/>
              <w:bottom w:val="nil"/>
            </w:tcBorders>
          </w:tcPr>
          <w:p w14:paraId="7928A30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–6</w:t>
            </w:r>
          </w:p>
        </w:tc>
        <w:tc>
          <w:tcPr>
            <w:tcW w:w="1417" w:type="dxa"/>
            <w:tcBorders>
              <w:top w:val="single" w:sz="18" w:space="0" w:color="231F20"/>
              <w:bottom w:val="nil"/>
            </w:tcBorders>
          </w:tcPr>
          <w:p w14:paraId="2702F44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18" w:space="0" w:color="231F20"/>
              <w:bottom w:val="nil"/>
            </w:tcBorders>
          </w:tcPr>
          <w:p w14:paraId="3760FFA9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29,62</w:t>
            </w:r>
          </w:p>
        </w:tc>
        <w:tc>
          <w:tcPr>
            <w:tcW w:w="869" w:type="dxa"/>
            <w:gridSpan w:val="2"/>
            <w:tcBorders>
              <w:top w:val="single" w:sz="18" w:space="0" w:color="231F20"/>
              <w:bottom w:val="nil"/>
            </w:tcBorders>
          </w:tcPr>
          <w:p w14:paraId="1F3CCA0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1,45</w:t>
            </w:r>
          </w:p>
        </w:tc>
        <w:tc>
          <w:tcPr>
            <w:tcW w:w="832" w:type="dxa"/>
            <w:tcBorders>
              <w:top w:val="single" w:sz="18" w:space="0" w:color="231F20"/>
              <w:bottom w:val="nil"/>
            </w:tcBorders>
          </w:tcPr>
          <w:p w14:paraId="7A1ECA33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43,11</w:t>
            </w:r>
          </w:p>
        </w:tc>
        <w:tc>
          <w:tcPr>
            <w:tcW w:w="1559" w:type="dxa"/>
            <w:tcBorders>
              <w:top w:val="single" w:sz="18" w:space="0" w:color="231F20"/>
              <w:bottom w:val="nil"/>
            </w:tcBorders>
          </w:tcPr>
          <w:p w14:paraId="0A40031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800</w:t>
            </w:r>
          </w:p>
        </w:tc>
        <w:tc>
          <w:tcPr>
            <w:tcW w:w="1276" w:type="dxa"/>
            <w:tcBorders>
              <w:top w:val="single" w:sz="18" w:space="0" w:color="231F20"/>
              <w:bottom w:val="nil"/>
            </w:tcBorders>
          </w:tcPr>
          <w:p w14:paraId="54C22C17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551</w:t>
            </w:r>
          </w:p>
        </w:tc>
        <w:tc>
          <w:tcPr>
            <w:tcW w:w="1134" w:type="dxa"/>
            <w:tcBorders>
              <w:top w:val="single" w:sz="18" w:space="0" w:color="231F20"/>
              <w:bottom w:val="nil"/>
            </w:tcBorders>
          </w:tcPr>
          <w:p w14:paraId="38225FC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19</w:t>
            </w:r>
          </w:p>
        </w:tc>
      </w:tr>
      <w:tr w:rsidR="00270E10" w:rsidRPr="001B271E" w14:paraId="68D58EAF" w14:textId="77777777" w:rsidTr="00270E10">
        <w:trPr>
          <w:trHeight w:val="80"/>
        </w:trPr>
        <w:tc>
          <w:tcPr>
            <w:tcW w:w="993" w:type="dxa"/>
            <w:tcBorders>
              <w:top w:val="nil"/>
              <w:bottom w:val="nil"/>
            </w:tcBorders>
          </w:tcPr>
          <w:p w14:paraId="3FFE71B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F5C6473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–5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6865EC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BEDD6D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28,27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14:paraId="4E5725C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1,45</w:t>
            </w:r>
          </w:p>
        </w:tc>
        <w:tc>
          <w:tcPr>
            <w:tcW w:w="832" w:type="dxa"/>
            <w:tcBorders>
              <w:top w:val="nil"/>
              <w:bottom w:val="nil"/>
            </w:tcBorders>
          </w:tcPr>
          <w:p w14:paraId="00514E4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43,22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A351E2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1922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D3DED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1324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518F0A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44</w:t>
            </w:r>
          </w:p>
        </w:tc>
      </w:tr>
      <w:tr w:rsidR="00270E10" w:rsidRPr="001B271E" w14:paraId="33A7F480" w14:textId="77777777" w:rsidTr="00270E10">
        <w:trPr>
          <w:trHeight w:val="80"/>
        </w:trPr>
        <w:tc>
          <w:tcPr>
            <w:tcW w:w="993" w:type="dxa"/>
            <w:tcBorders>
              <w:top w:val="nil"/>
              <w:bottom w:val="nil"/>
            </w:tcBorders>
          </w:tcPr>
          <w:p w14:paraId="63CFC31D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47D0CD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–4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C61B399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91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B33D039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26,92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14:paraId="5DC7D3CD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1,45</w:t>
            </w:r>
          </w:p>
        </w:tc>
        <w:tc>
          <w:tcPr>
            <w:tcW w:w="832" w:type="dxa"/>
            <w:tcBorders>
              <w:top w:val="nil"/>
              <w:bottom w:val="nil"/>
            </w:tcBorders>
          </w:tcPr>
          <w:p w14:paraId="5615490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43,33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9A0289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2450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04179B9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1686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AE7A4BE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57</w:t>
            </w:r>
          </w:p>
        </w:tc>
      </w:tr>
      <w:tr w:rsidR="00270E10" w:rsidRPr="001B271E" w14:paraId="155D25D1" w14:textId="77777777" w:rsidTr="00270E10">
        <w:trPr>
          <w:trHeight w:val="74"/>
        </w:trPr>
        <w:tc>
          <w:tcPr>
            <w:tcW w:w="993" w:type="dxa"/>
            <w:tcBorders>
              <w:top w:val="double" w:sz="1" w:space="0" w:color="231F20"/>
              <w:bottom w:val="nil"/>
            </w:tcBorders>
          </w:tcPr>
          <w:p w14:paraId="3A9AC37E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28</w:t>
            </w:r>
          </w:p>
        </w:tc>
        <w:tc>
          <w:tcPr>
            <w:tcW w:w="1559" w:type="dxa"/>
            <w:tcBorders>
              <w:top w:val="double" w:sz="1" w:space="0" w:color="231F20"/>
              <w:bottom w:val="nil"/>
            </w:tcBorders>
          </w:tcPr>
          <w:p w14:paraId="5E4A7C2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–3</w:t>
            </w:r>
          </w:p>
        </w:tc>
        <w:tc>
          <w:tcPr>
            <w:tcW w:w="1417" w:type="dxa"/>
            <w:tcBorders>
              <w:top w:val="double" w:sz="1" w:space="0" w:color="231F20"/>
              <w:bottom w:val="nil"/>
            </w:tcBorders>
          </w:tcPr>
          <w:p w14:paraId="6A89098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89</w:t>
            </w:r>
          </w:p>
        </w:tc>
        <w:tc>
          <w:tcPr>
            <w:tcW w:w="851" w:type="dxa"/>
            <w:tcBorders>
              <w:top w:val="double" w:sz="1" w:space="0" w:color="231F20"/>
              <w:bottom w:val="nil"/>
            </w:tcBorders>
          </w:tcPr>
          <w:p w14:paraId="263E7BF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25,58</w:t>
            </w:r>
          </w:p>
        </w:tc>
        <w:tc>
          <w:tcPr>
            <w:tcW w:w="850" w:type="dxa"/>
            <w:tcBorders>
              <w:top w:val="double" w:sz="1" w:space="0" w:color="231F20"/>
              <w:bottom w:val="nil"/>
            </w:tcBorders>
          </w:tcPr>
          <w:p w14:paraId="4625C3D6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1,45</w:t>
            </w:r>
          </w:p>
        </w:tc>
        <w:tc>
          <w:tcPr>
            <w:tcW w:w="851" w:type="dxa"/>
            <w:gridSpan w:val="2"/>
            <w:tcBorders>
              <w:top w:val="double" w:sz="1" w:space="0" w:color="231F20"/>
              <w:bottom w:val="nil"/>
            </w:tcBorders>
          </w:tcPr>
          <w:p w14:paraId="31D6C92D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43,44</w:t>
            </w:r>
          </w:p>
        </w:tc>
        <w:tc>
          <w:tcPr>
            <w:tcW w:w="1559" w:type="dxa"/>
            <w:tcBorders>
              <w:top w:val="double" w:sz="1" w:space="0" w:color="231F20"/>
              <w:bottom w:val="nil"/>
            </w:tcBorders>
          </w:tcPr>
          <w:p w14:paraId="17F0946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2276</w:t>
            </w:r>
          </w:p>
        </w:tc>
        <w:tc>
          <w:tcPr>
            <w:tcW w:w="1276" w:type="dxa"/>
            <w:tcBorders>
              <w:top w:val="double" w:sz="1" w:space="0" w:color="231F20"/>
              <w:bottom w:val="nil"/>
            </w:tcBorders>
          </w:tcPr>
          <w:p w14:paraId="037ABB3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1565</w:t>
            </w:r>
          </w:p>
        </w:tc>
        <w:tc>
          <w:tcPr>
            <w:tcW w:w="1134" w:type="dxa"/>
            <w:tcBorders>
              <w:top w:val="double" w:sz="1" w:space="0" w:color="231F20"/>
              <w:bottom w:val="nil"/>
            </w:tcBorders>
          </w:tcPr>
          <w:p w14:paraId="166E025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52</w:t>
            </w:r>
          </w:p>
        </w:tc>
      </w:tr>
      <w:tr w:rsidR="00270E10" w:rsidRPr="001B271E" w14:paraId="33CFDBC6" w14:textId="77777777" w:rsidTr="00270E10">
        <w:trPr>
          <w:trHeight w:val="80"/>
        </w:trPr>
        <w:tc>
          <w:tcPr>
            <w:tcW w:w="993" w:type="dxa"/>
            <w:tcBorders>
              <w:top w:val="nil"/>
              <w:bottom w:val="nil"/>
            </w:tcBorders>
          </w:tcPr>
          <w:p w14:paraId="318084B7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A70266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–2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B7D8FDD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165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B04DA5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24,23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439194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1,46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2D8B217E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43,56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D90A5CE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3998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135B12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2747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3DA9696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92</w:t>
            </w:r>
          </w:p>
        </w:tc>
      </w:tr>
      <w:tr w:rsidR="00270E10" w:rsidRPr="001B271E" w14:paraId="5247ED58" w14:textId="77777777" w:rsidTr="00270E10">
        <w:trPr>
          <w:trHeight w:val="80"/>
        </w:trPr>
        <w:tc>
          <w:tcPr>
            <w:tcW w:w="993" w:type="dxa"/>
            <w:tcBorders>
              <w:top w:val="nil"/>
              <w:bottom w:val="nil"/>
            </w:tcBorders>
          </w:tcPr>
          <w:p w14:paraId="482F084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F5C90D6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–1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D2D38C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173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AE93996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22,88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05307E9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1,46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2C63360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43,67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51BC5B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3959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57BDE6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2718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C10242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91</w:t>
            </w:r>
          </w:p>
        </w:tc>
      </w:tr>
      <w:tr w:rsidR="00270E10" w:rsidRPr="001B271E" w14:paraId="208506E3" w14:textId="77777777" w:rsidTr="00270E10">
        <w:trPr>
          <w:trHeight w:val="80"/>
        </w:trPr>
        <w:tc>
          <w:tcPr>
            <w:tcW w:w="993" w:type="dxa"/>
            <w:tcBorders>
              <w:top w:val="nil"/>
              <w:bottom w:val="nil"/>
            </w:tcBorders>
          </w:tcPr>
          <w:p w14:paraId="2C69288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943A70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36C241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240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6B1710E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21,54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04AF2BD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1,46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664F0F87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43,78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213AA3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5169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7753F8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3546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813893E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118</w:t>
            </w:r>
          </w:p>
        </w:tc>
      </w:tr>
      <w:tr w:rsidR="00270E10" w:rsidRPr="001B271E" w14:paraId="6665E93E" w14:textId="77777777" w:rsidTr="00270E10">
        <w:trPr>
          <w:trHeight w:val="80"/>
        </w:trPr>
        <w:tc>
          <w:tcPr>
            <w:tcW w:w="993" w:type="dxa"/>
            <w:tcBorders>
              <w:top w:val="nil"/>
              <w:bottom w:val="single" w:sz="18" w:space="0" w:color="231F20"/>
            </w:tcBorders>
          </w:tcPr>
          <w:p w14:paraId="2A65F39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nil"/>
              <w:bottom w:val="single" w:sz="18" w:space="0" w:color="231F20"/>
            </w:tcBorders>
          </w:tcPr>
          <w:p w14:paraId="243E48B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nil"/>
              <w:bottom w:val="single" w:sz="18" w:space="0" w:color="231F20"/>
            </w:tcBorders>
          </w:tcPr>
          <w:p w14:paraId="04774C33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280</w:t>
            </w:r>
          </w:p>
        </w:tc>
        <w:tc>
          <w:tcPr>
            <w:tcW w:w="851" w:type="dxa"/>
            <w:tcBorders>
              <w:top w:val="nil"/>
              <w:bottom w:val="single" w:sz="18" w:space="0" w:color="231F20"/>
            </w:tcBorders>
          </w:tcPr>
          <w:p w14:paraId="6FB3063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20,19</w:t>
            </w:r>
          </w:p>
        </w:tc>
        <w:tc>
          <w:tcPr>
            <w:tcW w:w="850" w:type="dxa"/>
            <w:tcBorders>
              <w:top w:val="nil"/>
              <w:bottom w:val="single" w:sz="18" w:space="0" w:color="231F20"/>
            </w:tcBorders>
          </w:tcPr>
          <w:p w14:paraId="42021C9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1,46</w:t>
            </w:r>
          </w:p>
        </w:tc>
        <w:tc>
          <w:tcPr>
            <w:tcW w:w="851" w:type="dxa"/>
            <w:gridSpan w:val="2"/>
            <w:tcBorders>
              <w:top w:val="nil"/>
              <w:bottom w:val="single" w:sz="18" w:space="0" w:color="231F20"/>
            </w:tcBorders>
          </w:tcPr>
          <w:p w14:paraId="6610622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43,89</w:t>
            </w:r>
          </w:p>
        </w:tc>
        <w:tc>
          <w:tcPr>
            <w:tcW w:w="1559" w:type="dxa"/>
            <w:tcBorders>
              <w:top w:val="nil"/>
              <w:bottom w:val="single" w:sz="18" w:space="0" w:color="231F20"/>
            </w:tcBorders>
          </w:tcPr>
          <w:p w14:paraId="1D92C8C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5654</w:t>
            </w:r>
          </w:p>
        </w:tc>
        <w:tc>
          <w:tcPr>
            <w:tcW w:w="1276" w:type="dxa"/>
            <w:tcBorders>
              <w:top w:val="nil"/>
              <w:bottom w:val="single" w:sz="18" w:space="0" w:color="231F20"/>
            </w:tcBorders>
          </w:tcPr>
          <w:p w14:paraId="232CC313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3875</w:t>
            </w:r>
          </w:p>
        </w:tc>
        <w:tc>
          <w:tcPr>
            <w:tcW w:w="1134" w:type="dxa"/>
            <w:tcBorders>
              <w:top w:val="nil"/>
              <w:bottom w:val="single" w:sz="18" w:space="0" w:color="231F20"/>
            </w:tcBorders>
          </w:tcPr>
          <w:p w14:paraId="07446867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129</w:t>
            </w:r>
          </w:p>
        </w:tc>
      </w:tr>
      <w:tr w:rsidR="00270E10" w:rsidRPr="001B271E" w14:paraId="38A6DFEC" w14:textId="77777777" w:rsidTr="00270E10">
        <w:trPr>
          <w:trHeight w:val="35"/>
        </w:trPr>
        <w:tc>
          <w:tcPr>
            <w:tcW w:w="993" w:type="dxa"/>
            <w:tcBorders>
              <w:top w:val="single" w:sz="18" w:space="0" w:color="231F20"/>
              <w:left w:val="single" w:sz="18" w:space="0" w:color="231F20"/>
              <w:bottom w:val="single" w:sz="18" w:space="0" w:color="231F20"/>
            </w:tcBorders>
          </w:tcPr>
          <w:p w14:paraId="6EB1E7B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33</w:t>
            </w:r>
          </w:p>
        </w:tc>
        <w:tc>
          <w:tcPr>
            <w:tcW w:w="1559" w:type="dxa"/>
            <w:tcBorders>
              <w:top w:val="single" w:sz="18" w:space="0" w:color="231F20"/>
              <w:bottom w:val="single" w:sz="18" w:space="0" w:color="231F20"/>
            </w:tcBorders>
          </w:tcPr>
          <w:p w14:paraId="3A12F21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18" w:space="0" w:color="231F20"/>
              <w:bottom w:val="single" w:sz="18" w:space="0" w:color="231F20"/>
            </w:tcBorders>
          </w:tcPr>
          <w:p w14:paraId="03DDD5B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320</w:t>
            </w:r>
          </w:p>
        </w:tc>
        <w:tc>
          <w:tcPr>
            <w:tcW w:w="851" w:type="dxa"/>
            <w:tcBorders>
              <w:top w:val="single" w:sz="18" w:space="0" w:color="231F20"/>
              <w:bottom w:val="single" w:sz="18" w:space="0" w:color="231F20"/>
            </w:tcBorders>
          </w:tcPr>
          <w:p w14:paraId="705B946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18,85</w:t>
            </w:r>
          </w:p>
        </w:tc>
        <w:tc>
          <w:tcPr>
            <w:tcW w:w="850" w:type="dxa"/>
            <w:tcBorders>
              <w:top w:val="single" w:sz="18" w:space="0" w:color="231F20"/>
              <w:bottom w:val="single" w:sz="18" w:space="0" w:color="231F20"/>
            </w:tcBorders>
          </w:tcPr>
          <w:p w14:paraId="045940F6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1,46</w:t>
            </w:r>
          </w:p>
        </w:tc>
        <w:tc>
          <w:tcPr>
            <w:tcW w:w="851" w:type="dxa"/>
            <w:gridSpan w:val="2"/>
            <w:tcBorders>
              <w:top w:val="single" w:sz="18" w:space="0" w:color="231F20"/>
              <w:bottom w:val="single" w:sz="18" w:space="0" w:color="231F20"/>
            </w:tcBorders>
          </w:tcPr>
          <w:p w14:paraId="6F1DD57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44,00</w:t>
            </w:r>
          </w:p>
        </w:tc>
        <w:tc>
          <w:tcPr>
            <w:tcW w:w="1559" w:type="dxa"/>
            <w:tcBorders>
              <w:top w:val="single" w:sz="18" w:space="0" w:color="231F20"/>
              <w:bottom w:val="single" w:sz="18" w:space="0" w:color="231F20"/>
            </w:tcBorders>
          </w:tcPr>
          <w:p w14:paraId="6693F81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6031</w:t>
            </w:r>
          </w:p>
        </w:tc>
        <w:tc>
          <w:tcPr>
            <w:tcW w:w="1276" w:type="dxa"/>
            <w:tcBorders>
              <w:top w:val="single" w:sz="18" w:space="0" w:color="231F20"/>
              <w:bottom w:val="single" w:sz="18" w:space="0" w:color="231F20"/>
            </w:tcBorders>
          </w:tcPr>
          <w:p w14:paraId="55A2A3B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4143</w:t>
            </w:r>
          </w:p>
        </w:tc>
        <w:tc>
          <w:tcPr>
            <w:tcW w:w="1134" w:type="dxa"/>
            <w:tcBorders>
              <w:top w:val="single" w:sz="18" w:space="0" w:color="231F20"/>
              <w:bottom w:val="single" w:sz="18" w:space="0" w:color="231F20"/>
              <w:right w:val="single" w:sz="18" w:space="0" w:color="231F20"/>
            </w:tcBorders>
          </w:tcPr>
          <w:p w14:paraId="5B6E7C6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137</w:t>
            </w:r>
          </w:p>
        </w:tc>
      </w:tr>
      <w:tr w:rsidR="00270E10" w:rsidRPr="001B271E" w14:paraId="3B581E36" w14:textId="77777777" w:rsidTr="00270E10">
        <w:trPr>
          <w:trHeight w:val="35"/>
        </w:trPr>
        <w:tc>
          <w:tcPr>
            <w:tcW w:w="993" w:type="dxa"/>
            <w:tcBorders>
              <w:top w:val="single" w:sz="18" w:space="0" w:color="231F20"/>
              <w:bottom w:val="nil"/>
            </w:tcBorders>
          </w:tcPr>
          <w:p w14:paraId="74E9212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34</w:t>
            </w:r>
          </w:p>
        </w:tc>
        <w:tc>
          <w:tcPr>
            <w:tcW w:w="1559" w:type="dxa"/>
            <w:tcBorders>
              <w:top w:val="single" w:sz="18" w:space="0" w:color="231F20"/>
              <w:bottom w:val="nil"/>
            </w:tcBorders>
          </w:tcPr>
          <w:p w14:paraId="2EAA76E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18" w:space="0" w:color="231F20"/>
              <w:bottom w:val="nil"/>
            </w:tcBorders>
          </w:tcPr>
          <w:p w14:paraId="5CA0D86E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357</w:t>
            </w:r>
          </w:p>
        </w:tc>
        <w:tc>
          <w:tcPr>
            <w:tcW w:w="851" w:type="dxa"/>
            <w:tcBorders>
              <w:top w:val="single" w:sz="18" w:space="0" w:color="231F20"/>
              <w:bottom w:val="nil"/>
            </w:tcBorders>
          </w:tcPr>
          <w:p w14:paraId="219BE39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17,50</w:t>
            </w:r>
          </w:p>
        </w:tc>
        <w:tc>
          <w:tcPr>
            <w:tcW w:w="850" w:type="dxa"/>
            <w:tcBorders>
              <w:top w:val="single" w:sz="18" w:space="0" w:color="231F20"/>
              <w:bottom w:val="nil"/>
            </w:tcBorders>
          </w:tcPr>
          <w:p w14:paraId="74777D8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1,46</w:t>
            </w:r>
          </w:p>
        </w:tc>
        <w:tc>
          <w:tcPr>
            <w:tcW w:w="851" w:type="dxa"/>
            <w:gridSpan w:val="2"/>
            <w:tcBorders>
              <w:top w:val="single" w:sz="18" w:space="0" w:color="231F20"/>
              <w:bottom w:val="nil"/>
            </w:tcBorders>
          </w:tcPr>
          <w:p w14:paraId="2716DA0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42,80</w:t>
            </w:r>
          </w:p>
        </w:tc>
        <w:tc>
          <w:tcPr>
            <w:tcW w:w="1559" w:type="dxa"/>
            <w:tcBorders>
              <w:top w:val="single" w:sz="18" w:space="0" w:color="231F20"/>
              <w:bottom w:val="nil"/>
            </w:tcBorders>
          </w:tcPr>
          <w:p w14:paraId="32B6939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6248</w:t>
            </w:r>
          </w:p>
        </w:tc>
        <w:tc>
          <w:tcPr>
            <w:tcW w:w="1276" w:type="dxa"/>
            <w:tcBorders>
              <w:top w:val="single" w:sz="18" w:space="0" w:color="231F20"/>
              <w:bottom w:val="nil"/>
            </w:tcBorders>
          </w:tcPr>
          <w:p w14:paraId="21499E7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4291</w:t>
            </w:r>
          </w:p>
        </w:tc>
        <w:tc>
          <w:tcPr>
            <w:tcW w:w="1134" w:type="dxa"/>
            <w:tcBorders>
              <w:top w:val="single" w:sz="18" w:space="0" w:color="231F20"/>
              <w:bottom w:val="nil"/>
            </w:tcBorders>
          </w:tcPr>
          <w:p w14:paraId="2050159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146</w:t>
            </w:r>
          </w:p>
        </w:tc>
      </w:tr>
      <w:tr w:rsidR="00270E10" w:rsidRPr="001B271E" w14:paraId="719C6910" w14:textId="77777777" w:rsidTr="00270E10">
        <w:trPr>
          <w:trHeight w:val="149"/>
        </w:trPr>
        <w:tc>
          <w:tcPr>
            <w:tcW w:w="993" w:type="dxa"/>
            <w:tcBorders>
              <w:top w:val="nil"/>
              <w:bottom w:val="nil"/>
            </w:tcBorders>
          </w:tcPr>
          <w:p w14:paraId="3E8BE2D9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78A618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2CBF81E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356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5FA77B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16,15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4CF284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1,45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1A4A121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41,60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6A53A27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5751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BB4A15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3961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B9D6E47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138</w:t>
            </w:r>
          </w:p>
        </w:tc>
      </w:tr>
      <w:tr w:rsidR="00270E10" w:rsidRPr="001B271E" w14:paraId="6ED65E36" w14:textId="77777777" w:rsidTr="00270E10">
        <w:trPr>
          <w:trHeight w:val="80"/>
        </w:trPr>
        <w:tc>
          <w:tcPr>
            <w:tcW w:w="993" w:type="dxa"/>
            <w:tcBorders>
              <w:top w:val="nil"/>
              <w:bottom w:val="nil"/>
            </w:tcBorders>
          </w:tcPr>
          <w:p w14:paraId="187791C3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E1F9E9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E12C10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303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084AED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14,81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D33706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1,45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496AF4A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40,40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738AC7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4487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43C5BF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3099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AA108A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111</w:t>
            </w:r>
          </w:p>
        </w:tc>
      </w:tr>
      <w:tr w:rsidR="00270E10" w:rsidRPr="001B271E" w14:paraId="23C018BD" w14:textId="77777777" w:rsidTr="00270E10">
        <w:trPr>
          <w:trHeight w:val="80"/>
        </w:trPr>
        <w:tc>
          <w:tcPr>
            <w:tcW w:w="993" w:type="dxa"/>
            <w:tcBorders>
              <w:top w:val="nil"/>
              <w:bottom w:val="single" w:sz="18" w:space="0" w:color="231F20"/>
            </w:tcBorders>
          </w:tcPr>
          <w:p w14:paraId="30E9328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37</w:t>
            </w:r>
          </w:p>
        </w:tc>
        <w:tc>
          <w:tcPr>
            <w:tcW w:w="1559" w:type="dxa"/>
            <w:tcBorders>
              <w:top w:val="nil"/>
              <w:bottom w:val="single" w:sz="18" w:space="0" w:color="231F20"/>
            </w:tcBorders>
          </w:tcPr>
          <w:p w14:paraId="7D43667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bottom w:val="single" w:sz="18" w:space="0" w:color="231F20"/>
            </w:tcBorders>
          </w:tcPr>
          <w:p w14:paraId="1DBFAB4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330</w:t>
            </w:r>
          </w:p>
        </w:tc>
        <w:tc>
          <w:tcPr>
            <w:tcW w:w="851" w:type="dxa"/>
            <w:tcBorders>
              <w:top w:val="nil"/>
              <w:bottom w:val="single" w:sz="18" w:space="0" w:color="231F20"/>
            </w:tcBorders>
          </w:tcPr>
          <w:p w14:paraId="5D1A323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13,46</w:t>
            </w:r>
          </w:p>
        </w:tc>
        <w:tc>
          <w:tcPr>
            <w:tcW w:w="850" w:type="dxa"/>
            <w:tcBorders>
              <w:top w:val="nil"/>
              <w:bottom w:val="single" w:sz="18" w:space="0" w:color="231F20"/>
            </w:tcBorders>
          </w:tcPr>
          <w:p w14:paraId="5105FC2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1,44</w:t>
            </w:r>
          </w:p>
        </w:tc>
        <w:tc>
          <w:tcPr>
            <w:tcW w:w="851" w:type="dxa"/>
            <w:gridSpan w:val="2"/>
            <w:tcBorders>
              <w:top w:val="nil"/>
              <w:bottom w:val="single" w:sz="18" w:space="0" w:color="231F20"/>
            </w:tcBorders>
          </w:tcPr>
          <w:p w14:paraId="6DA7C553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39,20</w:t>
            </w:r>
          </w:p>
        </w:tc>
        <w:tc>
          <w:tcPr>
            <w:tcW w:w="1559" w:type="dxa"/>
            <w:tcBorders>
              <w:top w:val="nil"/>
              <w:bottom w:val="single" w:sz="18" w:space="0" w:color="231F20"/>
            </w:tcBorders>
          </w:tcPr>
          <w:p w14:paraId="5849FAD6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4442</w:t>
            </w:r>
          </w:p>
        </w:tc>
        <w:tc>
          <w:tcPr>
            <w:tcW w:w="1276" w:type="dxa"/>
            <w:tcBorders>
              <w:top w:val="nil"/>
              <w:bottom w:val="single" w:sz="18" w:space="0" w:color="231F20"/>
            </w:tcBorders>
          </w:tcPr>
          <w:p w14:paraId="2928BCF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3076</w:t>
            </w:r>
          </w:p>
        </w:tc>
        <w:tc>
          <w:tcPr>
            <w:tcW w:w="1134" w:type="dxa"/>
            <w:tcBorders>
              <w:top w:val="nil"/>
              <w:bottom w:val="single" w:sz="18" w:space="0" w:color="231F20"/>
            </w:tcBorders>
          </w:tcPr>
          <w:p w14:paraId="1AE6CFD7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113</w:t>
            </w:r>
          </w:p>
        </w:tc>
      </w:tr>
      <w:tr w:rsidR="00270E10" w:rsidRPr="001B271E" w14:paraId="1D4A2679" w14:textId="77777777" w:rsidTr="00270E10">
        <w:trPr>
          <w:trHeight w:val="35"/>
        </w:trPr>
        <w:tc>
          <w:tcPr>
            <w:tcW w:w="993" w:type="dxa"/>
            <w:tcBorders>
              <w:top w:val="single" w:sz="18" w:space="0" w:color="231F20"/>
              <w:left w:val="single" w:sz="18" w:space="0" w:color="231F20"/>
              <w:bottom w:val="single" w:sz="18" w:space="0" w:color="231F20"/>
            </w:tcBorders>
          </w:tcPr>
          <w:p w14:paraId="1B81D5E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38</w:t>
            </w:r>
          </w:p>
        </w:tc>
        <w:tc>
          <w:tcPr>
            <w:tcW w:w="1559" w:type="dxa"/>
            <w:tcBorders>
              <w:top w:val="single" w:sz="18" w:space="0" w:color="231F20"/>
              <w:bottom w:val="single" w:sz="18" w:space="0" w:color="231F20"/>
            </w:tcBorders>
          </w:tcPr>
          <w:p w14:paraId="5EF74D6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18" w:space="0" w:color="231F20"/>
              <w:bottom w:val="single" w:sz="18" w:space="0" w:color="231F20"/>
            </w:tcBorders>
          </w:tcPr>
          <w:p w14:paraId="5060CCB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326</w:t>
            </w:r>
          </w:p>
        </w:tc>
        <w:tc>
          <w:tcPr>
            <w:tcW w:w="851" w:type="dxa"/>
            <w:tcBorders>
              <w:top w:val="single" w:sz="18" w:space="0" w:color="231F20"/>
              <w:bottom w:val="single" w:sz="18" w:space="0" w:color="231F20"/>
            </w:tcBorders>
          </w:tcPr>
          <w:p w14:paraId="2C999A9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12,12</w:t>
            </w:r>
          </w:p>
        </w:tc>
        <w:tc>
          <w:tcPr>
            <w:tcW w:w="850" w:type="dxa"/>
            <w:tcBorders>
              <w:top w:val="single" w:sz="18" w:space="0" w:color="231F20"/>
              <w:bottom w:val="single" w:sz="18" w:space="0" w:color="231F20"/>
            </w:tcBorders>
          </w:tcPr>
          <w:p w14:paraId="1BCB4E3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1,44</w:t>
            </w:r>
          </w:p>
        </w:tc>
        <w:tc>
          <w:tcPr>
            <w:tcW w:w="851" w:type="dxa"/>
            <w:gridSpan w:val="2"/>
            <w:tcBorders>
              <w:top w:val="single" w:sz="18" w:space="0" w:color="231F20"/>
              <w:bottom w:val="single" w:sz="18" w:space="0" w:color="231F20"/>
            </w:tcBorders>
          </w:tcPr>
          <w:p w14:paraId="618588B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38,00</w:t>
            </w:r>
          </w:p>
        </w:tc>
        <w:tc>
          <w:tcPr>
            <w:tcW w:w="1559" w:type="dxa"/>
            <w:tcBorders>
              <w:top w:val="single" w:sz="18" w:space="0" w:color="231F20"/>
              <w:bottom w:val="single" w:sz="18" w:space="0" w:color="231F20"/>
            </w:tcBorders>
          </w:tcPr>
          <w:p w14:paraId="5ADBFAA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3950</w:t>
            </w:r>
          </w:p>
        </w:tc>
        <w:tc>
          <w:tcPr>
            <w:tcW w:w="1276" w:type="dxa"/>
            <w:tcBorders>
              <w:top w:val="single" w:sz="18" w:space="0" w:color="231F20"/>
              <w:bottom w:val="single" w:sz="18" w:space="0" w:color="231F20"/>
            </w:tcBorders>
          </w:tcPr>
          <w:p w14:paraId="442AB3E7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2743</w:t>
            </w:r>
          </w:p>
        </w:tc>
        <w:tc>
          <w:tcPr>
            <w:tcW w:w="1134" w:type="dxa"/>
            <w:tcBorders>
              <w:top w:val="single" w:sz="18" w:space="0" w:color="231F20"/>
              <w:bottom w:val="single" w:sz="18" w:space="0" w:color="231F20"/>
              <w:right w:val="single" w:sz="18" w:space="0" w:color="231F20"/>
            </w:tcBorders>
          </w:tcPr>
          <w:p w14:paraId="35446E59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104</w:t>
            </w:r>
          </w:p>
        </w:tc>
      </w:tr>
      <w:tr w:rsidR="00270E10" w:rsidRPr="001B271E" w14:paraId="0A7AA985" w14:textId="77777777" w:rsidTr="00270E10">
        <w:trPr>
          <w:trHeight w:val="35"/>
        </w:trPr>
        <w:tc>
          <w:tcPr>
            <w:tcW w:w="993" w:type="dxa"/>
            <w:tcBorders>
              <w:top w:val="single" w:sz="18" w:space="0" w:color="231F20"/>
              <w:bottom w:val="nil"/>
            </w:tcBorders>
          </w:tcPr>
          <w:p w14:paraId="40B2B72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39</w:t>
            </w:r>
          </w:p>
        </w:tc>
        <w:tc>
          <w:tcPr>
            <w:tcW w:w="1559" w:type="dxa"/>
            <w:tcBorders>
              <w:top w:val="single" w:sz="18" w:space="0" w:color="231F20"/>
              <w:bottom w:val="nil"/>
            </w:tcBorders>
          </w:tcPr>
          <w:p w14:paraId="2328A8F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18" w:space="0" w:color="231F20"/>
              <w:bottom w:val="nil"/>
            </w:tcBorders>
          </w:tcPr>
          <w:p w14:paraId="69E79B4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348</w:t>
            </w:r>
          </w:p>
        </w:tc>
        <w:tc>
          <w:tcPr>
            <w:tcW w:w="851" w:type="dxa"/>
            <w:tcBorders>
              <w:top w:val="single" w:sz="18" w:space="0" w:color="231F20"/>
              <w:bottom w:val="nil"/>
            </w:tcBorders>
          </w:tcPr>
          <w:p w14:paraId="753C8A1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10,77</w:t>
            </w:r>
          </w:p>
        </w:tc>
        <w:tc>
          <w:tcPr>
            <w:tcW w:w="850" w:type="dxa"/>
            <w:tcBorders>
              <w:top w:val="single" w:sz="18" w:space="0" w:color="231F20"/>
              <w:bottom w:val="nil"/>
            </w:tcBorders>
          </w:tcPr>
          <w:p w14:paraId="2E8AA75E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1,43</w:t>
            </w:r>
          </w:p>
        </w:tc>
        <w:tc>
          <w:tcPr>
            <w:tcW w:w="851" w:type="dxa"/>
            <w:gridSpan w:val="2"/>
            <w:tcBorders>
              <w:top w:val="single" w:sz="18" w:space="0" w:color="231F20"/>
              <w:bottom w:val="nil"/>
            </w:tcBorders>
          </w:tcPr>
          <w:p w14:paraId="1843835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36,40</w:t>
            </w:r>
          </w:p>
        </w:tc>
        <w:tc>
          <w:tcPr>
            <w:tcW w:w="1559" w:type="dxa"/>
            <w:tcBorders>
              <w:top w:val="single" w:sz="18" w:space="0" w:color="231F20"/>
              <w:bottom w:val="nil"/>
            </w:tcBorders>
          </w:tcPr>
          <w:p w14:paraId="7111567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3748</w:t>
            </w:r>
          </w:p>
        </w:tc>
        <w:tc>
          <w:tcPr>
            <w:tcW w:w="1276" w:type="dxa"/>
            <w:tcBorders>
              <w:top w:val="single" w:sz="18" w:space="0" w:color="231F20"/>
              <w:bottom w:val="nil"/>
            </w:tcBorders>
          </w:tcPr>
          <w:p w14:paraId="412E511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2617</w:t>
            </w:r>
          </w:p>
        </w:tc>
        <w:tc>
          <w:tcPr>
            <w:tcW w:w="1134" w:type="dxa"/>
            <w:tcBorders>
              <w:top w:val="single" w:sz="18" w:space="0" w:color="231F20"/>
              <w:bottom w:val="nil"/>
            </w:tcBorders>
          </w:tcPr>
          <w:p w14:paraId="28E8EA8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103</w:t>
            </w:r>
          </w:p>
        </w:tc>
      </w:tr>
      <w:tr w:rsidR="00270E10" w:rsidRPr="001B271E" w14:paraId="62C773EB" w14:textId="77777777" w:rsidTr="00270E10">
        <w:trPr>
          <w:trHeight w:val="80"/>
        </w:trPr>
        <w:tc>
          <w:tcPr>
            <w:tcW w:w="993" w:type="dxa"/>
            <w:tcBorders>
              <w:top w:val="nil"/>
              <w:bottom w:val="nil"/>
            </w:tcBorders>
          </w:tcPr>
          <w:p w14:paraId="1EC610A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F7ADA59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7175AD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335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604505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9,42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E8A9423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4561D2A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34,80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4DB965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3157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722F4CD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2217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3161F9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91</w:t>
            </w:r>
          </w:p>
        </w:tc>
      </w:tr>
      <w:tr w:rsidR="00270E10" w:rsidRPr="001B271E" w14:paraId="3783204D" w14:textId="77777777" w:rsidTr="00270E10">
        <w:trPr>
          <w:trHeight w:val="80"/>
        </w:trPr>
        <w:tc>
          <w:tcPr>
            <w:tcW w:w="993" w:type="dxa"/>
            <w:tcBorders>
              <w:top w:val="nil"/>
              <w:bottom w:val="nil"/>
            </w:tcBorders>
          </w:tcPr>
          <w:p w14:paraId="18B6ECD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CA7DDB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EF1ED3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315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225CC6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8,08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F1FE74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75F7A66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33,20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8B82FBD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2544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D0C29A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1797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6A588F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77</w:t>
            </w:r>
          </w:p>
        </w:tc>
      </w:tr>
      <w:tr w:rsidR="00270E10" w:rsidRPr="001B271E" w14:paraId="058E97AF" w14:textId="77777777" w:rsidTr="00270E10">
        <w:trPr>
          <w:trHeight w:val="131"/>
        </w:trPr>
        <w:tc>
          <w:tcPr>
            <w:tcW w:w="993" w:type="dxa"/>
            <w:tcBorders>
              <w:top w:val="nil"/>
              <w:bottom w:val="single" w:sz="18" w:space="0" w:color="231F20"/>
            </w:tcBorders>
          </w:tcPr>
          <w:p w14:paraId="3C7AFDE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42</w:t>
            </w:r>
          </w:p>
        </w:tc>
        <w:tc>
          <w:tcPr>
            <w:tcW w:w="1559" w:type="dxa"/>
            <w:tcBorders>
              <w:top w:val="nil"/>
              <w:bottom w:val="single" w:sz="18" w:space="0" w:color="231F20"/>
            </w:tcBorders>
          </w:tcPr>
          <w:p w14:paraId="556AFE73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nil"/>
              <w:bottom w:val="single" w:sz="18" w:space="0" w:color="231F20"/>
            </w:tcBorders>
          </w:tcPr>
          <w:p w14:paraId="04B06DD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215</w:t>
            </w:r>
          </w:p>
        </w:tc>
        <w:tc>
          <w:tcPr>
            <w:tcW w:w="851" w:type="dxa"/>
            <w:tcBorders>
              <w:top w:val="nil"/>
              <w:bottom w:val="single" w:sz="18" w:space="0" w:color="231F20"/>
            </w:tcBorders>
          </w:tcPr>
          <w:p w14:paraId="7F720EA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6,73</w:t>
            </w:r>
          </w:p>
        </w:tc>
        <w:tc>
          <w:tcPr>
            <w:tcW w:w="850" w:type="dxa"/>
            <w:tcBorders>
              <w:top w:val="nil"/>
              <w:bottom w:val="single" w:sz="18" w:space="0" w:color="231F20"/>
            </w:tcBorders>
          </w:tcPr>
          <w:p w14:paraId="55A8A55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1,41</w:t>
            </w:r>
          </w:p>
        </w:tc>
        <w:tc>
          <w:tcPr>
            <w:tcW w:w="851" w:type="dxa"/>
            <w:gridSpan w:val="2"/>
            <w:tcBorders>
              <w:top w:val="nil"/>
              <w:bottom w:val="single" w:sz="18" w:space="0" w:color="231F20"/>
            </w:tcBorders>
          </w:tcPr>
          <w:p w14:paraId="41DC96F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31,60</w:t>
            </w:r>
          </w:p>
        </w:tc>
        <w:tc>
          <w:tcPr>
            <w:tcW w:w="1559" w:type="dxa"/>
            <w:tcBorders>
              <w:top w:val="nil"/>
              <w:bottom w:val="single" w:sz="18" w:space="0" w:color="231F20"/>
            </w:tcBorders>
          </w:tcPr>
          <w:p w14:paraId="46981B5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1447</w:t>
            </w:r>
          </w:p>
        </w:tc>
        <w:tc>
          <w:tcPr>
            <w:tcW w:w="1276" w:type="dxa"/>
            <w:tcBorders>
              <w:top w:val="nil"/>
              <w:bottom w:val="single" w:sz="18" w:space="0" w:color="231F20"/>
            </w:tcBorders>
          </w:tcPr>
          <w:p w14:paraId="545E508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1028</w:t>
            </w:r>
          </w:p>
        </w:tc>
        <w:tc>
          <w:tcPr>
            <w:tcW w:w="1134" w:type="dxa"/>
            <w:tcBorders>
              <w:top w:val="nil"/>
              <w:bottom w:val="single" w:sz="18" w:space="0" w:color="231F20"/>
            </w:tcBorders>
          </w:tcPr>
          <w:p w14:paraId="4144C035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46</w:t>
            </w:r>
          </w:p>
        </w:tc>
      </w:tr>
      <w:tr w:rsidR="00270E10" w:rsidRPr="001B271E" w14:paraId="6A1768A8" w14:textId="77777777" w:rsidTr="00270E10">
        <w:trPr>
          <w:trHeight w:val="35"/>
        </w:trPr>
        <w:tc>
          <w:tcPr>
            <w:tcW w:w="993" w:type="dxa"/>
            <w:tcBorders>
              <w:top w:val="single" w:sz="18" w:space="0" w:color="231F20"/>
              <w:left w:val="single" w:sz="18" w:space="0" w:color="231F20"/>
              <w:bottom w:val="single" w:sz="18" w:space="0" w:color="231F20"/>
            </w:tcBorders>
          </w:tcPr>
          <w:p w14:paraId="4A5DD3A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43</w:t>
            </w:r>
          </w:p>
        </w:tc>
        <w:tc>
          <w:tcPr>
            <w:tcW w:w="1559" w:type="dxa"/>
            <w:tcBorders>
              <w:top w:val="single" w:sz="18" w:space="0" w:color="231F20"/>
              <w:bottom w:val="single" w:sz="18" w:space="0" w:color="231F20"/>
            </w:tcBorders>
          </w:tcPr>
          <w:p w14:paraId="0C8DF85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18" w:space="0" w:color="231F20"/>
              <w:bottom w:val="single" w:sz="18" w:space="0" w:color="231F20"/>
            </w:tcBorders>
          </w:tcPr>
          <w:p w14:paraId="3D7D552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169</w:t>
            </w:r>
          </w:p>
        </w:tc>
        <w:tc>
          <w:tcPr>
            <w:tcW w:w="851" w:type="dxa"/>
            <w:tcBorders>
              <w:top w:val="single" w:sz="18" w:space="0" w:color="231F20"/>
              <w:bottom w:val="single" w:sz="18" w:space="0" w:color="231F20"/>
            </w:tcBorders>
          </w:tcPr>
          <w:p w14:paraId="0C37DB49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5,38</w:t>
            </w:r>
          </w:p>
        </w:tc>
        <w:tc>
          <w:tcPr>
            <w:tcW w:w="850" w:type="dxa"/>
            <w:tcBorders>
              <w:top w:val="single" w:sz="18" w:space="0" w:color="231F20"/>
              <w:bottom w:val="single" w:sz="18" w:space="0" w:color="231F20"/>
            </w:tcBorders>
          </w:tcPr>
          <w:p w14:paraId="55E4428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1,40</w:t>
            </w:r>
          </w:p>
        </w:tc>
        <w:tc>
          <w:tcPr>
            <w:tcW w:w="851" w:type="dxa"/>
            <w:gridSpan w:val="2"/>
            <w:tcBorders>
              <w:top w:val="single" w:sz="18" w:space="0" w:color="231F20"/>
              <w:bottom w:val="single" w:sz="18" w:space="0" w:color="231F20"/>
            </w:tcBorders>
          </w:tcPr>
          <w:p w14:paraId="30D8378A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30,00</w:t>
            </w:r>
          </w:p>
        </w:tc>
        <w:tc>
          <w:tcPr>
            <w:tcW w:w="1559" w:type="dxa"/>
            <w:tcBorders>
              <w:top w:val="single" w:sz="18" w:space="0" w:color="231F20"/>
              <w:bottom w:val="single" w:sz="18" w:space="0" w:color="231F20"/>
            </w:tcBorders>
          </w:tcPr>
          <w:p w14:paraId="71D7797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910</w:t>
            </w:r>
          </w:p>
        </w:tc>
        <w:tc>
          <w:tcPr>
            <w:tcW w:w="1276" w:type="dxa"/>
            <w:tcBorders>
              <w:top w:val="single" w:sz="18" w:space="0" w:color="231F20"/>
              <w:bottom w:val="single" w:sz="18" w:space="0" w:color="231F20"/>
            </w:tcBorders>
          </w:tcPr>
          <w:p w14:paraId="725B4C8D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650</w:t>
            </w:r>
          </w:p>
        </w:tc>
        <w:tc>
          <w:tcPr>
            <w:tcW w:w="1134" w:type="dxa"/>
            <w:tcBorders>
              <w:top w:val="single" w:sz="18" w:space="0" w:color="231F20"/>
              <w:bottom w:val="single" w:sz="18" w:space="0" w:color="231F20"/>
              <w:right w:val="single" w:sz="18" w:space="0" w:color="231F20"/>
            </w:tcBorders>
          </w:tcPr>
          <w:p w14:paraId="3394AF57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30</w:t>
            </w:r>
          </w:p>
        </w:tc>
      </w:tr>
      <w:tr w:rsidR="00270E10" w:rsidRPr="001B271E" w14:paraId="4DEB94D6" w14:textId="77777777" w:rsidTr="00270E10">
        <w:trPr>
          <w:trHeight w:val="35"/>
        </w:trPr>
        <w:tc>
          <w:tcPr>
            <w:tcW w:w="993" w:type="dxa"/>
            <w:tcBorders>
              <w:top w:val="single" w:sz="18" w:space="0" w:color="231F20"/>
              <w:bottom w:val="nil"/>
            </w:tcBorders>
          </w:tcPr>
          <w:p w14:paraId="1F16DCE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44</w:t>
            </w:r>
          </w:p>
        </w:tc>
        <w:tc>
          <w:tcPr>
            <w:tcW w:w="1559" w:type="dxa"/>
            <w:tcBorders>
              <w:top w:val="single" w:sz="18" w:space="0" w:color="231F20"/>
              <w:bottom w:val="nil"/>
            </w:tcBorders>
          </w:tcPr>
          <w:p w14:paraId="4B249A8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18" w:space="0" w:color="231F20"/>
              <w:bottom w:val="nil"/>
            </w:tcBorders>
          </w:tcPr>
          <w:p w14:paraId="5647F68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151</w:t>
            </w:r>
          </w:p>
        </w:tc>
        <w:tc>
          <w:tcPr>
            <w:tcW w:w="851" w:type="dxa"/>
            <w:tcBorders>
              <w:top w:val="single" w:sz="18" w:space="0" w:color="231F20"/>
              <w:bottom w:val="nil"/>
            </w:tcBorders>
          </w:tcPr>
          <w:p w14:paraId="21C913E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4,04</w:t>
            </w:r>
          </w:p>
        </w:tc>
        <w:tc>
          <w:tcPr>
            <w:tcW w:w="850" w:type="dxa"/>
            <w:tcBorders>
              <w:top w:val="single" w:sz="18" w:space="0" w:color="231F20"/>
              <w:bottom w:val="nil"/>
            </w:tcBorders>
          </w:tcPr>
          <w:p w14:paraId="3A0C3DC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1,39</w:t>
            </w:r>
          </w:p>
        </w:tc>
        <w:tc>
          <w:tcPr>
            <w:tcW w:w="851" w:type="dxa"/>
            <w:gridSpan w:val="2"/>
            <w:tcBorders>
              <w:top w:val="single" w:sz="18" w:space="0" w:color="231F20"/>
              <w:bottom w:val="nil"/>
            </w:tcBorders>
          </w:tcPr>
          <w:p w14:paraId="02AA1CF6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28,40</w:t>
            </w:r>
          </w:p>
        </w:tc>
        <w:tc>
          <w:tcPr>
            <w:tcW w:w="1559" w:type="dxa"/>
            <w:tcBorders>
              <w:top w:val="single" w:sz="18" w:space="0" w:color="231F20"/>
              <w:bottom w:val="nil"/>
            </w:tcBorders>
          </w:tcPr>
          <w:p w14:paraId="5325C8E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610</w:t>
            </w:r>
          </w:p>
        </w:tc>
        <w:tc>
          <w:tcPr>
            <w:tcW w:w="1276" w:type="dxa"/>
            <w:tcBorders>
              <w:top w:val="single" w:sz="18" w:space="0" w:color="231F20"/>
              <w:bottom w:val="nil"/>
            </w:tcBorders>
          </w:tcPr>
          <w:p w14:paraId="6B99475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438</w:t>
            </w:r>
          </w:p>
        </w:tc>
        <w:tc>
          <w:tcPr>
            <w:tcW w:w="1134" w:type="dxa"/>
            <w:tcBorders>
              <w:top w:val="single" w:sz="18" w:space="0" w:color="231F20"/>
              <w:bottom w:val="nil"/>
            </w:tcBorders>
          </w:tcPr>
          <w:p w14:paraId="7251F9DD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21</w:t>
            </w:r>
          </w:p>
        </w:tc>
      </w:tr>
      <w:tr w:rsidR="00270E10" w:rsidRPr="001B271E" w14:paraId="52BF0481" w14:textId="77777777" w:rsidTr="00270E10">
        <w:trPr>
          <w:trHeight w:val="80"/>
        </w:trPr>
        <w:tc>
          <w:tcPr>
            <w:tcW w:w="993" w:type="dxa"/>
            <w:tcBorders>
              <w:top w:val="nil"/>
              <w:bottom w:val="nil"/>
            </w:tcBorders>
          </w:tcPr>
          <w:p w14:paraId="61B9B1D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BE7F4E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CABD294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105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6BA7797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2,69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A8AD79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1,38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5B7C84E1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26,80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3029636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283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54973B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204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DE985C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11</w:t>
            </w:r>
          </w:p>
        </w:tc>
      </w:tr>
      <w:tr w:rsidR="00270E10" w:rsidRPr="001B271E" w14:paraId="7C0E7C5E" w14:textId="77777777" w:rsidTr="00270E10">
        <w:trPr>
          <w:trHeight w:val="80"/>
        </w:trPr>
        <w:tc>
          <w:tcPr>
            <w:tcW w:w="993" w:type="dxa"/>
            <w:tcBorders>
              <w:top w:val="nil"/>
            </w:tcBorders>
          </w:tcPr>
          <w:p w14:paraId="051CAC72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46</w:t>
            </w:r>
          </w:p>
        </w:tc>
        <w:tc>
          <w:tcPr>
            <w:tcW w:w="1559" w:type="dxa"/>
            <w:tcBorders>
              <w:top w:val="nil"/>
            </w:tcBorders>
          </w:tcPr>
          <w:p w14:paraId="3810544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nil"/>
            </w:tcBorders>
          </w:tcPr>
          <w:p w14:paraId="657CF5F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74</w:t>
            </w:r>
          </w:p>
        </w:tc>
        <w:tc>
          <w:tcPr>
            <w:tcW w:w="851" w:type="dxa"/>
            <w:tcBorders>
              <w:top w:val="nil"/>
            </w:tcBorders>
          </w:tcPr>
          <w:p w14:paraId="05F5C37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1,35</w:t>
            </w:r>
          </w:p>
        </w:tc>
        <w:tc>
          <w:tcPr>
            <w:tcW w:w="850" w:type="dxa"/>
            <w:tcBorders>
              <w:top w:val="nil"/>
            </w:tcBorders>
          </w:tcPr>
          <w:p w14:paraId="4058ED9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1,38</w:t>
            </w:r>
          </w:p>
        </w:tc>
        <w:tc>
          <w:tcPr>
            <w:tcW w:w="851" w:type="dxa"/>
            <w:gridSpan w:val="2"/>
            <w:tcBorders>
              <w:top w:val="nil"/>
            </w:tcBorders>
          </w:tcPr>
          <w:p w14:paraId="2EA0BF7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25,20</w:t>
            </w:r>
          </w:p>
        </w:tc>
        <w:tc>
          <w:tcPr>
            <w:tcW w:w="1559" w:type="dxa"/>
            <w:tcBorders>
              <w:top w:val="nil"/>
            </w:tcBorders>
          </w:tcPr>
          <w:p w14:paraId="67DEBFE7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</w:tcBorders>
          </w:tcPr>
          <w:p w14:paraId="6774E22C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72</w:t>
            </w:r>
          </w:p>
        </w:tc>
        <w:tc>
          <w:tcPr>
            <w:tcW w:w="1134" w:type="dxa"/>
            <w:tcBorders>
              <w:top w:val="nil"/>
            </w:tcBorders>
          </w:tcPr>
          <w:p w14:paraId="0A15A959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</w:t>
            </w:r>
          </w:p>
        </w:tc>
      </w:tr>
      <w:tr w:rsidR="00270E10" w:rsidRPr="001B271E" w14:paraId="151BBDCA" w14:textId="77777777" w:rsidTr="00270E10">
        <w:trPr>
          <w:trHeight w:val="72"/>
        </w:trPr>
        <w:tc>
          <w:tcPr>
            <w:tcW w:w="6521" w:type="dxa"/>
            <w:gridSpan w:val="7"/>
            <w:vMerge w:val="restart"/>
            <w:vAlign w:val="center"/>
          </w:tcPr>
          <w:p w14:paraId="14323EB0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Итого:</w:t>
            </w:r>
          </w:p>
        </w:tc>
        <w:tc>
          <w:tcPr>
            <w:tcW w:w="1559" w:type="dxa"/>
            <w:vAlign w:val="center"/>
          </w:tcPr>
          <w:p w14:paraId="669BB236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J</w:t>
            </w:r>
          </w:p>
        </w:tc>
        <w:tc>
          <w:tcPr>
            <w:tcW w:w="1276" w:type="dxa"/>
            <w:vAlign w:val="center"/>
          </w:tcPr>
          <w:p w14:paraId="7E10BE5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K</w:t>
            </w:r>
          </w:p>
        </w:tc>
        <w:tc>
          <w:tcPr>
            <w:tcW w:w="1134" w:type="dxa"/>
            <w:vAlign w:val="center"/>
          </w:tcPr>
          <w:p w14:paraId="63642CE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L</w:t>
            </w:r>
          </w:p>
        </w:tc>
      </w:tr>
      <w:tr w:rsidR="00270E10" w:rsidRPr="001B271E" w14:paraId="6B4ECF3E" w14:textId="77777777" w:rsidTr="00270E10">
        <w:trPr>
          <w:trHeight w:val="70"/>
        </w:trPr>
        <w:tc>
          <w:tcPr>
            <w:tcW w:w="6521" w:type="dxa"/>
            <w:gridSpan w:val="7"/>
            <w:vMerge/>
            <w:tcBorders>
              <w:top w:val="nil"/>
            </w:tcBorders>
          </w:tcPr>
          <w:p w14:paraId="644CAB5F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</w:p>
        </w:tc>
        <w:tc>
          <w:tcPr>
            <w:tcW w:w="1559" w:type="dxa"/>
          </w:tcPr>
          <w:p w14:paraId="6C57562B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72297</w:t>
            </w:r>
          </w:p>
        </w:tc>
        <w:tc>
          <w:tcPr>
            <w:tcW w:w="1276" w:type="dxa"/>
          </w:tcPr>
          <w:p w14:paraId="6D9196B8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49968</w:t>
            </w:r>
          </w:p>
        </w:tc>
        <w:tc>
          <w:tcPr>
            <w:tcW w:w="1134" w:type="dxa"/>
          </w:tcPr>
          <w:p w14:paraId="05500EA7" w14:textId="77777777" w:rsidR="00270E10" w:rsidRPr="001B271E" w:rsidRDefault="00270E10" w:rsidP="00270E10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1B271E">
              <w:rPr>
                <w:rFonts w:ascii="Arial" w:eastAsia="Arial" w:hAnsi="Arial" w:cs="Arial"/>
                <w:bCs/>
                <w:color w:val="231F20"/>
                <w:lang w:eastAsia="en-US"/>
              </w:rPr>
              <w:t>1790</w:t>
            </w:r>
          </w:p>
        </w:tc>
      </w:tr>
    </w:tbl>
    <w:p w14:paraId="6AEBE646" w14:textId="23185C03" w:rsidR="0007092F" w:rsidRDefault="0007092F" w:rsidP="00F44891">
      <w:pPr>
        <w:widowControl w:val="0"/>
        <w:autoSpaceDE w:val="0"/>
        <w:autoSpaceDN w:val="0"/>
        <w:jc w:val="center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788EAD76" w14:textId="77777777" w:rsidR="0007092F" w:rsidRDefault="0007092F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746C75E5" w14:textId="77777777" w:rsidR="00A41260" w:rsidRDefault="00A41260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A41260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 xml:space="preserve">Приложение С </w:t>
      </w:r>
    </w:p>
    <w:p w14:paraId="6C4086A1" w14:textId="7FF3CD85" w:rsidR="00A41260" w:rsidRPr="0007092F" w:rsidRDefault="00A41260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color w:val="231F20"/>
          <w:lang w:eastAsia="en-US"/>
        </w:rPr>
      </w:pPr>
      <w:r w:rsidRPr="0007092F">
        <w:rPr>
          <w:rFonts w:ascii="Arial" w:eastAsia="Arial" w:hAnsi="Arial" w:cs="Arial"/>
          <w:color w:val="231F20"/>
          <w:lang w:eastAsia="en-US"/>
        </w:rPr>
        <w:t>(обязательное)</w:t>
      </w:r>
    </w:p>
    <w:p w14:paraId="0279C601" w14:textId="77777777" w:rsidR="00A41260" w:rsidRPr="00A41260" w:rsidRDefault="00A41260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14ADBD0D" w14:textId="77777777" w:rsidR="00A41260" w:rsidRPr="00A41260" w:rsidRDefault="00A41260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A41260">
        <w:rPr>
          <w:rFonts w:ascii="Arial" w:eastAsia="Arial" w:hAnsi="Arial" w:cs="Arial"/>
          <w:b/>
          <w:bCs/>
          <w:color w:val="231F20"/>
          <w:lang w:eastAsia="en-US"/>
        </w:rPr>
        <w:t xml:space="preserve">Количество часов в режиме выключения термостата, режиме ожидания и режиме «выключено» для расчета справочных коэффициентов </w:t>
      </w:r>
      <w:proofErr w:type="spellStart"/>
      <w:r w:rsidRPr="007D40F9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SAEFc</w:t>
      </w:r>
      <w:proofErr w:type="spellEnd"/>
      <w:r w:rsidRPr="00A41260">
        <w:rPr>
          <w:rFonts w:ascii="Arial" w:eastAsia="Arial" w:hAnsi="Arial" w:cs="Arial"/>
          <w:b/>
          <w:bCs/>
          <w:color w:val="231F20"/>
          <w:lang w:eastAsia="en-US"/>
        </w:rPr>
        <w:t xml:space="preserve"> и </w:t>
      </w:r>
      <w:proofErr w:type="spellStart"/>
      <w:r w:rsidRPr="007D40F9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SAEFh</w:t>
      </w:r>
      <w:proofErr w:type="spellEnd"/>
    </w:p>
    <w:p w14:paraId="683A6767" w14:textId="77777777" w:rsidR="00A41260" w:rsidRPr="00A41260" w:rsidRDefault="00A41260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43D53C8D" w14:textId="3107B298" w:rsidR="009C7F03" w:rsidRPr="00A41260" w:rsidRDefault="007D40F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A41260">
        <w:rPr>
          <w:rFonts w:ascii="Arial" w:eastAsia="Arial" w:hAnsi="Arial" w:cs="Arial"/>
          <w:bCs/>
          <w:color w:val="231F20"/>
          <w:lang w:eastAsia="en-US"/>
        </w:rPr>
        <w:t xml:space="preserve">С.1 </w:t>
      </w:r>
      <w:r>
        <w:rPr>
          <w:rFonts w:ascii="Arial" w:eastAsia="Arial Unicode MS" w:hAnsi="Arial" w:cs="Arial"/>
          <w:bCs/>
        </w:rPr>
        <w:t xml:space="preserve">– </w:t>
      </w:r>
      <w:r w:rsidR="00A41260" w:rsidRPr="00A41260">
        <w:rPr>
          <w:rFonts w:ascii="Arial" w:eastAsia="Arial" w:hAnsi="Arial" w:cs="Arial"/>
          <w:bCs/>
          <w:color w:val="231F20"/>
          <w:lang w:eastAsia="en-US"/>
        </w:rPr>
        <w:t xml:space="preserve">Количество часов, использованных для расчета справочного коэффициента </w:t>
      </w:r>
      <w:proofErr w:type="spellStart"/>
      <w:r w:rsidR="00A41260" w:rsidRPr="003614FB">
        <w:rPr>
          <w:rFonts w:ascii="Arial" w:eastAsia="Arial" w:hAnsi="Arial" w:cs="Arial"/>
          <w:bCs/>
          <w:i/>
          <w:iCs/>
          <w:color w:val="231F20"/>
          <w:lang w:eastAsia="en-US"/>
        </w:rPr>
        <w:t>SAEFc</w:t>
      </w:r>
      <w:proofErr w:type="spellEnd"/>
    </w:p>
    <w:tbl>
      <w:tblPr>
        <w:tblW w:w="9879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791"/>
        <w:gridCol w:w="1845"/>
        <w:gridCol w:w="1675"/>
      </w:tblGrid>
      <w:tr w:rsidR="00A41260" w:rsidRPr="007D40F9" w14:paraId="7AC29940" w14:textId="77777777" w:rsidTr="007D40F9">
        <w:trPr>
          <w:trHeight w:val="683"/>
          <w:jc w:val="center"/>
        </w:trPr>
        <w:tc>
          <w:tcPr>
            <w:tcW w:w="6359" w:type="dxa"/>
            <w:gridSpan w:val="2"/>
            <w:tcBorders>
              <w:bottom w:val="double" w:sz="1" w:space="0" w:color="231F20"/>
            </w:tcBorders>
            <w:vAlign w:val="center"/>
          </w:tcPr>
          <w:p w14:paraId="124CFE1C" w14:textId="77777777" w:rsidR="00A41260" w:rsidRPr="007D40F9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40F9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1845" w:type="dxa"/>
            <w:tcBorders>
              <w:bottom w:val="double" w:sz="1" w:space="0" w:color="231F20"/>
            </w:tcBorders>
            <w:vAlign w:val="center"/>
          </w:tcPr>
          <w:p w14:paraId="2EBD2116" w14:textId="77777777" w:rsidR="00A41260" w:rsidRPr="007D40F9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40F9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Приборы только с режимом охлаждения</w:t>
            </w:r>
          </w:p>
        </w:tc>
        <w:tc>
          <w:tcPr>
            <w:tcW w:w="1675" w:type="dxa"/>
            <w:tcBorders>
              <w:bottom w:val="double" w:sz="1" w:space="0" w:color="231F20"/>
            </w:tcBorders>
            <w:vAlign w:val="center"/>
          </w:tcPr>
          <w:p w14:paraId="43A70DA0" w14:textId="032C35E8" w:rsidR="00A41260" w:rsidRPr="007D40F9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7D40F9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Приборы</w:t>
            </w:r>
            <w:r w:rsidR="007D40F9" w:rsidRPr="007D40F9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 xml:space="preserve"> </w:t>
            </w:r>
            <w:r w:rsidRPr="007D40F9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с возможностью реверса</w:t>
            </w:r>
          </w:p>
        </w:tc>
      </w:tr>
      <w:tr w:rsidR="00A41260" w:rsidRPr="00A41260" w14:paraId="5201167A" w14:textId="77777777" w:rsidTr="007D40F9">
        <w:trPr>
          <w:trHeight w:val="74"/>
          <w:jc w:val="center"/>
        </w:trPr>
        <w:tc>
          <w:tcPr>
            <w:tcW w:w="568" w:type="dxa"/>
            <w:tcBorders>
              <w:top w:val="double" w:sz="1" w:space="0" w:color="231F20"/>
            </w:tcBorders>
          </w:tcPr>
          <w:p w14:paraId="167E1C32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5791" w:type="dxa"/>
            <w:tcBorders>
              <w:top w:val="double" w:sz="1" w:space="0" w:color="231F20"/>
            </w:tcBorders>
          </w:tcPr>
          <w:p w14:paraId="7F0C6C06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Всего часов в год</w:t>
            </w:r>
          </w:p>
        </w:tc>
        <w:tc>
          <w:tcPr>
            <w:tcW w:w="1845" w:type="dxa"/>
            <w:tcBorders>
              <w:top w:val="double" w:sz="1" w:space="0" w:color="231F20"/>
            </w:tcBorders>
          </w:tcPr>
          <w:p w14:paraId="1A99156C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8760</w:t>
            </w:r>
          </w:p>
        </w:tc>
        <w:tc>
          <w:tcPr>
            <w:tcW w:w="1675" w:type="dxa"/>
            <w:tcBorders>
              <w:top w:val="double" w:sz="1" w:space="0" w:color="231F20"/>
            </w:tcBorders>
          </w:tcPr>
          <w:p w14:paraId="7DD791CB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8760</w:t>
            </w:r>
          </w:p>
        </w:tc>
      </w:tr>
      <w:tr w:rsidR="00A41260" w:rsidRPr="00A41260" w14:paraId="76EF90CB" w14:textId="77777777" w:rsidTr="007D40F9">
        <w:trPr>
          <w:trHeight w:val="70"/>
          <w:jc w:val="center"/>
        </w:trPr>
        <w:tc>
          <w:tcPr>
            <w:tcW w:w="568" w:type="dxa"/>
          </w:tcPr>
          <w:p w14:paraId="0EC8185F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5791" w:type="dxa"/>
          </w:tcPr>
          <w:p w14:paraId="2D5BA405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Режим «выключено»</w:t>
            </w:r>
          </w:p>
        </w:tc>
        <w:tc>
          <w:tcPr>
            <w:tcW w:w="1845" w:type="dxa"/>
          </w:tcPr>
          <w:p w14:paraId="2FB00D70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5088</w:t>
            </w:r>
          </w:p>
        </w:tc>
        <w:tc>
          <w:tcPr>
            <w:tcW w:w="1675" w:type="dxa"/>
          </w:tcPr>
          <w:p w14:paraId="10004F51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</w:tr>
      <w:tr w:rsidR="00A41260" w:rsidRPr="00A41260" w14:paraId="4FBEEFBC" w14:textId="77777777" w:rsidTr="007D40F9">
        <w:trPr>
          <w:trHeight w:val="423"/>
          <w:jc w:val="center"/>
        </w:trPr>
        <w:tc>
          <w:tcPr>
            <w:tcW w:w="568" w:type="dxa"/>
          </w:tcPr>
          <w:p w14:paraId="5F92A8B1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5791" w:type="dxa"/>
          </w:tcPr>
          <w:p w14:paraId="185E6C57" w14:textId="521CC4BF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Разница (A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- </w:t>
            </w: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B) равна часам для справочного периода охлаждения</w:t>
            </w:r>
          </w:p>
        </w:tc>
        <w:tc>
          <w:tcPr>
            <w:tcW w:w="1845" w:type="dxa"/>
          </w:tcPr>
          <w:p w14:paraId="796EF781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3672</w:t>
            </w:r>
          </w:p>
        </w:tc>
        <w:tc>
          <w:tcPr>
            <w:tcW w:w="1675" w:type="dxa"/>
          </w:tcPr>
          <w:p w14:paraId="311A0F05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3672</w:t>
            </w:r>
          </w:p>
        </w:tc>
      </w:tr>
      <w:tr w:rsidR="00A41260" w:rsidRPr="00A41260" w14:paraId="04CE747D" w14:textId="77777777" w:rsidTr="007D40F9">
        <w:trPr>
          <w:trHeight w:val="70"/>
          <w:jc w:val="center"/>
        </w:trPr>
        <w:tc>
          <w:tcPr>
            <w:tcW w:w="568" w:type="dxa"/>
          </w:tcPr>
          <w:p w14:paraId="6AFFCC9F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5791" w:type="dxa"/>
          </w:tcPr>
          <w:p w14:paraId="7259DAFB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Режим выключения термостата</w:t>
            </w:r>
          </w:p>
        </w:tc>
        <w:tc>
          <w:tcPr>
            <w:tcW w:w="1845" w:type="dxa"/>
          </w:tcPr>
          <w:p w14:paraId="7C32CCAF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221</w:t>
            </w:r>
          </w:p>
        </w:tc>
        <w:tc>
          <w:tcPr>
            <w:tcW w:w="1675" w:type="dxa"/>
          </w:tcPr>
          <w:p w14:paraId="43E35F5E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221</w:t>
            </w:r>
          </w:p>
        </w:tc>
      </w:tr>
      <w:tr w:rsidR="00A41260" w:rsidRPr="00A41260" w14:paraId="6827D93F" w14:textId="77777777" w:rsidTr="007D40F9">
        <w:trPr>
          <w:trHeight w:val="70"/>
          <w:jc w:val="center"/>
        </w:trPr>
        <w:tc>
          <w:tcPr>
            <w:tcW w:w="568" w:type="dxa"/>
          </w:tcPr>
          <w:p w14:paraId="7F57A2FE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E</w:t>
            </w:r>
          </w:p>
        </w:tc>
        <w:tc>
          <w:tcPr>
            <w:tcW w:w="5791" w:type="dxa"/>
          </w:tcPr>
          <w:p w14:paraId="6014E454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Режим ожидания </w:t>
            </w:r>
            <w:r w:rsidRPr="00A4126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7D40F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SB</w:t>
            </w:r>
          </w:p>
        </w:tc>
        <w:tc>
          <w:tcPr>
            <w:tcW w:w="1845" w:type="dxa"/>
          </w:tcPr>
          <w:p w14:paraId="1C8866AD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2142</w:t>
            </w:r>
          </w:p>
        </w:tc>
        <w:tc>
          <w:tcPr>
            <w:tcW w:w="1675" w:type="dxa"/>
          </w:tcPr>
          <w:p w14:paraId="37D7AD80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2142</w:t>
            </w:r>
          </w:p>
        </w:tc>
      </w:tr>
      <w:tr w:rsidR="00A41260" w:rsidRPr="00A41260" w14:paraId="48C13CBA" w14:textId="77777777" w:rsidTr="007D40F9">
        <w:trPr>
          <w:trHeight w:val="563"/>
          <w:jc w:val="center"/>
        </w:trPr>
        <w:tc>
          <w:tcPr>
            <w:tcW w:w="568" w:type="dxa"/>
          </w:tcPr>
          <w:p w14:paraId="5BC6263E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F</w:t>
            </w:r>
          </w:p>
        </w:tc>
        <w:tc>
          <w:tcPr>
            <w:tcW w:w="5791" w:type="dxa"/>
          </w:tcPr>
          <w:p w14:paraId="5BB608FD" w14:textId="1A6B939F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Разница (C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- </w:t>
            </w: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- </w:t>
            </w: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E) равна часам в активном режиме без коррекции задержки</w:t>
            </w:r>
          </w:p>
        </w:tc>
        <w:tc>
          <w:tcPr>
            <w:tcW w:w="1845" w:type="dxa"/>
          </w:tcPr>
          <w:p w14:paraId="7183C466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1309</w:t>
            </w:r>
          </w:p>
        </w:tc>
        <w:tc>
          <w:tcPr>
            <w:tcW w:w="1675" w:type="dxa"/>
          </w:tcPr>
          <w:p w14:paraId="67126BDF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1309</w:t>
            </w:r>
          </w:p>
        </w:tc>
      </w:tr>
      <w:tr w:rsidR="00A41260" w:rsidRPr="00A41260" w14:paraId="2B4902C4" w14:textId="77777777" w:rsidTr="007D40F9">
        <w:trPr>
          <w:trHeight w:val="70"/>
          <w:jc w:val="center"/>
        </w:trPr>
        <w:tc>
          <w:tcPr>
            <w:tcW w:w="568" w:type="dxa"/>
          </w:tcPr>
          <w:p w14:paraId="384388EF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G</w:t>
            </w:r>
          </w:p>
        </w:tc>
        <w:tc>
          <w:tcPr>
            <w:tcW w:w="5791" w:type="dxa"/>
          </w:tcPr>
          <w:p w14:paraId="11E8F8BE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Коррекция задержки</w:t>
            </w:r>
          </w:p>
        </w:tc>
        <w:tc>
          <w:tcPr>
            <w:tcW w:w="1845" w:type="dxa"/>
          </w:tcPr>
          <w:p w14:paraId="319B422D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355</w:t>
            </w:r>
          </w:p>
        </w:tc>
        <w:tc>
          <w:tcPr>
            <w:tcW w:w="1675" w:type="dxa"/>
          </w:tcPr>
          <w:p w14:paraId="2C46982F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355</w:t>
            </w:r>
          </w:p>
        </w:tc>
      </w:tr>
      <w:tr w:rsidR="00A41260" w:rsidRPr="00A41260" w14:paraId="7EEA5B49" w14:textId="77777777" w:rsidTr="007D40F9">
        <w:trPr>
          <w:trHeight w:val="563"/>
          <w:jc w:val="center"/>
        </w:trPr>
        <w:tc>
          <w:tcPr>
            <w:tcW w:w="568" w:type="dxa"/>
          </w:tcPr>
          <w:p w14:paraId="2AFBDBD1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H</w:t>
            </w:r>
          </w:p>
        </w:tc>
        <w:tc>
          <w:tcPr>
            <w:tcW w:w="5791" w:type="dxa"/>
          </w:tcPr>
          <w:p w14:paraId="1B2CA6C3" w14:textId="57D03A62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Сумма (D + G) равна часам выключения термостата с поправкой на влияние задержки </w:t>
            </w:r>
            <w:r w:rsidRPr="00A4126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7D40F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TO</w:t>
            </w:r>
          </w:p>
        </w:tc>
        <w:tc>
          <w:tcPr>
            <w:tcW w:w="1845" w:type="dxa"/>
          </w:tcPr>
          <w:p w14:paraId="1B064568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576</w:t>
            </w:r>
          </w:p>
        </w:tc>
        <w:tc>
          <w:tcPr>
            <w:tcW w:w="1675" w:type="dxa"/>
          </w:tcPr>
          <w:p w14:paraId="5AA173F5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576</w:t>
            </w:r>
          </w:p>
        </w:tc>
      </w:tr>
      <w:tr w:rsidR="00A41260" w:rsidRPr="00A41260" w14:paraId="7248578F" w14:textId="77777777" w:rsidTr="007D40F9">
        <w:trPr>
          <w:trHeight w:val="563"/>
          <w:jc w:val="center"/>
        </w:trPr>
        <w:tc>
          <w:tcPr>
            <w:tcW w:w="568" w:type="dxa"/>
          </w:tcPr>
          <w:p w14:paraId="7FBD0530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I</w:t>
            </w:r>
          </w:p>
        </w:tc>
        <w:tc>
          <w:tcPr>
            <w:tcW w:w="5791" w:type="dxa"/>
          </w:tcPr>
          <w:p w14:paraId="117D0471" w14:textId="11891CB5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Разница (F </w:t>
            </w:r>
            <w:r w:rsidR="007D40F9">
              <w:rPr>
                <w:rFonts w:ascii="Arial" w:eastAsia="Arial" w:hAnsi="Arial" w:cs="Arial"/>
                <w:bCs/>
                <w:color w:val="231F20"/>
                <w:lang w:eastAsia="en-US"/>
              </w:rPr>
              <w:t>-</w:t>
            </w: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G) равна (F · 73 %) или равна часам в активном режиме с поправкой на влияние задержки</w:t>
            </w:r>
          </w:p>
        </w:tc>
        <w:tc>
          <w:tcPr>
            <w:tcW w:w="1845" w:type="dxa"/>
          </w:tcPr>
          <w:p w14:paraId="04201C3A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954</w:t>
            </w:r>
          </w:p>
        </w:tc>
        <w:tc>
          <w:tcPr>
            <w:tcW w:w="1675" w:type="dxa"/>
          </w:tcPr>
          <w:p w14:paraId="5EE780E2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954</w:t>
            </w:r>
          </w:p>
        </w:tc>
      </w:tr>
      <w:tr w:rsidR="00A41260" w:rsidRPr="00A41260" w14:paraId="42AD05A3" w14:textId="77777777" w:rsidTr="007D40F9">
        <w:trPr>
          <w:trHeight w:val="347"/>
          <w:jc w:val="center"/>
        </w:trPr>
        <w:tc>
          <w:tcPr>
            <w:tcW w:w="568" w:type="dxa"/>
          </w:tcPr>
          <w:p w14:paraId="5C53F3A5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J</w:t>
            </w:r>
          </w:p>
        </w:tc>
        <w:tc>
          <w:tcPr>
            <w:tcW w:w="5791" w:type="dxa"/>
          </w:tcPr>
          <w:p w14:paraId="1BB6F3F5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Эквивалентные активные часы для охлаждения </w:t>
            </w:r>
            <w:proofErr w:type="spellStart"/>
            <w:r w:rsidRPr="00A4126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7D40F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ec</w:t>
            </w:r>
            <w:proofErr w:type="spellEnd"/>
          </w:p>
        </w:tc>
        <w:tc>
          <w:tcPr>
            <w:tcW w:w="1845" w:type="dxa"/>
          </w:tcPr>
          <w:p w14:paraId="54B9D0E0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350</w:t>
            </w:r>
          </w:p>
        </w:tc>
        <w:tc>
          <w:tcPr>
            <w:tcW w:w="1675" w:type="dxa"/>
          </w:tcPr>
          <w:p w14:paraId="778EF72A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350</w:t>
            </w:r>
          </w:p>
        </w:tc>
      </w:tr>
      <w:tr w:rsidR="00A41260" w:rsidRPr="00A41260" w14:paraId="698B3092" w14:textId="77777777" w:rsidTr="007D40F9">
        <w:trPr>
          <w:trHeight w:val="563"/>
          <w:jc w:val="center"/>
        </w:trPr>
        <w:tc>
          <w:tcPr>
            <w:tcW w:w="568" w:type="dxa"/>
          </w:tcPr>
          <w:p w14:paraId="02BE0FF7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K</w:t>
            </w:r>
          </w:p>
        </w:tc>
        <w:tc>
          <w:tcPr>
            <w:tcW w:w="5791" w:type="dxa"/>
          </w:tcPr>
          <w:p w14:paraId="507730B9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Доля бин-часов, в течение которых прибор активен в режиме </w:t>
            </w:r>
            <w:proofErr w:type="spellStart"/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охлажде</w:t>
            </w:r>
            <w:proofErr w:type="spellEnd"/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- </w:t>
            </w:r>
            <w:proofErr w:type="spellStart"/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ния</w:t>
            </w:r>
            <w:proofErr w:type="spellEnd"/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</w:t>
            </w:r>
            <w:proofErr w:type="spellStart"/>
            <w:r w:rsidRPr="00A4126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f</w:t>
            </w:r>
            <w:r w:rsidRPr="007D40F9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on</w:t>
            </w:r>
            <w:proofErr w:type="spellEnd"/>
            <w:r w:rsidRPr="00A41260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 </w:t>
            </w: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= J/I</w:t>
            </w:r>
          </w:p>
        </w:tc>
        <w:tc>
          <w:tcPr>
            <w:tcW w:w="1845" w:type="dxa"/>
          </w:tcPr>
          <w:p w14:paraId="079519AE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36 %</w:t>
            </w:r>
          </w:p>
        </w:tc>
        <w:tc>
          <w:tcPr>
            <w:tcW w:w="1675" w:type="dxa"/>
          </w:tcPr>
          <w:p w14:paraId="7E06E4F9" w14:textId="77777777" w:rsidR="00A41260" w:rsidRPr="00A41260" w:rsidRDefault="00A41260" w:rsidP="007D40F9">
            <w:pPr>
              <w:widowControl w:val="0"/>
              <w:autoSpaceDE w:val="0"/>
              <w:autoSpaceDN w:val="0"/>
              <w:ind w:left="-51" w:right="-8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41260">
              <w:rPr>
                <w:rFonts w:ascii="Arial" w:eastAsia="Arial" w:hAnsi="Arial" w:cs="Arial"/>
                <w:bCs/>
                <w:color w:val="231F20"/>
                <w:lang w:eastAsia="en-US"/>
              </w:rPr>
              <w:t>36 %</w:t>
            </w:r>
          </w:p>
        </w:tc>
      </w:tr>
    </w:tbl>
    <w:p w14:paraId="2496D90E" w14:textId="77777777" w:rsidR="009C7F03" w:rsidRPr="00A41260" w:rsidRDefault="009C7F03" w:rsidP="00BD14DF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4A11B139" w14:textId="67B84108" w:rsidR="009C7F03" w:rsidRPr="00A41260" w:rsidRDefault="007D40F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 w:rsidR="006E2FBE">
        <w:rPr>
          <w:rFonts w:ascii="Arial" w:eastAsia="Arial" w:hAnsi="Arial" w:cs="Arial"/>
          <w:bCs/>
          <w:color w:val="231F20"/>
          <w:lang w:eastAsia="en-US"/>
        </w:rPr>
        <w:t xml:space="preserve"> С.2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A41260" w:rsidRPr="00A41260">
        <w:rPr>
          <w:rFonts w:ascii="Arial" w:eastAsia="Arial" w:hAnsi="Arial" w:cs="Arial"/>
          <w:bCs/>
          <w:color w:val="231F20"/>
          <w:lang w:eastAsia="en-US"/>
        </w:rPr>
        <w:t xml:space="preserve">Количество часов, использованных для расчета справочного коэффициента </w:t>
      </w:r>
      <w:proofErr w:type="spellStart"/>
      <w:r w:rsidR="00A41260" w:rsidRPr="005D49E6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proofErr w:type="spellEnd"/>
      <w:r w:rsidR="00A41260" w:rsidRPr="00A41260">
        <w:rPr>
          <w:rFonts w:ascii="Arial" w:eastAsia="Arial" w:hAnsi="Arial" w:cs="Arial"/>
          <w:bCs/>
          <w:color w:val="231F20"/>
          <w:lang w:eastAsia="en-US"/>
        </w:rPr>
        <w:t xml:space="preserve"> для </w:t>
      </w:r>
      <w:proofErr w:type="spellStart"/>
      <w:r w:rsidR="00A41260" w:rsidRPr="00A41260">
        <w:rPr>
          <w:rFonts w:ascii="Arial" w:eastAsia="Arial" w:hAnsi="Arial" w:cs="Arial"/>
          <w:bCs/>
          <w:color w:val="231F20"/>
          <w:lang w:eastAsia="en-US"/>
        </w:rPr>
        <w:t>cреднего</w:t>
      </w:r>
      <w:proofErr w:type="spellEnd"/>
      <w:r w:rsidR="00A41260" w:rsidRPr="00A41260">
        <w:rPr>
          <w:rFonts w:ascii="Arial" w:eastAsia="Arial" w:hAnsi="Arial" w:cs="Arial"/>
          <w:bCs/>
          <w:color w:val="231F20"/>
          <w:lang w:eastAsia="en-US"/>
        </w:rPr>
        <w:t xml:space="preserve"> базисного отопительного периода</w:t>
      </w:r>
    </w:p>
    <w:tbl>
      <w:tblPr>
        <w:tblW w:w="9851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87"/>
        <w:gridCol w:w="3525"/>
        <w:gridCol w:w="1842"/>
        <w:gridCol w:w="1664"/>
      </w:tblGrid>
      <w:tr w:rsidR="006E2FBE" w:rsidRPr="00293A48" w14:paraId="15395997" w14:textId="77777777" w:rsidTr="00BD14DF">
        <w:trPr>
          <w:trHeight w:val="683"/>
          <w:jc w:val="center"/>
        </w:trPr>
        <w:tc>
          <w:tcPr>
            <w:tcW w:w="2820" w:type="dxa"/>
            <w:gridSpan w:val="2"/>
            <w:tcBorders>
              <w:bottom w:val="double" w:sz="1" w:space="0" w:color="231F20"/>
            </w:tcBorders>
            <w:vAlign w:val="center"/>
          </w:tcPr>
          <w:p w14:paraId="6FD2D74F" w14:textId="77777777" w:rsidR="006E2FBE" w:rsidRPr="00293A48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Определение часов</w:t>
            </w:r>
          </w:p>
        </w:tc>
        <w:tc>
          <w:tcPr>
            <w:tcW w:w="3525" w:type="dxa"/>
            <w:tcBorders>
              <w:bottom w:val="double" w:sz="1" w:space="0" w:color="231F20"/>
            </w:tcBorders>
            <w:vAlign w:val="center"/>
          </w:tcPr>
          <w:p w14:paraId="00F9FFC6" w14:textId="77777777" w:rsidR="006E2FBE" w:rsidRPr="00293A48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Пояснение</w:t>
            </w:r>
          </w:p>
        </w:tc>
        <w:tc>
          <w:tcPr>
            <w:tcW w:w="1842" w:type="dxa"/>
            <w:tcBorders>
              <w:bottom w:val="double" w:sz="1" w:space="0" w:color="231F20"/>
            </w:tcBorders>
            <w:vAlign w:val="center"/>
          </w:tcPr>
          <w:p w14:paraId="11D5F8BE" w14:textId="77777777" w:rsidR="006E2FBE" w:rsidRPr="00293A48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Приборы только с режимом обогрева</w:t>
            </w:r>
          </w:p>
        </w:tc>
        <w:tc>
          <w:tcPr>
            <w:tcW w:w="1664" w:type="dxa"/>
            <w:tcBorders>
              <w:bottom w:val="double" w:sz="1" w:space="0" w:color="231F20"/>
            </w:tcBorders>
            <w:vAlign w:val="center"/>
          </w:tcPr>
          <w:p w14:paraId="18BFE824" w14:textId="19B8238A" w:rsidR="006E2FBE" w:rsidRPr="00293A48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Приборы</w:t>
            </w:r>
            <w:r w:rsidR="00293A48"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 xml:space="preserve"> </w:t>
            </w: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с возможностью реверса</w:t>
            </w:r>
          </w:p>
        </w:tc>
      </w:tr>
      <w:tr w:rsidR="006E2FBE" w:rsidRPr="006E2FBE" w14:paraId="781D07BF" w14:textId="77777777" w:rsidTr="00BD14DF">
        <w:trPr>
          <w:trHeight w:val="74"/>
          <w:jc w:val="center"/>
        </w:trPr>
        <w:tc>
          <w:tcPr>
            <w:tcW w:w="533" w:type="dxa"/>
            <w:tcBorders>
              <w:top w:val="double" w:sz="1" w:space="0" w:color="231F20"/>
            </w:tcBorders>
          </w:tcPr>
          <w:p w14:paraId="542EA549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2287" w:type="dxa"/>
            <w:tcBorders>
              <w:top w:val="double" w:sz="1" w:space="0" w:color="231F20"/>
            </w:tcBorders>
          </w:tcPr>
          <w:p w14:paraId="1C87BA89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Всего часов в год</w:t>
            </w:r>
          </w:p>
        </w:tc>
        <w:tc>
          <w:tcPr>
            <w:tcW w:w="3525" w:type="dxa"/>
            <w:tcBorders>
              <w:top w:val="double" w:sz="1" w:space="0" w:color="231F20"/>
            </w:tcBorders>
          </w:tcPr>
          <w:p w14:paraId="1E0BEB85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365 дней, 24 ч в сутки</w:t>
            </w:r>
          </w:p>
        </w:tc>
        <w:tc>
          <w:tcPr>
            <w:tcW w:w="1842" w:type="dxa"/>
            <w:tcBorders>
              <w:top w:val="double" w:sz="1" w:space="0" w:color="231F20"/>
            </w:tcBorders>
          </w:tcPr>
          <w:p w14:paraId="4A570750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8760</w:t>
            </w:r>
          </w:p>
        </w:tc>
        <w:tc>
          <w:tcPr>
            <w:tcW w:w="1664" w:type="dxa"/>
            <w:tcBorders>
              <w:top w:val="double" w:sz="1" w:space="0" w:color="231F20"/>
            </w:tcBorders>
          </w:tcPr>
          <w:p w14:paraId="07C0522C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8760</w:t>
            </w:r>
          </w:p>
        </w:tc>
      </w:tr>
      <w:tr w:rsidR="006E2FBE" w:rsidRPr="006E2FBE" w14:paraId="6F240010" w14:textId="77777777" w:rsidTr="00BD14DF">
        <w:trPr>
          <w:trHeight w:val="563"/>
          <w:jc w:val="center"/>
        </w:trPr>
        <w:tc>
          <w:tcPr>
            <w:tcW w:w="533" w:type="dxa"/>
          </w:tcPr>
          <w:p w14:paraId="0CBF1936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2287" w:type="dxa"/>
          </w:tcPr>
          <w:p w14:paraId="443A61AB" w14:textId="15DCC8B3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Режим «выключено»</w:t>
            </w:r>
            <w:r w:rsidR="00A84613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</w:t>
            </w:r>
            <w:r w:rsidRPr="006E2FBE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A8461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OFF</w:t>
            </w:r>
          </w:p>
        </w:tc>
        <w:tc>
          <w:tcPr>
            <w:tcW w:w="3525" w:type="dxa"/>
          </w:tcPr>
          <w:p w14:paraId="0EC1C367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С мая по сентябрь, 24 ч в сутки</w:t>
            </w:r>
          </w:p>
        </w:tc>
        <w:tc>
          <w:tcPr>
            <w:tcW w:w="1842" w:type="dxa"/>
          </w:tcPr>
          <w:p w14:paraId="3A71F792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3672</w:t>
            </w:r>
          </w:p>
        </w:tc>
        <w:tc>
          <w:tcPr>
            <w:tcW w:w="1664" w:type="dxa"/>
          </w:tcPr>
          <w:p w14:paraId="41337BDF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</w:tr>
      <w:tr w:rsidR="006E2FBE" w:rsidRPr="006E2FBE" w14:paraId="09902915" w14:textId="77777777" w:rsidTr="00BD14DF">
        <w:trPr>
          <w:trHeight w:val="563"/>
          <w:jc w:val="center"/>
        </w:trPr>
        <w:tc>
          <w:tcPr>
            <w:tcW w:w="533" w:type="dxa"/>
          </w:tcPr>
          <w:p w14:paraId="53234EC9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2287" w:type="dxa"/>
          </w:tcPr>
          <w:p w14:paraId="0C92614B" w14:textId="03B34E35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Базисный отопительный период (A </w:t>
            </w:r>
            <w:r w:rsidR="00A84613">
              <w:rPr>
                <w:rFonts w:ascii="Arial" w:eastAsia="Arial" w:hAnsi="Arial" w:cs="Arial"/>
                <w:bCs/>
                <w:color w:val="231F20"/>
                <w:lang w:eastAsia="en-US"/>
              </w:rPr>
              <w:t>-</w:t>
            </w: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B)</w:t>
            </w:r>
          </w:p>
        </w:tc>
        <w:tc>
          <w:tcPr>
            <w:tcW w:w="3525" w:type="dxa"/>
          </w:tcPr>
          <w:p w14:paraId="66AB3FC7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212 дней, 24 ч в сутки</w:t>
            </w:r>
          </w:p>
        </w:tc>
        <w:tc>
          <w:tcPr>
            <w:tcW w:w="1842" w:type="dxa"/>
          </w:tcPr>
          <w:p w14:paraId="52BAA4B6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5088</w:t>
            </w:r>
          </w:p>
        </w:tc>
        <w:tc>
          <w:tcPr>
            <w:tcW w:w="1664" w:type="dxa"/>
          </w:tcPr>
          <w:p w14:paraId="5D4DB7C7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5088</w:t>
            </w:r>
          </w:p>
        </w:tc>
      </w:tr>
      <w:tr w:rsidR="006E2FBE" w:rsidRPr="006E2FBE" w14:paraId="2AC44EC9" w14:textId="77777777" w:rsidTr="00300B01">
        <w:trPr>
          <w:trHeight w:val="70"/>
          <w:jc w:val="center"/>
        </w:trPr>
        <w:tc>
          <w:tcPr>
            <w:tcW w:w="533" w:type="dxa"/>
            <w:tcBorders>
              <w:bottom w:val="single" w:sz="4" w:space="0" w:color="231F20"/>
            </w:tcBorders>
          </w:tcPr>
          <w:p w14:paraId="7A84D1A8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2287" w:type="dxa"/>
            <w:tcBorders>
              <w:bottom w:val="single" w:sz="4" w:space="0" w:color="231F20"/>
            </w:tcBorders>
          </w:tcPr>
          <w:p w14:paraId="546C21BA" w14:textId="16937A9E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Режим </w:t>
            </w: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выключения термостата </w:t>
            </w:r>
            <w:r w:rsidRPr="006E2FBE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6E2FBE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TO</w:t>
            </w:r>
          </w:p>
        </w:tc>
        <w:tc>
          <w:tcPr>
            <w:tcW w:w="3525" w:type="dxa"/>
            <w:tcBorders>
              <w:bottom w:val="single" w:sz="4" w:space="0" w:color="231F20"/>
            </w:tcBorders>
          </w:tcPr>
          <w:p w14:paraId="5356B49C" w14:textId="6A456246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Определяется моделированием (все условия в октябре </w:t>
            </w:r>
            <w:r w:rsidR="00A84613">
              <w:rPr>
                <w:rFonts w:ascii="Arial" w:eastAsia="Arial Unicode MS" w:hAnsi="Arial" w:cs="Arial"/>
                <w:bCs/>
              </w:rPr>
              <w:t xml:space="preserve">– </w:t>
            </w: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апреле, когда температура равна или выше 16 °С)</w:t>
            </w:r>
          </w:p>
        </w:tc>
        <w:tc>
          <w:tcPr>
            <w:tcW w:w="1842" w:type="dxa"/>
            <w:tcBorders>
              <w:bottom w:val="single" w:sz="4" w:space="0" w:color="231F20"/>
            </w:tcBorders>
          </w:tcPr>
          <w:p w14:paraId="405BAEEC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178</w:t>
            </w:r>
          </w:p>
        </w:tc>
        <w:tc>
          <w:tcPr>
            <w:tcW w:w="1664" w:type="dxa"/>
            <w:tcBorders>
              <w:bottom w:val="single" w:sz="4" w:space="0" w:color="231F20"/>
            </w:tcBorders>
          </w:tcPr>
          <w:p w14:paraId="18525CF1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178</w:t>
            </w:r>
          </w:p>
        </w:tc>
      </w:tr>
      <w:tr w:rsidR="006E2FBE" w:rsidRPr="006E2FBE" w14:paraId="056B929D" w14:textId="77777777" w:rsidTr="00300B01">
        <w:trPr>
          <w:trHeight w:val="347"/>
          <w:jc w:val="center"/>
        </w:trPr>
        <w:tc>
          <w:tcPr>
            <w:tcW w:w="533" w:type="dxa"/>
            <w:tcBorders>
              <w:bottom w:val="nil"/>
            </w:tcBorders>
          </w:tcPr>
          <w:p w14:paraId="480F4890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E</w:t>
            </w:r>
          </w:p>
        </w:tc>
        <w:tc>
          <w:tcPr>
            <w:tcW w:w="2287" w:type="dxa"/>
            <w:tcBorders>
              <w:bottom w:val="nil"/>
            </w:tcBorders>
          </w:tcPr>
          <w:p w14:paraId="0D5FAA76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Режим ожидания </w:t>
            </w:r>
            <w:r w:rsidRPr="006E2FBE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6E2FBE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SB</w:t>
            </w:r>
          </w:p>
        </w:tc>
        <w:tc>
          <w:tcPr>
            <w:tcW w:w="3525" w:type="dxa"/>
            <w:tcBorders>
              <w:bottom w:val="nil"/>
            </w:tcBorders>
          </w:tcPr>
          <w:p w14:paraId="2A1B24CB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1842" w:type="dxa"/>
            <w:tcBorders>
              <w:bottom w:val="nil"/>
            </w:tcBorders>
          </w:tcPr>
          <w:p w14:paraId="6E5F54DD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1664" w:type="dxa"/>
            <w:tcBorders>
              <w:bottom w:val="nil"/>
            </w:tcBorders>
          </w:tcPr>
          <w:p w14:paraId="5A47894F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</w:tr>
    </w:tbl>
    <w:p w14:paraId="14538541" w14:textId="1641B6F5" w:rsidR="00BD14DF" w:rsidRPr="00BD14DF" w:rsidRDefault="00BD14DF" w:rsidP="00BD14DF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hAnsi="Arial" w:cs="Arial"/>
        </w:rPr>
      </w:pPr>
      <w:r>
        <w:rPr>
          <w:rFonts w:ascii="Arial" w:eastAsia="Arial" w:hAnsi="Arial" w:cs="Arial"/>
          <w:color w:val="231F20"/>
          <w:lang w:eastAsia="en-US"/>
        </w:rPr>
        <w:lastRenderedPageBreak/>
        <w:t xml:space="preserve">Окончание </w:t>
      </w:r>
      <w:r>
        <w:rPr>
          <w:rFonts w:ascii="Arial" w:hAnsi="Arial" w:cs="Arial"/>
        </w:rPr>
        <w:t>таблицы С.2</w:t>
      </w:r>
    </w:p>
    <w:tbl>
      <w:tblPr>
        <w:tblW w:w="9851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87"/>
        <w:gridCol w:w="3525"/>
        <w:gridCol w:w="1842"/>
        <w:gridCol w:w="1664"/>
      </w:tblGrid>
      <w:tr w:rsidR="00BD14DF" w:rsidRPr="00293A48" w14:paraId="79BD4EA6" w14:textId="77777777" w:rsidTr="00320178">
        <w:trPr>
          <w:trHeight w:val="683"/>
          <w:jc w:val="center"/>
        </w:trPr>
        <w:tc>
          <w:tcPr>
            <w:tcW w:w="2820" w:type="dxa"/>
            <w:gridSpan w:val="2"/>
            <w:tcBorders>
              <w:bottom w:val="double" w:sz="1" w:space="0" w:color="231F20"/>
            </w:tcBorders>
            <w:vAlign w:val="center"/>
          </w:tcPr>
          <w:p w14:paraId="506CCE17" w14:textId="77777777" w:rsidR="00BD14DF" w:rsidRPr="00293A48" w:rsidRDefault="00BD14DF" w:rsidP="00320178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Определение часов</w:t>
            </w:r>
          </w:p>
        </w:tc>
        <w:tc>
          <w:tcPr>
            <w:tcW w:w="3525" w:type="dxa"/>
            <w:tcBorders>
              <w:bottom w:val="double" w:sz="1" w:space="0" w:color="231F20"/>
            </w:tcBorders>
            <w:vAlign w:val="center"/>
          </w:tcPr>
          <w:p w14:paraId="792B2B2F" w14:textId="77777777" w:rsidR="00BD14DF" w:rsidRPr="00293A48" w:rsidRDefault="00BD14DF" w:rsidP="00320178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Пояснение</w:t>
            </w:r>
          </w:p>
        </w:tc>
        <w:tc>
          <w:tcPr>
            <w:tcW w:w="1842" w:type="dxa"/>
            <w:tcBorders>
              <w:bottom w:val="double" w:sz="1" w:space="0" w:color="231F20"/>
            </w:tcBorders>
            <w:vAlign w:val="center"/>
          </w:tcPr>
          <w:p w14:paraId="08249A52" w14:textId="77777777" w:rsidR="00BD14DF" w:rsidRPr="00293A48" w:rsidRDefault="00BD14DF" w:rsidP="00320178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Приборы только с режимом обогрева</w:t>
            </w:r>
          </w:p>
        </w:tc>
        <w:tc>
          <w:tcPr>
            <w:tcW w:w="1664" w:type="dxa"/>
            <w:tcBorders>
              <w:bottom w:val="double" w:sz="1" w:space="0" w:color="231F20"/>
            </w:tcBorders>
            <w:vAlign w:val="center"/>
          </w:tcPr>
          <w:p w14:paraId="7F40F328" w14:textId="77777777" w:rsidR="00BD14DF" w:rsidRPr="00293A48" w:rsidRDefault="00BD14DF" w:rsidP="00320178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Приборы с возможностью реверса</w:t>
            </w:r>
          </w:p>
        </w:tc>
      </w:tr>
      <w:tr w:rsidR="006E2FBE" w:rsidRPr="006E2FBE" w14:paraId="16F6DEA8" w14:textId="77777777" w:rsidTr="00BD14DF">
        <w:trPr>
          <w:trHeight w:val="779"/>
          <w:jc w:val="center"/>
        </w:trPr>
        <w:tc>
          <w:tcPr>
            <w:tcW w:w="533" w:type="dxa"/>
          </w:tcPr>
          <w:p w14:paraId="0AE44EA1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G</w:t>
            </w:r>
          </w:p>
        </w:tc>
        <w:tc>
          <w:tcPr>
            <w:tcW w:w="2287" w:type="dxa"/>
          </w:tcPr>
          <w:p w14:paraId="73A935CD" w14:textId="2CE9A4FF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Активный режим (C </w:t>
            </w:r>
            <w:r w:rsidR="00A84613">
              <w:rPr>
                <w:rFonts w:ascii="Arial" w:eastAsia="Arial" w:hAnsi="Arial" w:cs="Arial"/>
                <w:bCs/>
                <w:color w:val="231F20"/>
                <w:lang w:eastAsia="en-US"/>
              </w:rPr>
              <w:t>-</w:t>
            </w: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D </w:t>
            </w:r>
            <w:r w:rsidR="00A84613">
              <w:rPr>
                <w:rFonts w:ascii="Arial" w:eastAsia="Arial" w:hAnsi="Arial" w:cs="Arial"/>
                <w:bCs/>
                <w:color w:val="231F20"/>
                <w:lang w:eastAsia="en-US"/>
              </w:rPr>
              <w:t>-</w:t>
            </w: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E)</w:t>
            </w:r>
          </w:p>
        </w:tc>
        <w:tc>
          <w:tcPr>
            <w:tcW w:w="3525" w:type="dxa"/>
          </w:tcPr>
          <w:p w14:paraId="3D81E5F8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Прибор должен достигать или поддерживать за- данное значение температуры. Прибор может переключаться между рабочим и неработающим</w:t>
            </w:r>
          </w:p>
        </w:tc>
        <w:tc>
          <w:tcPr>
            <w:tcW w:w="1842" w:type="dxa"/>
          </w:tcPr>
          <w:p w14:paraId="3B603588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4910</w:t>
            </w:r>
          </w:p>
        </w:tc>
        <w:tc>
          <w:tcPr>
            <w:tcW w:w="1664" w:type="dxa"/>
          </w:tcPr>
          <w:p w14:paraId="74F28575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4910</w:t>
            </w:r>
          </w:p>
        </w:tc>
      </w:tr>
      <w:tr w:rsidR="006E2FBE" w:rsidRPr="006E2FBE" w14:paraId="2A1315A4" w14:textId="77777777" w:rsidTr="00BD14DF">
        <w:trPr>
          <w:trHeight w:val="70"/>
          <w:jc w:val="center"/>
        </w:trPr>
        <w:tc>
          <w:tcPr>
            <w:tcW w:w="533" w:type="dxa"/>
          </w:tcPr>
          <w:p w14:paraId="17C87DF8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H</w:t>
            </w:r>
          </w:p>
        </w:tc>
        <w:tc>
          <w:tcPr>
            <w:tcW w:w="2287" w:type="dxa"/>
          </w:tcPr>
          <w:p w14:paraId="5736FB68" w14:textId="00FA7099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Эквивалентные часы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</w:t>
            </w:r>
            <w:proofErr w:type="spellStart"/>
            <w:r w:rsidRPr="006E2FBE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6E2FBE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eh</w:t>
            </w:r>
            <w:proofErr w:type="spellEnd"/>
          </w:p>
        </w:tc>
        <w:tc>
          <w:tcPr>
            <w:tcW w:w="3525" w:type="dxa"/>
          </w:tcPr>
          <w:p w14:paraId="06C8903C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noProof/>
                <w:color w:val="231F20"/>
              </w:rPr>
              <w:drawing>
                <wp:inline distT="0" distB="0" distL="0" distR="0" wp14:anchorId="39320F2B" wp14:editId="507CAF40">
                  <wp:extent cx="1209745" cy="361950"/>
                  <wp:effectExtent l="0" t="0" r="0" b="0"/>
                  <wp:docPr id="11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6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74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5751F462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2066</w:t>
            </w:r>
          </w:p>
        </w:tc>
        <w:tc>
          <w:tcPr>
            <w:tcW w:w="1664" w:type="dxa"/>
          </w:tcPr>
          <w:p w14:paraId="7E194258" w14:textId="77777777" w:rsidR="006E2FBE" w:rsidRPr="006E2FBE" w:rsidRDefault="006E2FBE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6E2FBE">
              <w:rPr>
                <w:rFonts w:ascii="Arial" w:eastAsia="Arial" w:hAnsi="Arial" w:cs="Arial"/>
                <w:bCs/>
                <w:color w:val="231F20"/>
                <w:lang w:eastAsia="en-US"/>
              </w:rPr>
              <w:t>2066</w:t>
            </w:r>
          </w:p>
        </w:tc>
      </w:tr>
    </w:tbl>
    <w:p w14:paraId="63E02A15" w14:textId="77777777" w:rsidR="009C7F03" w:rsidRPr="006E2FBE" w:rsidRDefault="009C7F03" w:rsidP="00BD14DF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1409F962" w14:textId="7E4058B3" w:rsidR="009C7F03" w:rsidRPr="006E2FBE" w:rsidRDefault="007D40F9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AF14FC">
        <w:rPr>
          <w:rFonts w:ascii="Arial" w:eastAsia="Arial" w:hAnsi="Arial" w:cs="Arial"/>
          <w:bCs/>
          <w:color w:val="231F20"/>
          <w:lang w:eastAsia="en-US"/>
        </w:rPr>
        <w:t xml:space="preserve">С.3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6E2FBE" w:rsidRPr="006E2FBE">
        <w:rPr>
          <w:rFonts w:ascii="Arial" w:eastAsia="Arial" w:hAnsi="Arial" w:cs="Arial"/>
          <w:bCs/>
          <w:color w:val="231F20"/>
          <w:lang w:eastAsia="en-US"/>
        </w:rPr>
        <w:t xml:space="preserve">Количество часов, использованных для расчета справочного коэффициента </w:t>
      </w:r>
      <w:proofErr w:type="spellStart"/>
      <w:r w:rsidR="006E2FBE" w:rsidRPr="004D15A3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proofErr w:type="spellEnd"/>
      <w:r w:rsidR="006E2FBE" w:rsidRPr="006E2FBE">
        <w:rPr>
          <w:rFonts w:ascii="Arial" w:eastAsia="Arial" w:hAnsi="Arial" w:cs="Arial"/>
          <w:bCs/>
          <w:color w:val="231F20"/>
          <w:lang w:eastAsia="en-US"/>
        </w:rPr>
        <w:t xml:space="preserve"> для теплого базисного отопительного периода</w:t>
      </w:r>
    </w:p>
    <w:tbl>
      <w:tblPr>
        <w:tblW w:w="9782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266"/>
        <w:gridCol w:w="3685"/>
        <w:gridCol w:w="9"/>
        <w:gridCol w:w="1552"/>
        <w:gridCol w:w="1701"/>
      </w:tblGrid>
      <w:tr w:rsidR="00BD14DF" w:rsidRPr="00AF14FC" w14:paraId="5D9BF797" w14:textId="77777777" w:rsidTr="00BD14DF">
        <w:trPr>
          <w:trHeight w:val="683"/>
          <w:jc w:val="center"/>
        </w:trPr>
        <w:tc>
          <w:tcPr>
            <w:tcW w:w="2835" w:type="dxa"/>
            <w:gridSpan w:val="2"/>
            <w:tcBorders>
              <w:bottom w:val="double" w:sz="1" w:space="0" w:color="231F20"/>
            </w:tcBorders>
            <w:vAlign w:val="center"/>
          </w:tcPr>
          <w:p w14:paraId="4CA45D35" w14:textId="5E842730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Определение часов</w:t>
            </w:r>
          </w:p>
        </w:tc>
        <w:tc>
          <w:tcPr>
            <w:tcW w:w="3685" w:type="dxa"/>
            <w:tcBorders>
              <w:bottom w:val="double" w:sz="1" w:space="0" w:color="231F20"/>
            </w:tcBorders>
            <w:vAlign w:val="center"/>
          </w:tcPr>
          <w:p w14:paraId="71FA3CEE" w14:textId="4C2A37F9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Пояснение</w:t>
            </w:r>
          </w:p>
        </w:tc>
        <w:tc>
          <w:tcPr>
            <w:tcW w:w="1561" w:type="dxa"/>
            <w:gridSpan w:val="2"/>
            <w:tcBorders>
              <w:bottom w:val="double" w:sz="1" w:space="0" w:color="231F20"/>
            </w:tcBorders>
            <w:vAlign w:val="center"/>
          </w:tcPr>
          <w:p w14:paraId="280062F5" w14:textId="718C8C6A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Приборы только с режимом обогрева</w:t>
            </w:r>
          </w:p>
        </w:tc>
        <w:tc>
          <w:tcPr>
            <w:tcW w:w="1701" w:type="dxa"/>
            <w:tcBorders>
              <w:bottom w:val="double" w:sz="1" w:space="0" w:color="231F20"/>
            </w:tcBorders>
            <w:vAlign w:val="center"/>
          </w:tcPr>
          <w:p w14:paraId="264C711C" w14:textId="1A0DFEB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Приборы с возможностью реверса</w:t>
            </w:r>
          </w:p>
        </w:tc>
      </w:tr>
      <w:tr w:rsidR="00BD14DF" w:rsidRPr="00AF14FC" w14:paraId="18CC24A7" w14:textId="77777777" w:rsidTr="00BD14DF">
        <w:trPr>
          <w:trHeight w:val="74"/>
          <w:jc w:val="center"/>
        </w:trPr>
        <w:tc>
          <w:tcPr>
            <w:tcW w:w="569" w:type="dxa"/>
            <w:tcBorders>
              <w:top w:val="double" w:sz="1" w:space="0" w:color="231F20"/>
            </w:tcBorders>
          </w:tcPr>
          <w:p w14:paraId="43765371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2266" w:type="dxa"/>
            <w:tcBorders>
              <w:top w:val="double" w:sz="1" w:space="0" w:color="231F20"/>
            </w:tcBorders>
          </w:tcPr>
          <w:p w14:paraId="2D6BEBFF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Всего часов в год</w:t>
            </w:r>
          </w:p>
        </w:tc>
        <w:tc>
          <w:tcPr>
            <w:tcW w:w="3694" w:type="dxa"/>
            <w:gridSpan w:val="2"/>
            <w:tcBorders>
              <w:top w:val="double" w:sz="1" w:space="0" w:color="231F20"/>
            </w:tcBorders>
          </w:tcPr>
          <w:p w14:paraId="2049563A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365 дней, 24 ч в сутки</w:t>
            </w:r>
          </w:p>
        </w:tc>
        <w:tc>
          <w:tcPr>
            <w:tcW w:w="1552" w:type="dxa"/>
            <w:tcBorders>
              <w:top w:val="double" w:sz="1" w:space="0" w:color="231F20"/>
            </w:tcBorders>
          </w:tcPr>
          <w:p w14:paraId="387DB893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8760</w:t>
            </w:r>
          </w:p>
        </w:tc>
        <w:tc>
          <w:tcPr>
            <w:tcW w:w="1701" w:type="dxa"/>
            <w:tcBorders>
              <w:top w:val="double" w:sz="1" w:space="0" w:color="231F20"/>
            </w:tcBorders>
          </w:tcPr>
          <w:p w14:paraId="4A1EC082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8760</w:t>
            </w:r>
          </w:p>
        </w:tc>
      </w:tr>
      <w:tr w:rsidR="00BD14DF" w:rsidRPr="00AF14FC" w14:paraId="1B6AA6CF" w14:textId="77777777" w:rsidTr="00BD14DF">
        <w:trPr>
          <w:trHeight w:val="563"/>
          <w:jc w:val="center"/>
        </w:trPr>
        <w:tc>
          <w:tcPr>
            <w:tcW w:w="569" w:type="dxa"/>
          </w:tcPr>
          <w:p w14:paraId="6AA6E3F2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2266" w:type="dxa"/>
          </w:tcPr>
          <w:p w14:paraId="19A3171C" w14:textId="77395585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Режим «выключено»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</w:t>
            </w:r>
            <w:r w:rsidRPr="00AF14F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BD14DF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OFF</w:t>
            </w:r>
          </w:p>
        </w:tc>
        <w:tc>
          <w:tcPr>
            <w:tcW w:w="3694" w:type="dxa"/>
            <w:gridSpan w:val="2"/>
          </w:tcPr>
          <w:p w14:paraId="20BA5554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С мая по сентябрь, 24 ч в сутки</w:t>
            </w:r>
          </w:p>
        </w:tc>
        <w:tc>
          <w:tcPr>
            <w:tcW w:w="1552" w:type="dxa"/>
          </w:tcPr>
          <w:p w14:paraId="27684E49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4416</w:t>
            </w:r>
          </w:p>
        </w:tc>
        <w:tc>
          <w:tcPr>
            <w:tcW w:w="1701" w:type="dxa"/>
          </w:tcPr>
          <w:p w14:paraId="67900708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</w:tr>
      <w:tr w:rsidR="00BD14DF" w:rsidRPr="00AF14FC" w14:paraId="220CE8F2" w14:textId="77777777" w:rsidTr="00BD14DF">
        <w:trPr>
          <w:trHeight w:val="563"/>
          <w:jc w:val="center"/>
        </w:trPr>
        <w:tc>
          <w:tcPr>
            <w:tcW w:w="569" w:type="dxa"/>
          </w:tcPr>
          <w:p w14:paraId="658E1210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2266" w:type="dxa"/>
          </w:tcPr>
          <w:p w14:paraId="1657D8DD" w14:textId="016AA5D1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Базисный отопительный период (A 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>-</w:t>
            </w: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B)</w:t>
            </w:r>
          </w:p>
        </w:tc>
        <w:tc>
          <w:tcPr>
            <w:tcW w:w="3694" w:type="dxa"/>
            <w:gridSpan w:val="2"/>
          </w:tcPr>
          <w:p w14:paraId="43276316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212 дней, 24 ч в сутки</w:t>
            </w:r>
          </w:p>
        </w:tc>
        <w:tc>
          <w:tcPr>
            <w:tcW w:w="1552" w:type="dxa"/>
          </w:tcPr>
          <w:p w14:paraId="591123CC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4344</w:t>
            </w:r>
          </w:p>
        </w:tc>
        <w:tc>
          <w:tcPr>
            <w:tcW w:w="1701" w:type="dxa"/>
          </w:tcPr>
          <w:p w14:paraId="01973D07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4344</w:t>
            </w:r>
          </w:p>
        </w:tc>
      </w:tr>
      <w:tr w:rsidR="00BD14DF" w:rsidRPr="00AF14FC" w14:paraId="44B9149E" w14:textId="77777777" w:rsidTr="00BD14DF">
        <w:trPr>
          <w:trHeight w:val="779"/>
          <w:jc w:val="center"/>
        </w:trPr>
        <w:tc>
          <w:tcPr>
            <w:tcW w:w="569" w:type="dxa"/>
          </w:tcPr>
          <w:p w14:paraId="6451569E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2266" w:type="dxa"/>
          </w:tcPr>
          <w:p w14:paraId="1F74D46A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Режим</w:t>
            </w: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ab/>
              <w:t xml:space="preserve">выключения термостата </w:t>
            </w:r>
            <w:r w:rsidRPr="00AF14F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BD14DF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TO</w:t>
            </w:r>
          </w:p>
        </w:tc>
        <w:tc>
          <w:tcPr>
            <w:tcW w:w="3694" w:type="dxa"/>
            <w:gridSpan w:val="2"/>
          </w:tcPr>
          <w:p w14:paraId="60059C9B" w14:textId="1670A3F3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Определяется моделированием (все условия в октябре </w:t>
            </w:r>
            <w:r>
              <w:rPr>
                <w:rFonts w:ascii="Arial" w:eastAsia="Arial Unicode MS" w:hAnsi="Arial" w:cs="Arial"/>
                <w:bCs/>
              </w:rPr>
              <w:t xml:space="preserve">– </w:t>
            </w: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апреле, когда температура равна или выше 16 °С)</w:t>
            </w:r>
          </w:p>
        </w:tc>
        <w:tc>
          <w:tcPr>
            <w:tcW w:w="1552" w:type="dxa"/>
          </w:tcPr>
          <w:p w14:paraId="5255C5B1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754</w:t>
            </w:r>
          </w:p>
        </w:tc>
        <w:tc>
          <w:tcPr>
            <w:tcW w:w="1701" w:type="dxa"/>
          </w:tcPr>
          <w:p w14:paraId="3F8DF9E8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754</w:t>
            </w:r>
          </w:p>
        </w:tc>
      </w:tr>
      <w:tr w:rsidR="00BD14DF" w:rsidRPr="00AF14FC" w14:paraId="0229195E" w14:textId="77777777" w:rsidTr="00BD14DF">
        <w:trPr>
          <w:trHeight w:val="347"/>
          <w:jc w:val="center"/>
        </w:trPr>
        <w:tc>
          <w:tcPr>
            <w:tcW w:w="569" w:type="dxa"/>
          </w:tcPr>
          <w:p w14:paraId="0B58DB5A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E</w:t>
            </w:r>
          </w:p>
        </w:tc>
        <w:tc>
          <w:tcPr>
            <w:tcW w:w="2266" w:type="dxa"/>
          </w:tcPr>
          <w:p w14:paraId="6AE3B906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Режим ожидания </w:t>
            </w:r>
            <w:r w:rsidRPr="00AF14F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BD14DF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SB</w:t>
            </w:r>
          </w:p>
        </w:tc>
        <w:tc>
          <w:tcPr>
            <w:tcW w:w="3694" w:type="dxa"/>
            <w:gridSpan w:val="2"/>
          </w:tcPr>
          <w:p w14:paraId="3D3E1743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1552" w:type="dxa"/>
          </w:tcPr>
          <w:p w14:paraId="120F3764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1701" w:type="dxa"/>
          </w:tcPr>
          <w:p w14:paraId="6CCCA6D5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</w:tr>
      <w:tr w:rsidR="00BD14DF" w:rsidRPr="00AF14FC" w14:paraId="0A6D767C" w14:textId="77777777" w:rsidTr="00BD14DF">
        <w:trPr>
          <w:trHeight w:val="995"/>
          <w:jc w:val="center"/>
        </w:trPr>
        <w:tc>
          <w:tcPr>
            <w:tcW w:w="569" w:type="dxa"/>
          </w:tcPr>
          <w:p w14:paraId="7DBED27B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G</w:t>
            </w:r>
          </w:p>
        </w:tc>
        <w:tc>
          <w:tcPr>
            <w:tcW w:w="2266" w:type="dxa"/>
          </w:tcPr>
          <w:p w14:paraId="1C9DC6C1" w14:textId="3402975F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Активный режим (C 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>-</w:t>
            </w: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D 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>-</w:t>
            </w: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E)</w:t>
            </w:r>
          </w:p>
        </w:tc>
        <w:tc>
          <w:tcPr>
            <w:tcW w:w="3694" w:type="dxa"/>
            <w:gridSpan w:val="2"/>
          </w:tcPr>
          <w:p w14:paraId="6BDE8D49" w14:textId="1C69E644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Прибор должен достигать или поддерживать заданное значение температуры. Прибор может переключаться между рабочим и неработающим</w:t>
            </w:r>
          </w:p>
        </w:tc>
        <w:tc>
          <w:tcPr>
            <w:tcW w:w="1552" w:type="dxa"/>
          </w:tcPr>
          <w:p w14:paraId="53DF2C0B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3590</w:t>
            </w:r>
          </w:p>
        </w:tc>
        <w:tc>
          <w:tcPr>
            <w:tcW w:w="1701" w:type="dxa"/>
          </w:tcPr>
          <w:p w14:paraId="33A98C05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3590</w:t>
            </w:r>
          </w:p>
        </w:tc>
      </w:tr>
      <w:tr w:rsidR="00BD14DF" w:rsidRPr="00AF14FC" w14:paraId="238D62DC" w14:textId="77777777" w:rsidTr="00BD14DF">
        <w:trPr>
          <w:trHeight w:val="499"/>
          <w:jc w:val="center"/>
        </w:trPr>
        <w:tc>
          <w:tcPr>
            <w:tcW w:w="569" w:type="dxa"/>
          </w:tcPr>
          <w:p w14:paraId="24671E48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H</w:t>
            </w:r>
          </w:p>
        </w:tc>
        <w:tc>
          <w:tcPr>
            <w:tcW w:w="2266" w:type="dxa"/>
          </w:tcPr>
          <w:p w14:paraId="0BFB3A1E" w14:textId="1DCEEDD2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both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Эквивалентные часы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</w:t>
            </w:r>
            <w:proofErr w:type="spellStart"/>
            <w:r w:rsidRPr="00AF14F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BD14DF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eh</w:t>
            </w:r>
            <w:proofErr w:type="spellEnd"/>
          </w:p>
        </w:tc>
        <w:tc>
          <w:tcPr>
            <w:tcW w:w="3694" w:type="dxa"/>
            <w:gridSpan w:val="2"/>
          </w:tcPr>
          <w:p w14:paraId="23AE2182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noProof/>
                <w:color w:val="231F20"/>
              </w:rPr>
              <w:drawing>
                <wp:inline distT="0" distB="0" distL="0" distR="0" wp14:anchorId="02165117" wp14:editId="2D31978E">
                  <wp:extent cx="1193828" cy="357187"/>
                  <wp:effectExtent l="0" t="0" r="0" b="0"/>
                  <wp:docPr id="13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7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828" cy="357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2" w:type="dxa"/>
          </w:tcPr>
          <w:p w14:paraId="6A484759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1366</w:t>
            </w:r>
          </w:p>
        </w:tc>
        <w:tc>
          <w:tcPr>
            <w:tcW w:w="1701" w:type="dxa"/>
          </w:tcPr>
          <w:p w14:paraId="71E61A57" w14:textId="77777777" w:rsidR="00BD14DF" w:rsidRPr="00AF14FC" w:rsidRDefault="00BD14DF" w:rsidP="00BD14DF">
            <w:pPr>
              <w:widowControl w:val="0"/>
              <w:autoSpaceDE w:val="0"/>
              <w:autoSpaceDN w:val="0"/>
              <w:ind w:left="-57" w:righ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1366</w:t>
            </w:r>
          </w:p>
        </w:tc>
      </w:tr>
    </w:tbl>
    <w:p w14:paraId="6691AF96" w14:textId="6EBE54EB" w:rsidR="00BD14DF" w:rsidRDefault="00BD14DF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16CCB4E8" w14:textId="77777777" w:rsidR="00BD14DF" w:rsidRDefault="00BD14DF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7E0A0B25" w14:textId="61BF03D5" w:rsidR="009C7F03" w:rsidRPr="00AF14FC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lastRenderedPageBreak/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AF14FC">
        <w:rPr>
          <w:rFonts w:ascii="Arial" w:eastAsia="Arial" w:hAnsi="Arial" w:cs="Arial"/>
          <w:bCs/>
          <w:color w:val="231F20"/>
          <w:lang w:eastAsia="en-US"/>
        </w:rPr>
        <w:t xml:space="preserve">С.4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AF14FC" w:rsidRPr="00AF14FC">
        <w:rPr>
          <w:rFonts w:ascii="Arial" w:eastAsia="Arial" w:hAnsi="Arial" w:cs="Arial"/>
          <w:bCs/>
          <w:color w:val="231F20"/>
          <w:lang w:eastAsia="en-US"/>
        </w:rPr>
        <w:t xml:space="preserve">Количество часов, использованных для расчета справочного коэффициента </w:t>
      </w:r>
      <w:proofErr w:type="spellStart"/>
      <w:r w:rsidR="00AF14FC" w:rsidRPr="004D15A3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proofErr w:type="spellEnd"/>
      <w:r w:rsidR="00AF14FC" w:rsidRPr="00AF14FC">
        <w:rPr>
          <w:rFonts w:ascii="Arial" w:eastAsia="Arial" w:hAnsi="Arial" w:cs="Arial"/>
          <w:bCs/>
          <w:color w:val="231F20"/>
          <w:lang w:eastAsia="en-US"/>
        </w:rPr>
        <w:t xml:space="preserve"> для холодного базисного отопительного периода</w:t>
      </w:r>
    </w:p>
    <w:tbl>
      <w:tblPr>
        <w:tblW w:w="9638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3260"/>
        <w:gridCol w:w="1843"/>
        <w:gridCol w:w="1699"/>
      </w:tblGrid>
      <w:tr w:rsidR="004D15A3" w:rsidRPr="00AF14FC" w14:paraId="2C051871" w14:textId="77777777" w:rsidTr="004D15A3">
        <w:trPr>
          <w:trHeight w:val="683"/>
          <w:jc w:val="center"/>
        </w:trPr>
        <w:tc>
          <w:tcPr>
            <w:tcW w:w="2836" w:type="dxa"/>
            <w:gridSpan w:val="2"/>
            <w:tcBorders>
              <w:bottom w:val="double" w:sz="1" w:space="0" w:color="231F20"/>
            </w:tcBorders>
            <w:vAlign w:val="center"/>
          </w:tcPr>
          <w:p w14:paraId="71781A09" w14:textId="1BDB2A8E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Определение часов</w:t>
            </w:r>
          </w:p>
        </w:tc>
        <w:tc>
          <w:tcPr>
            <w:tcW w:w="3260" w:type="dxa"/>
            <w:tcBorders>
              <w:bottom w:val="double" w:sz="1" w:space="0" w:color="231F20"/>
            </w:tcBorders>
            <w:vAlign w:val="center"/>
          </w:tcPr>
          <w:p w14:paraId="39D009B5" w14:textId="050D087F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Пояснение</w:t>
            </w:r>
          </w:p>
        </w:tc>
        <w:tc>
          <w:tcPr>
            <w:tcW w:w="1843" w:type="dxa"/>
            <w:tcBorders>
              <w:bottom w:val="double" w:sz="1" w:space="0" w:color="231F20"/>
            </w:tcBorders>
            <w:vAlign w:val="center"/>
          </w:tcPr>
          <w:p w14:paraId="7D112E55" w14:textId="3C45508A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Приборы только с режимом обогрева</w:t>
            </w:r>
          </w:p>
        </w:tc>
        <w:tc>
          <w:tcPr>
            <w:tcW w:w="1699" w:type="dxa"/>
            <w:tcBorders>
              <w:bottom w:val="double" w:sz="1" w:space="0" w:color="231F20"/>
            </w:tcBorders>
            <w:vAlign w:val="center"/>
          </w:tcPr>
          <w:p w14:paraId="754D2804" w14:textId="1F789689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293A48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Приборы с возможностью реверса</w:t>
            </w:r>
          </w:p>
        </w:tc>
      </w:tr>
      <w:tr w:rsidR="004D15A3" w:rsidRPr="00AF14FC" w14:paraId="5CFB7EA7" w14:textId="77777777" w:rsidTr="004D15A3">
        <w:trPr>
          <w:trHeight w:val="221"/>
          <w:jc w:val="center"/>
        </w:trPr>
        <w:tc>
          <w:tcPr>
            <w:tcW w:w="568" w:type="dxa"/>
            <w:tcBorders>
              <w:top w:val="double" w:sz="1" w:space="0" w:color="231F20"/>
            </w:tcBorders>
          </w:tcPr>
          <w:p w14:paraId="5A876B9C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A</w:t>
            </w:r>
          </w:p>
        </w:tc>
        <w:tc>
          <w:tcPr>
            <w:tcW w:w="2268" w:type="dxa"/>
            <w:tcBorders>
              <w:top w:val="double" w:sz="1" w:space="0" w:color="231F20"/>
            </w:tcBorders>
          </w:tcPr>
          <w:p w14:paraId="1838213B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Всего часов в год</w:t>
            </w:r>
          </w:p>
        </w:tc>
        <w:tc>
          <w:tcPr>
            <w:tcW w:w="3260" w:type="dxa"/>
            <w:tcBorders>
              <w:top w:val="double" w:sz="1" w:space="0" w:color="231F20"/>
            </w:tcBorders>
          </w:tcPr>
          <w:p w14:paraId="3C5F9AF1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365 дней, 24 ч в сутки</w:t>
            </w:r>
          </w:p>
        </w:tc>
        <w:tc>
          <w:tcPr>
            <w:tcW w:w="1843" w:type="dxa"/>
            <w:tcBorders>
              <w:top w:val="double" w:sz="1" w:space="0" w:color="231F20"/>
            </w:tcBorders>
          </w:tcPr>
          <w:p w14:paraId="3AC7E678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8760</w:t>
            </w:r>
          </w:p>
        </w:tc>
        <w:tc>
          <w:tcPr>
            <w:tcW w:w="1699" w:type="dxa"/>
            <w:tcBorders>
              <w:top w:val="double" w:sz="1" w:space="0" w:color="231F20"/>
            </w:tcBorders>
          </w:tcPr>
          <w:p w14:paraId="21E1580C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8760</w:t>
            </w:r>
          </w:p>
        </w:tc>
      </w:tr>
      <w:tr w:rsidR="004D15A3" w:rsidRPr="00AF14FC" w14:paraId="741E83F6" w14:textId="77777777" w:rsidTr="004D15A3">
        <w:trPr>
          <w:trHeight w:val="563"/>
          <w:jc w:val="center"/>
        </w:trPr>
        <w:tc>
          <w:tcPr>
            <w:tcW w:w="568" w:type="dxa"/>
          </w:tcPr>
          <w:p w14:paraId="3736B2A5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B</w:t>
            </w:r>
          </w:p>
        </w:tc>
        <w:tc>
          <w:tcPr>
            <w:tcW w:w="2268" w:type="dxa"/>
          </w:tcPr>
          <w:p w14:paraId="1638453C" w14:textId="49948374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Режим «выключено»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</w:t>
            </w:r>
            <w:r w:rsidRPr="00AF14F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4D15A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OFF</w:t>
            </w:r>
          </w:p>
        </w:tc>
        <w:tc>
          <w:tcPr>
            <w:tcW w:w="3260" w:type="dxa"/>
          </w:tcPr>
          <w:p w14:paraId="07C4CCFE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С мая по сентябрь, 24 ч в сутки</w:t>
            </w:r>
          </w:p>
        </w:tc>
        <w:tc>
          <w:tcPr>
            <w:tcW w:w="1843" w:type="dxa"/>
          </w:tcPr>
          <w:p w14:paraId="23F8D69C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2208</w:t>
            </w:r>
          </w:p>
        </w:tc>
        <w:tc>
          <w:tcPr>
            <w:tcW w:w="1699" w:type="dxa"/>
          </w:tcPr>
          <w:p w14:paraId="1C4DEA34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</w:tr>
      <w:tr w:rsidR="004D15A3" w:rsidRPr="00AF14FC" w14:paraId="0515A795" w14:textId="77777777" w:rsidTr="004D15A3">
        <w:trPr>
          <w:trHeight w:val="563"/>
          <w:jc w:val="center"/>
        </w:trPr>
        <w:tc>
          <w:tcPr>
            <w:tcW w:w="568" w:type="dxa"/>
          </w:tcPr>
          <w:p w14:paraId="51B9619D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C</w:t>
            </w:r>
          </w:p>
        </w:tc>
        <w:tc>
          <w:tcPr>
            <w:tcW w:w="2268" w:type="dxa"/>
          </w:tcPr>
          <w:p w14:paraId="4FE29794" w14:textId="16FDFF8B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Базисный отопительный период (A 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>-</w:t>
            </w: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B)</w:t>
            </w:r>
          </w:p>
        </w:tc>
        <w:tc>
          <w:tcPr>
            <w:tcW w:w="3260" w:type="dxa"/>
          </w:tcPr>
          <w:p w14:paraId="42DDF6E9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212 дней, 24 ч в сутки</w:t>
            </w:r>
          </w:p>
        </w:tc>
        <w:tc>
          <w:tcPr>
            <w:tcW w:w="1843" w:type="dxa"/>
          </w:tcPr>
          <w:p w14:paraId="585622EF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6552</w:t>
            </w:r>
          </w:p>
        </w:tc>
        <w:tc>
          <w:tcPr>
            <w:tcW w:w="1699" w:type="dxa"/>
          </w:tcPr>
          <w:p w14:paraId="7B86FFF0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6552</w:t>
            </w:r>
          </w:p>
        </w:tc>
      </w:tr>
      <w:tr w:rsidR="004D15A3" w:rsidRPr="00AF14FC" w14:paraId="04FEBA1B" w14:textId="77777777" w:rsidTr="004D15A3">
        <w:trPr>
          <w:trHeight w:val="779"/>
          <w:jc w:val="center"/>
        </w:trPr>
        <w:tc>
          <w:tcPr>
            <w:tcW w:w="568" w:type="dxa"/>
          </w:tcPr>
          <w:p w14:paraId="2ACAA951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D</w:t>
            </w:r>
          </w:p>
        </w:tc>
        <w:tc>
          <w:tcPr>
            <w:tcW w:w="2268" w:type="dxa"/>
          </w:tcPr>
          <w:p w14:paraId="3BCE4604" w14:textId="216A1E38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Режим </w:t>
            </w: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выключения термостата </w:t>
            </w:r>
            <w:r w:rsidRPr="00AF14F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4D15A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TO</w:t>
            </w:r>
          </w:p>
        </w:tc>
        <w:tc>
          <w:tcPr>
            <w:tcW w:w="3260" w:type="dxa"/>
          </w:tcPr>
          <w:p w14:paraId="7360ED21" w14:textId="19C4C8B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Определяется моделированием (все условия в октябре </w:t>
            </w:r>
            <w:r>
              <w:rPr>
                <w:rFonts w:ascii="Arial" w:eastAsia="Arial Unicode MS" w:hAnsi="Arial" w:cs="Arial"/>
                <w:bCs/>
              </w:rPr>
              <w:t xml:space="preserve">– </w:t>
            </w: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апреле, когда температура равна или выше 16 °С)</w:t>
            </w:r>
          </w:p>
        </w:tc>
        <w:tc>
          <w:tcPr>
            <w:tcW w:w="1843" w:type="dxa"/>
          </w:tcPr>
          <w:p w14:paraId="6875F77B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106</w:t>
            </w:r>
          </w:p>
        </w:tc>
        <w:tc>
          <w:tcPr>
            <w:tcW w:w="1699" w:type="dxa"/>
          </w:tcPr>
          <w:p w14:paraId="10A42A7D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106</w:t>
            </w:r>
          </w:p>
        </w:tc>
      </w:tr>
      <w:tr w:rsidR="004D15A3" w:rsidRPr="00AF14FC" w14:paraId="0557D128" w14:textId="77777777" w:rsidTr="004D15A3">
        <w:trPr>
          <w:trHeight w:val="347"/>
          <w:jc w:val="center"/>
        </w:trPr>
        <w:tc>
          <w:tcPr>
            <w:tcW w:w="568" w:type="dxa"/>
          </w:tcPr>
          <w:p w14:paraId="3B36563B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E</w:t>
            </w:r>
          </w:p>
        </w:tc>
        <w:tc>
          <w:tcPr>
            <w:tcW w:w="2268" w:type="dxa"/>
          </w:tcPr>
          <w:p w14:paraId="2E96E6A8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Режим ожидания </w:t>
            </w:r>
            <w:r w:rsidRPr="00AF14F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HSB</w:t>
            </w:r>
          </w:p>
        </w:tc>
        <w:tc>
          <w:tcPr>
            <w:tcW w:w="3260" w:type="dxa"/>
          </w:tcPr>
          <w:p w14:paraId="6E1B90F9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—</w:t>
            </w:r>
          </w:p>
        </w:tc>
        <w:tc>
          <w:tcPr>
            <w:tcW w:w="1843" w:type="dxa"/>
          </w:tcPr>
          <w:p w14:paraId="32958769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  <w:tc>
          <w:tcPr>
            <w:tcW w:w="1699" w:type="dxa"/>
          </w:tcPr>
          <w:p w14:paraId="2D7890CD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0</w:t>
            </w:r>
          </w:p>
        </w:tc>
      </w:tr>
      <w:tr w:rsidR="004D15A3" w:rsidRPr="00AF14FC" w14:paraId="534EFE6E" w14:textId="77777777" w:rsidTr="004D15A3">
        <w:trPr>
          <w:trHeight w:val="995"/>
          <w:jc w:val="center"/>
        </w:trPr>
        <w:tc>
          <w:tcPr>
            <w:tcW w:w="568" w:type="dxa"/>
          </w:tcPr>
          <w:p w14:paraId="14FFA65A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G</w:t>
            </w:r>
          </w:p>
        </w:tc>
        <w:tc>
          <w:tcPr>
            <w:tcW w:w="2268" w:type="dxa"/>
          </w:tcPr>
          <w:p w14:paraId="2E9D94BA" w14:textId="0E8E60D5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Активный режим (C 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>-</w:t>
            </w: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D 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>-</w:t>
            </w: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E)</w:t>
            </w:r>
          </w:p>
        </w:tc>
        <w:tc>
          <w:tcPr>
            <w:tcW w:w="3260" w:type="dxa"/>
          </w:tcPr>
          <w:p w14:paraId="6E5F68BA" w14:textId="0691A4BF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Прибор должен достигать или поддерживать заданное значение температуры. Прибор может переключаться между рабочим и неработающим</w:t>
            </w:r>
          </w:p>
        </w:tc>
        <w:tc>
          <w:tcPr>
            <w:tcW w:w="1843" w:type="dxa"/>
          </w:tcPr>
          <w:p w14:paraId="5D419A82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6446</w:t>
            </w:r>
          </w:p>
        </w:tc>
        <w:tc>
          <w:tcPr>
            <w:tcW w:w="1699" w:type="dxa"/>
          </w:tcPr>
          <w:p w14:paraId="38D15FA5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6446</w:t>
            </w:r>
          </w:p>
        </w:tc>
      </w:tr>
      <w:tr w:rsidR="004D15A3" w:rsidRPr="00AF14FC" w14:paraId="43991BE9" w14:textId="77777777" w:rsidTr="004D15A3">
        <w:trPr>
          <w:trHeight w:val="429"/>
          <w:jc w:val="center"/>
        </w:trPr>
        <w:tc>
          <w:tcPr>
            <w:tcW w:w="568" w:type="dxa"/>
          </w:tcPr>
          <w:p w14:paraId="1883925D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H</w:t>
            </w:r>
          </w:p>
        </w:tc>
        <w:tc>
          <w:tcPr>
            <w:tcW w:w="2268" w:type="dxa"/>
          </w:tcPr>
          <w:p w14:paraId="377B1B9C" w14:textId="0DC4E44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Эквивалентные часы</w:t>
            </w: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 </w:t>
            </w:r>
            <w:proofErr w:type="spellStart"/>
            <w:r w:rsidRPr="00AF14FC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H</w:t>
            </w:r>
            <w:r w:rsidRPr="004D15A3">
              <w:rPr>
                <w:rFonts w:ascii="Arial" w:eastAsia="Arial" w:hAnsi="Arial" w:cs="Arial"/>
                <w:bCs/>
                <w:i/>
                <w:color w:val="231F20"/>
                <w:vertAlign w:val="subscript"/>
                <w:lang w:eastAsia="en-US"/>
              </w:rPr>
              <w:t>eh</w:t>
            </w:r>
            <w:proofErr w:type="spellEnd"/>
          </w:p>
        </w:tc>
        <w:tc>
          <w:tcPr>
            <w:tcW w:w="3260" w:type="dxa"/>
          </w:tcPr>
          <w:p w14:paraId="6C6BFB91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noProof/>
                <w:color w:val="231F20"/>
              </w:rPr>
              <w:drawing>
                <wp:inline distT="0" distB="0" distL="0" distR="0" wp14:anchorId="63D09DD2" wp14:editId="55437BDF">
                  <wp:extent cx="1209750" cy="361950"/>
                  <wp:effectExtent l="0" t="0" r="0" b="0"/>
                  <wp:docPr id="15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8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7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059ECF95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2465</w:t>
            </w:r>
          </w:p>
        </w:tc>
        <w:tc>
          <w:tcPr>
            <w:tcW w:w="1699" w:type="dxa"/>
          </w:tcPr>
          <w:p w14:paraId="388E3BCE" w14:textId="77777777" w:rsidR="004D15A3" w:rsidRPr="00AF14FC" w:rsidRDefault="004D15A3" w:rsidP="004D15A3">
            <w:pPr>
              <w:widowControl w:val="0"/>
              <w:autoSpaceDE w:val="0"/>
              <w:autoSpaceDN w:val="0"/>
              <w:ind w:left="-5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AF14FC">
              <w:rPr>
                <w:rFonts w:ascii="Arial" w:eastAsia="Arial" w:hAnsi="Arial" w:cs="Arial"/>
                <w:bCs/>
                <w:color w:val="231F20"/>
                <w:lang w:eastAsia="en-US"/>
              </w:rPr>
              <w:t>2465</w:t>
            </w:r>
          </w:p>
        </w:tc>
      </w:tr>
    </w:tbl>
    <w:p w14:paraId="4449A759" w14:textId="77777777" w:rsidR="009C7F03" w:rsidRPr="00AF14FC" w:rsidRDefault="009C7F0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58A5E92E" w14:textId="2D4E24C6" w:rsidR="0007092F" w:rsidRDefault="0007092F">
      <w:pPr>
        <w:spacing w:after="200" w:line="276" w:lineRule="auto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color w:val="231F20"/>
          <w:lang w:eastAsia="en-US"/>
        </w:rPr>
        <w:br w:type="page"/>
      </w:r>
    </w:p>
    <w:p w14:paraId="2B7A671C" w14:textId="77777777" w:rsidR="00AF14FC" w:rsidRPr="00AF14FC" w:rsidRDefault="00AF14FC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AF14FC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>Приложение D</w:t>
      </w:r>
    </w:p>
    <w:p w14:paraId="11D27597" w14:textId="77777777" w:rsidR="00AF14FC" w:rsidRPr="0007092F" w:rsidRDefault="00AF14FC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color w:val="231F20"/>
          <w:lang w:eastAsia="en-US"/>
        </w:rPr>
      </w:pPr>
      <w:r w:rsidRPr="0007092F">
        <w:rPr>
          <w:rFonts w:ascii="Arial" w:eastAsia="Arial" w:hAnsi="Arial" w:cs="Arial"/>
          <w:color w:val="231F20"/>
          <w:lang w:eastAsia="en-US"/>
        </w:rPr>
        <w:t>(обязательное)</w:t>
      </w:r>
    </w:p>
    <w:p w14:paraId="51F5E238" w14:textId="77777777" w:rsidR="00AF14FC" w:rsidRPr="00AF14FC" w:rsidRDefault="00AF14FC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60F4594E" w14:textId="2AB34F80" w:rsidR="00AF14FC" w:rsidRPr="00AF14FC" w:rsidRDefault="00AF14FC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AF14FC">
        <w:rPr>
          <w:rFonts w:ascii="Arial" w:eastAsia="Arial" w:hAnsi="Arial" w:cs="Arial"/>
          <w:b/>
          <w:bCs/>
          <w:color w:val="231F20"/>
          <w:lang w:eastAsia="en-US"/>
        </w:rPr>
        <w:t xml:space="preserve">Расчет справочных сезонных </w:t>
      </w:r>
      <w:r w:rsidR="006B0722" w:rsidRPr="006B0722">
        <w:rPr>
          <w:rFonts w:ascii="Arial" w:eastAsia="Arial" w:hAnsi="Arial" w:cs="Arial"/>
          <w:b/>
          <w:bCs/>
          <w:color w:val="231F20"/>
          <w:lang w:eastAsia="en-US"/>
        </w:rPr>
        <w:t xml:space="preserve">эксплуатационных показателей </w:t>
      </w:r>
      <w:r w:rsidRPr="00AF14FC">
        <w:rPr>
          <w:rFonts w:ascii="Arial" w:eastAsia="Arial" w:hAnsi="Arial" w:cs="Arial"/>
          <w:b/>
          <w:bCs/>
          <w:color w:val="231F20"/>
          <w:lang w:eastAsia="en-US"/>
        </w:rPr>
        <w:t xml:space="preserve">в режиме обогрева для </w:t>
      </w:r>
      <w:proofErr w:type="spellStart"/>
      <w:r w:rsidRPr="00AF14FC">
        <w:rPr>
          <w:rFonts w:ascii="Arial" w:eastAsia="Arial" w:hAnsi="Arial" w:cs="Arial"/>
          <w:b/>
          <w:bCs/>
          <w:color w:val="231F20"/>
          <w:lang w:eastAsia="en-US"/>
        </w:rPr>
        <w:t>бивалентных</w:t>
      </w:r>
      <w:proofErr w:type="spellEnd"/>
      <w:r w:rsidRPr="00AF14FC">
        <w:rPr>
          <w:rFonts w:ascii="Arial" w:eastAsia="Arial" w:hAnsi="Arial" w:cs="Arial"/>
          <w:b/>
          <w:bCs/>
          <w:color w:val="231F20"/>
          <w:lang w:eastAsia="en-US"/>
        </w:rPr>
        <w:t xml:space="preserve"> приборов</w:t>
      </w:r>
    </w:p>
    <w:p w14:paraId="1912F2CF" w14:textId="77777777" w:rsidR="00AF14FC" w:rsidRPr="00AF14FC" w:rsidRDefault="00AF14FC" w:rsidP="0007092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06F9B124" w14:textId="053B3DC2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AF14FC">
        <w:rPr>
          <w:rFonts w:ascii="Arial" w:eastAsia="Arial" w:hAnsi="Arial" w:cs="Arial"/>
          <w:b/>
          <w:bCs/>
          <w:color w:val="231F20"/>
          <w:lang w:eastAsia="en-US"/>
        </w:rPr>
        <w:t>D.1</w:t>
      </w:r>
      <w:r w:rsidR="004D15A3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AF14FC">
        <w:rPr>
          <w:rFonts w:ascii="Arial" w:eastAsia="Arial" w:hAnsi="Arial" w:cs="Arial"/>
          <w:b/>
          <w:bCs/>
          <w:color w:val="231F20"/>
          <w:lang w:eastAsia="en-US"/>
        </w:rPr>
        <w:t>Общие положения</w:t>
      </w:r>
    </w:p>
    <w:p w14:paraId="340D5F90" w14:textId="7A2537BA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Для </w:t>
      </w:r>
      <w:proofErr w:type="spellStart"/>
      <w:r w:rsidRPr="00AF14FC">
        <w:rPr>
          <w:rFonts w:ascii="Arial" w:eastAsia="Arial" w:hAnsi="Arial" w:cs="Arial"/>
          <w:bCs/>
          <w:color w:val="231F20"/>
          <w:lang w:eastAsia="en-US"/>
        </w:rPr>
        <w:t>бивалентных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приборов показатели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AF14F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AF14FC">
        <w:rPr>
          <w:rFonts w:ascii="Arial" w:eastAsia="Arial" w:hAnsi="Arial" w:cs="Arial"/>
          <w:bCs/>
          <w:color w:val="231F20"/>
          <w:lang w:eastAsia="en-US"/>
        </w:rPr>
        <w:t>в режиме обогрева рассчитывают:</w:t>
      </w:r>
    </w:p>
    <w:p w14:paraId="0017D49C" w14:textId="77777777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AF14FC">
        <w:rPr>
          <w:rFonts w:ascii="Arial" w:eastAsia="Arial" w:hAnsi="Arial" w:cs="Arial"/>
          <w:bCs/>
          <w:color w:val="231F20"/>
          <w:lang w:eastAsia="en-US"/>
        </w:rPr>
        <w:t>-</w:t>
      </w:r>
      <w:r w:rsidRPr="00AF14FC">
        <w:rPr>
          <w:rFonts w:ascii="Arial" w:eastAsia="Arial" w:hAnsi="Arial" w:cs="Arial"/>
          <w:bCs/>
          <w:color w:val="231F20"/>
          <w:lang w:eastAsia="en-US"/>
        </w:rPr>
        <w:tab/>
        <w:t xml:space="preserve">для </w:t>
      </w:r>
      <w:proofErr w:type="spellStart"/>
      <w:r w:rsidRPr="00AF14FC">
        <w:rPr>
          <w:rFonts w:ascii="Arial" w:eastAsia="Arial" w:hAnsi="Arial" w:cs="Arial"/>
          <w:bCs/>
          <w:color w:val="231F20"/>
          <w:lang w:eastAsia="en-US"/>
        </w:rPr>
        <w:t>бивалентного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прибора в целом, включая потребление энергии в режиме выключения термостата, в режиме ожидания и в режиме выключения (</w:t>
      </w:r>
      <w:proofErr w:type="spellStart"/>
      <w:r w:rsidRPr="004D15A3">
        <w:rPr>
          <w:rFonts w:ascii="Arial" w:eastAsia="Arial" w:hAnsi="Arial" w:cs="Arial"/>
          <w:bCs/>
          <w:i/>
          <w:iCs/>
          <w:color w:val="231F20"/>
          <w:lang w:eastAsia="en-US"/>
        </w:rPr>
        <w:t>SPERh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proofErr w:type="spellStart"/>
      <w:r w:rsidRPr="004D15A3">
        <w:rPr>
          <w:rFonts w:ascii="Arial" w:eastAsia="Arial" w:hAnsi="Arial" w:cs="Arial"/>
          <w:bCs/>
          <w:i/>
          <w:iCs/>
          <w:color w:val="231F20"/>
          <w:lang w:eastAsia="en-US"/>
        </w:rPr>
        <w:t>SGUEh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proofErr w:type="spellStart"/>
      <w:r w:rsidRPr="004D15A3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>); и</w:t>
      </w:r>
    </w:p>
    <w:p w14:paraId="25F81728" w14:textId="60D9C72D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AF14FC">
        <w:rPr>
          <w:rFonts w:ascii="Arial" w:eastAsia="Arial" w:hAnsi="Arial" w:cs="Arial"/>
          <w:bCs/>
          <w:color w:val="231F20"/>
          <w:lang w:eastAsia="en-US"/>
        </w:rPr>
        <w:t>-</w:t>
      </w:r>
      <w:r w:rsidRPr="00AF14FC">
        <w:rPr>
          <w:rFonts w:ascii="Arial" w:eastAsia="Arial" w:hAnsi="Arial" w:cs="Arial"/>
          <w:bCs/>
          <w:color w:val="231F20"/>
          <w:lang w:eastAsia="en-US"/>
        </w:rPr>
        <w:tab/>
        <w:t xml:space="preserve">отдельно для газового теплового насоса прибора в активном режиме, исключая потребление энергии </w:t>
      </w:r>
      <w:proofErr w:type="spellStart"/>
      <w:r w:rsidRPr="00AF14FC">
        <w:rPr>
          <w:rFonts w:ascii="Arial" w:eastAsia="Arial" w:hAnsi="Arial" w:cs="Arial"/>
          <w:bCs/>
          <w:color w:val="231F20"/>
          <w:lang w:eastAsia="en-US"/>
        </w:rPr>
        <w:t>вспо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- </w:t>
      </w:r>
      <w:proofErr w:type="spellStart"/>
      <w:r w:rsidRPr="00AF14FC">
        <w:rPr>
          <w:rFonts w:ascii="Arial" w:eastAsia="Arial" w:hAnsi="Arial" w:cs="Arial"/>
          <w:bCs/>
          <w:color w:val="231F20"/>
          <w:lang w:eastAsia="en-US"/>
        </w:rPr>
        <w:t>могательным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газовым котлом и потребление энергии прибором в режиме выключения термостата, режиме ожидания и в режиме выключения (</w:t>
      </w:r>
      <w:proofErr w:type="spellStart"/>
      <w:r w:rsidRPr="004D15A3">
        <w:rPr>
          <w:rFonts w:ascii="Arial" w:eastAsia="Arial" w:hAnsi="Arial" w:cs="Arial"/>
          <w:bCs/>
          <w:i/>
          <w:iCs/>
          <w:color w:val="231F20"/>
          <w:lang w:eastAsia="en-US"/>
        </w:rPr>
        <w:t>SPER</w:t>
      </w:r>
      <w:r w:rsidRPr="004D15A3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hnet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proofErr w:type="spellStart"/>
      <w:r w:rsidRPr="004D15A3">
        <w:rPr>
          <w:rFonts w:ascii="Arial" w:eastAsia="Arial" w:hAnsi="Arial" w:cs="Arial"/>
          <w:bCs/>
          <w:i/>
          <w:iCs/>
          <w:color w:val="231F20"/>
          <w:lang w:eastAsia="en-US"/>
        </w:rPr>
        <w:t>SGUEh</w:t>
      </w:r>
      <w:r w:rsidRPr="004D15A3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net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proofErr w:type="spellStart"/>
      <w:r w:rsidRPr="004D15A3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r w:rsidRPr="004D15A3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net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>).</w:t>
      </w:r>
    </w:p>
    <w:p w14:paraId="5AF18169" w14:textId="2A29EE5D" w:rsid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Далее для обоих случаев предусмотрены поправки к процедуре расчета справочных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AF14F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AF14FC">
        <w:rPr>
          <w:rFonts w:ascii="Arial" w:eastAsia="Arial" w:hAnsi="Arial" w:cs="Arial"/>
          <w:bCs/>
          <w:color w:val="231F20"/>
          <w:lang w:eastAsia="en-US"/>
        </w:rPr>
        <w:t>(см. раздел 5).</w:t>
      </w:r>
    </w:p>
    <w:p w14:paraId="073357CD" w14:textId="77777777" w:rsidR="004D15A3" w:rsidRPr="00AF14FC" w:rsidRDefault="004D15A3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7DFE8EDA" w14:textId="27316886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AF14FC">
        <w:rPr>
          <w:rFonts w:ascii="Arial" w:eastAsia="Arial" w:hAnsi="Arial" w:cs="Arial"/>
          <w:b/>
          <w:bCs/>
          <w:color w:val="231F20"/>
          <w:lang w:eastAsia="en-US"/>
        </w:rPr>
        <w:t>D.2</w:t>
      </w:r>
      <w:r w:rsidR="004D15A3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AF14FC">
        <w:rPr>
          <w:rFonts w:ascii="Arial" w:eastAsia="Arial" w:hAnsi="Arial" w:cs="Arial"/>
          <w:b/>
          <w:bCs/>
          <w:color w:val="231F20"/>
          <w:lang w:eastAsia="en-US"/>
        </w:rPr>
        <w:t>Определение эффективности вспомогательного газового котла и тепловой мощности</w:t>
      </w:r>
    </w:p>
    <w:p w14:paraId="29BB4F1C" w14:textId="0193790A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AF14FC">
        <w:rPr>
          <w:rFonts w:ascii="Arial" w:eastAsia="Arial" w:hAnsi="Arial" w:cs="Arial"/>
          <w:bCs/>
          <w:color w:val="231F20"/>
          <w:lang w:eastAsia="en-US"/>
        </w:rPr>
        <w:t>Вспомогательные газовые котлы обеспечивают тепловую мощность, когда производительность теплового насоса прибора меньше требуемой тепловой нагрузки. Это происходит для на</w:t>
      </w:r>
      <w:r>
        <w:rPr>
          <w:rFonts w:ascii="Arial" w:eastAsia="Arial" w:hAnsi="Arial" w:cs="Arial"/>
          <w:bCs/>
          <w:color w:val="231F20"/>
          <w:lang w:eastAsia="en-US"/>
        </w:rPr>
        <w:t>ружных температур ниже темпера</w:t>
      </w:r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туры </w:t>
      </w:r>
      <w:proofErr w:type="spellStart"/>
      <w:r w:rsidRPr="004D15A3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4D15A3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bivalent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, которая должна быть выбрана в соответствии с 5.1. При расчете сезонных </w:t>
      </w:r>
      <w:r w:rsidR="006B0722">
        <w:rPr>
          <w:rFonts w:ascii="Arial" w:hAnsi="Arial" w:cs="Arial"/>
        </w:rPr>
        <w:t>эксплуатационных показателей</w:t>
      </w:r>
      <w:r w:rsidR="006B0722" w:rsidRPr="00AF14F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AF14FC">
        <w:rPr>
          <w:rFonts w:ascii="Arial" w:eastAsia="Arial" w:hAnsi="Arial" w:cs="Arial"/>
          <w:bCs/>
          <w:color w:val="231F20"/>
          <w:lang w:eastAsia="en-US"/>
        </w:rPr>
        <w:t>вспомогательные газовые котлы характеризуются следующими показателями:</w:t>
      </w:r>
    </w:p>
    <w:p w14:paraId="11D6C037" w14:textId="2FCA200A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300B01">
        <w:rPr>
          <w:rFonts w:ascii="Arial" w:eastAsia="Arial" w:hAnsi="Arial" w:cs="Arial"/>
          <w:bCs/>
          <w:i/>
          <w:iCs/>
          <w:color w:val="231F20"/>
          <w:lang w:eastAsia="en-US"/>
        </w:rPr>
        <w:t>η</w:t>
      </w:r>
      <w:r w:rsidRPr="00300B0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Aux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AF14FC">
        <w:rPr>
          <w:rFonts w:ascii="Arial" w:eastAsia="Arial" w:hAnsi="Arial" w:cs="Arial"/>
          <w:bCs/>
          <w:color w:val="231F20"/>
          <w:lang w:eastAsia="en-US"/>
        </w:rPr>
        <w:t>КПД вспомогательных газовых котлов по высшей теплотворной способности газа (GCV);</w:t>
      </w:r>
    </w:p>
    <w:p w14:paraId="7698A5B1" w14:textId="3D1613C3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300B01">
        <w:rPr>
          <w:rFonts w:ascii="Arial" w:eastAsia="Arial" w:hAnsi="Arial" w:cs="Arial"/>
          <w:bCs/>
          <w:i/>
          <w:iCs/>
          <w:color w:val="231F20"/>
          <w:lang w:eastAsia="en-US"/>
        </w:rPr>
        <w:t>η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30%</w:t>
      </w:r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AF14FC">
        <w:rPr>
          <w:rFonts w:ascii="Arial" w:eastAsia="Arial" w:hAnsi="Arial" w:cs="Arial"/>
          <w:bCs/>
          <w:color w:val="231F20"/>
          <w:lang w:eastAsia="en-US"/>
        </w:rPr>
        <w:t>КПД вспомогательных газовых котлов по высшей теплотворной способности газа (GCV) при нагрузке 30 % согласно ГОСТ 33009.1;</w:t>
      </w:r>
    </w:p>
    <w:p w14:paraId="59195B7B" w14:textId="1300F15D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300B01">
        <w:rPr>
          <w:rFonts w:ascii="Arial" w:eastAsia="Arial" w:hAnsi="Arial" w:cs="Arial"/>
          <w:bCs/>
          <w:i/>
          <w:iCs/>
          <w:color w:val="231F20"/>
          <w:lang w:eastAsia="en-US"/>
        </w:rPr>
        <w:t>η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100%</w:t>
      </w:r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AF14FC">
        <w:rPr>
          <w:rFonts w:ascii="Arial" w:eastAsia="Arial" w:hAnsi="Arial" w:cs="Arial"/>
          <w:bCs/>
          <w:color w:val="231F20"/>
          <w:lang w:eastAsia="en-US"/>
        </w:rPr>
        <w:t>КПД вспомогательных газовых котлов по высшей теплотворной способности газа (GCV) при полной нагрузке в соответствии с ГОСТ 33009.1;</w:t>
      </w:r>
    </w:p>
    <w:p w14:paraId="3CD751FA" w14:textId="13EFB6A0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300B01">
        <w:rPr>
          <w:rFonts w:ascii="Arial" w:eastAsia="Arial" w:hAnsi="Arial" w:cs="Arial"/>
          <w:bCs/>
          <w:i/>
          <w:iCs/>
          <w:color w:val="231F20"/>
          <w:lang w:eastAsia="en-US"/>
        </w:rPr>
        <w:t>e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Aux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AF14FC">
        <w:rPr>
          <w:rFonts w:ascii="Arial" w:eastAsia="Arial" w:hAnsi="Arial" w:cs="Arial"/>
          <w:bCs/>
          <w:color w:val="231F20"/>
          <w:lang w:eastAsia="en-US"/>
        </w:rPr>
        <w:t>удельная потребляемая электрическая мощность на единицу тепловой мощности вспомогательных газовых котлов;</w:t>
      </w:r>
    </w:p>
    <w:p w14:paraId="2B70CAEC" w14:textId="05717D71" w:rsid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300B01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Aux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300B01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300B0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AF14FC">
        <w:rPr>
          <w:rFonts w:ascii="Arial" w:eastAsia="Arial" w:hAnsi="Arial" w:cs="Arial"/>
          <w:bCs/>
          <w:color w:val="231F20"/>
          <w:lang w:eastAsia="en-US"/>
        </w:rPr>
        <w:t>доля тепловой нагрузки, обеспечиваемой вспомогательными газовыми котлами для соответствую- щей температуры (</w:t>
      </w:r>
      <w:proofErr w:type="spellStart"/>
      <w:r w:rsidRPr="00300B01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300B0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>), определяемая разницей между тепловой нагрузкой и мощностью теплового насоса при тех же температурных условиях, кВт.</w:t>
      </w:r>
    </w:p>
    <w:p w14:paraId="7E1A88F1" w14:textId="77777777" w:rsidR="00300B01" w:rsidRPr="00AF14FC" w:rsidRDefault="00300B01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2125972E" w14:textId="2FED48FE" w:rsidR="00AF14FC" w:rsidRPr="00AF14FC" w:rsidRDefault="00AF14FC" w:rsidP="00300B01">
      <w:pPr>
        <w:widowControl w:val="0"/>
        <w:autoSpaceDE w:val="0"/>
        <w:autoSpaceDN w:val="0"/>
        <w:ind w:firstLine="567"/>
        <w:jc w:val="right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300B01">
        <w:rPr>
          <w:rFonts w:ascii="Arial" w:eastAsia="Arial" w:hAnsi="Arial" w:cs="Arial"/>
          <w:bCs/>
          <w:i/>
          <w:iCs/>
          <w:color w:val="231F20"/>
          <w:lang w:eastAsia="en-US"/>
        </w:rPr>
        <w:t>η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Aux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= 0,85</w:t>
      </w:r>
      <w:r w:rsidRPr="00300B01">
        <w:rPr>
          <w:rFonts w:ascii="Arial" w:eastAsia="Arial" w:hAnsi="Arial" w:cs="Arial"/>
          <w:bCs/>
          <w:i/>
          <w:iCs/>
          <w:color w:val="231F20"/>
          <w:lang w:eastAsia="en-US"/>
        </w:rPr>
        <w:t>η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30%</w:t>
      </w:r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+ 0,15</w:t>
      </w:r>
      <w:r w:rsidRPr="00300B01">
        <w:rPr>
          <w:rFonts w:ascii="Arial" w:eastAsia="Arial" w:hAnsi="Arial" w:cs="Arial"/>
          <w:bCs/>
          <w:i/>
          <w:iCs/>
          <w:color w:val="231F20"/>
          <w:lang w:eastAsia="en-US"/>
        </w:rPr>
        <w:t>η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100%</w:t>
      </w:r>
      <w:r w:rsidRPr="00AF14FC">
        <w:rPr>
          <w:rFonts w:ascii="Arial" w:eastAsia="Arial" w:hAnsi="Arial" w:cs="Arial"/>
          <w:bCs/>
          <w:color w:val="231F20"/>
          <w:lang w:eastAsia="en-US"/>
        </w:rPr>
        <w:tab/>
      </w:r>
      <w:r w:rsidR="00300B01">
        <w:rPr>
          <w:rFonts w:ascii="Arial" w:eastAsia="Arial" w:hAnsi="Arial" w:cs="Arial"/>
          <w:bCs/>
          <w:color w:val="231F20"/>
          <w:lang w:eastAsia="en-US"/>
        </w:rPr>
        <w:tab/>
      </w:r>
      <w:r w:rsidR="00300B01">
        <w:rPr>
          <w:rFonts w:ascii="Arial" w:eastAsia="Arial" w:hAnsi="Arial" w:cs="Arial"/>
          <w:bCs/>
          <w:color w:val="231F20"/>
          <w:lang w:eastAsia="en-US"/>
        </w:rPr>
        <w:tab/>
      </w:r>
      <w:r w:rsidR="00300B01">
        <w:rPr>
          <w:rFonts w:ascii="Arial" w:eastAsia="Arial" w:hAnsi="Arial" w:cs="Arial"/>
          <w:bCs/>
          <w:color w:val="231F20"/>
          <w:lang w:eastAsia="en-US"/>
        </w:rPr>
        <w:tab/>
      </w:r>
      <w:r w:rsidRPr="00AF14FC">
        <w:rPr>
          <w:rFonts w:ascii="Arial" w:eastAsia="Arial" w:hAnsi="Arial" w:cs="Arial"/>
          <w:bCs/>
          <w:color w:val="231F20"/>
          <w:lang w:eastAsia="en-US"/>
        </w:rPr>
        <w:t>(D.1)</w:t>
      </w:r>
    </w:p>
    <w:p w14:paraId="5901BE0C" w14:textId="77777777" w:rsidR="00300B01" w:rsidRDefault="00300B01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A257237" w14:textId="5B048F7E" w:rsid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Если удельную потребляемую электрическую мощность на единицу тепловой мощности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e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Aux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вспомогательных газовых котлов нельзя измерить в соответствии с ГОСТ 33009.1, ее устанавливают на фиксированное значение 0,02.</w:t>
      </w:r>
    </w:p>
    <w:p w14:paraId="7BB8525B" w14:textId="77777777" w:rsidR="00B40D4E" w:rsidRPr="00AF14FC" w:rsidRDefault="00B40D4E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499B6BCA" w14:textId="4E18D66F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AF14FC">
        <w:rPr>
          <w:rFonts w:ascii="Arial" w:eastAsia="Arial" w:hAnsi="Arial" w:cs="Arial"/>
          <w:b/>
          <w:bCs/>
          <w:color w:val="231F20"/>
          <w:lang w:eastAsia="en-US"/>
        </w:rPr>
        <w:t>D.3</w:t>
      </w:r>
      <w:r w:rsidR="00B40D4E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AF14FC">
        <w:rPr>
          <w:rFonts w:ascii="Arial" w:eastAsia="Arial" w:hAnsi="Arial" w:cs="Arial"/>
          <w:b/>
          <w:bCs/>
          <w:color w:val="231F20"/>
          <w:lang w:eastAsia="en-US"/>
        </w:rPr>
        <w:t xml:space="preserve">Определение коэффициентов </w:t>
      </w:r>
      <w:proofErr w:type="spellStart"/>
      <w:r w:rsidRPr="00AF14FC">
        <w:rPr>
          <w:rFonts w:ascii="Arial" w:eastAsia="Arial" w:hAnsi="Arial" w:cs="Arial"/>
          <w:b/>
          <w:bCs/>
          <w:color w:val="231F20"/>
          <w:lang w:eastAsia="en-US"/>
        </w:rPr>
        <w:t>GUEh</w:t>
      </w:r>
      <w:proofErr w:type="spellEnd"/>
      <w:r w:rsidRPr="00AF14FC">
        <w:rPr>
          <w:rFonts w:ascii="Arial" w:eastAsia="Arial" w:hAnsi="Arial" w:cs="Arial"/>
          <w:b/>
          <w:bCs/>
          <w:color w:val="231F20"/>
          <w:lang w:eastAsia="en-US"/>
        </w:rPr>
        <w:t xml:space="preserve"> и </w:t>
      </w:r>
      <w:proofErr w:type="spellStart"/>
      <w:r w:rsidRPr="00AF14FC">
        <w:rPr>
          <w:rFonts w:ascii="Arial" w:eastAsia="Arial" w:hAnsi="Arial" w:cs="Arial"/>
          <w:b/>
          <w:bCs/>
          <w:color w:val="231F20"/>
          <w:lang w:eastAsia="en-US"/>
        </w:rPr>
        <w:t>AEFh</w:t>
      </w:r>
      <w:proofErr w:type="spellEnd"/>
    </w:p>
    <w:p w14:paraId="6A830CFB" w14:textId="27A943AE" w:rsidR="00AF14FC" w:rsidRPr="00270E10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B40D4E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B40D4E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для </w:t>
      </w:r>
      <w:proofErr w:type="spellStart"/>
      <w:r w:rsidRPr="00AF14FC">
        <w:rPr>
          <w:rFonts w:ascii="Arial" w:eastAsia="Arial" w:hAnsi="Arial" w:cs="Arial"/>
          <w:bCs/>
          <w:color w:val="231F20"/>
          <w:lang w:eastAsia="en-US"/>
        </w:rPr>
        <w:t>бивалентного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прибора определяют в соответствии с процедурой, описанной в 5.8 при температурах и условиях нагрузки, определенных в 5.2, для каждого типа прибора, базисного отопительного периода </w:t>
      </w:r>
      <w:r w:rsidRPr="00AF14FC">
        <w:rPr>
          <w:rFonts w:ascii="Arial" w:eastAsia="Arial" w:hAnsi="Arial" w:cs="Arial"/>
          <w:bCs/>
          <w:color w:val="231F20"/>
          <w:lang w:eastAsia="en-US"/>
        </w:rPr>
        <w:lastRenderedPageBreak/>
        <w:t xml:space="preserve">и температуры применения. Для приборов типа «воздух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вода» определение коэффициентов </w:t>
      </w:r>
      <w:proofErr w:type="spellStart"/>
      <w:r w:rsidRPr="00B40D4E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B40D4E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при условиях частичной нагрузки при температуре наружного воздуха ниже </w:t>
      </w:r>
      <w:r w:rsidRPr="00B40D4E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прибора не учитывают.</w:t>
      </w:r>
    </w:p>
    <w:p w14:paraId="51F36409" w14:textId="77777777" w:rsidR="0007092F" w:rsidRPr="00270E10" w:rsidRDefault="0007092F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4095E8E7" w14:textId="573CD928" w:rsidR="00AF14FC" w:rsidRPr="006F4F0D" w:rsidRDefault="006F4F0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</w:pPr>
      <w:r w:rsidRPr="006F4F0D">
        <w:rPr>
          <w:rFonts w:ascii="Arial" w:eastAsia="Arial" w:hAnsi="Arial" w:cs="Arial"/>
          <w:bCs/>
          <w:color w:val="231F20"/>
          <w:spacing w:val="20"/>
          <w:sz w:val="20"/>
          <w:szCs w:val="20"/>
          <w:lang w:eastAsia="en-US"/>
        </w:rPr>
        <w:t>Примечание</w:t>
      </w:r>
      <w:r w:rsidRPr="00DC37C9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 </w:t>
      </w:r>
      <w:r w:rsidRPr="006F4F0D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>–</w:t>
      </w:r>
      <w:r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 </w:t>
      </w:r>
      <w:r w:rsidR="00AF14FC" w:rsidRPr="0007092F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Частичная нагрузка для </w:t>
      </w:r>
      <w:proofErr w:type="spellStart"/>
      <w:r w:rsidR="00AF14FC" w:rsidRPr="0007092F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>бивалентного</w:t>
      </w:r>
      <w:proofErr w:type="spellEnd"/>
      <w:r w:rsidR="00AF14FC" w:rsidRPr="0007092F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 xml:space="preserve"> прибора выше, чем соответствующая частичная нагрузка для </w:t>
      </w:r>
      <w:proofErr w:type="spellStart"/>
      <w:r w:rsidR="00AF14FC" w:rsidRPr="0007092F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>моновалентного</w:t>
      </w:r>
      <w:proofErr w:type="spellEnd"/>
      <w:r w:rsidR="00AF14FC" w:rsidRPr="0007092F">
        <w:rPr>
          <w:rFonts w:ascii="Arial" w:eastAsia="Arial" w:hAnsi="Arial" w:cs="Arial"/>
          <w:bCs/>
          <w:color w:val="231F20"/>
          <w:sz w:val="20"/>
          <w:szCs w:val="20"/>
          <w:lang w:eastAsia="en-US"/>
        </w:rPr>
        <w:t>.</w:t>
      </w:r>
    </w:p>
    <w:p w14:paraId="30938504" w14:textId="77777777" w:rsidR="0007092F" w:rsidRPr="006F4F0D" w:rsidRDefault="0007092F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5214B916" w14:textId="77777777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В качестве альтернативы, если прибор испытан так же, как </w:t>
      </w:r>
      <w:proofErr w:type="spellStart"/>
      <w:r w:rsidRPr="00AF14FC">
        <w:rPr>
          <w:rFonts w:ascii="Arial" w:eastAsia="Arial" w:hAnsi="Arial" w:cs="Arial"/>
          <w:bCs/>
          <w:color w:val="231F20"/>
          <w:lang w:eastAsia="en-US"/>
        </w:rPr>
        <w:t>моновалентный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, в тот же базисный отопительный период и при такой же температуре применения, значения коэффициентов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для </w:t>
      </w:r>
      <w:proofErr w:type="spellStart"/>
      <w:r w:rsidRPr="00AF14FC">
        <w:rPr>
          <w:rFonts w:ascii="Arial" w:eastAsia="Arial" w:hAnsi="Arial" w:cs="Arial"/>
          <w:bCs/>
          <w:color w:val="231F20"/>
          <w:lang w:eastAsia="en-US"/>
        </w:rPr>
        <w:t>бивалентного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proofErr w:type="spellStart"/>
      <w:r w:rsidRPr="00AF14FC">
        <w:rPr>
          <w:rFonts w:ascii="Arial" w:eastAsia="Arial" w:hAnsi="Arial" w:cs="Arial"/>
          <w:bCs/>
          <w:color w:val="231F20"/>
          <w:lang w:eastAsia="en-US"/>
        </w:rPr>
        <w:t>выри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>- анта определяют путем интерполяции, описанной ниже.</w:t>
      </w:r>
    </w:p>
    <w:p w14:paraId="000D72AA" w14:textId="77777777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При определении коэффициентов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для </w:t>
      </w:r>
      <w:proofErr w:type="spellStart"/>
      <w:r w:rsidRPr="00AF14FC">
        <w:rPr>
          <w:rFonts w:ascii="Arial" w:eastAsia="Arial" w:hAnsi="Arial" w:cs="Arial"/>
          <w:bCs/>
          <w:color w:val="231F20"/>
          <w:lang w:eastAsia="en-US"/>
        </w:rPr>
        <w:t>моновалентного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случая также должны быть определены</w:t>
      </w:r>
    </w:p>
    <w:p w14:paraId="1EF485ED" w14:textId="178F28B2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коэффициенты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DC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DC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, т. е. значения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при полной нагрузке. Они позволяют определить отношения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>/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DC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>/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DC</w:t>
      </w:r>
      <w:proofErr w:type="spellEnd"/>
      <w:r w:rsidRPr="00AF14FC">
        <w:rPr>
          <w:rFonts w:ascii="Arial" w:eastAsia="Arial" w:hAnsi="Arial" w:cs="Arial"/>
          <w:bCs/>
          <w:color w:val="231F20"/>
          <w:lang w:eastAsia="en-US"/>
        </w:rPr>
        <w:t xml:space="preserve"> и коэффициент мощности для каждого условия частичной нагрузки.</w:t>
      </w:r>
    </w:p>
    <w:p w14:paraId="25C2A859" w14:textId="3BA42DD6" w:rsid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AF14FC">
        <w:rPr>
          <w:rFonts w:ascii="Arial" w:eastAsia="Arial" w:hAnsi="Arial" w:cs="Arial"/>
          <w:bCs/>
          <w:color w:val="231F20"/>
          <w:lang w:eastAsia="en-US"/>
        </w:rPr>
        <w:t>Для двухвалентного случая коэффициент фактической мощности вычисляют по формуле</w:t>
      </w:r>
      <w:r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5CA4CFAD" w14:textId="77777777" w:rsidR="002D77B4" w:rsidRPr="00AF14FC" w:rsidRDefault="002D77B4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7C117E1" w14:textId="5F456037" w:rsidR="00AF14FC" w:rsidRPr="00D13A42" w:rsidRDefault="00AF14FC" w:rsidP="00274988">
      <w:pPr>
        <w:widowControl w:val="0"/>
        <w:autoSpaceDE w:val="0"/>
        <w:autoSpaceDN w:val="0"/>
        <w:ind w:firstLine="567"/>
        <w:jc w:val="right"/>
        <w:outlineLvl w:val="1"/>
        <w:rPr>
          <w:rFonts w:ascii="Arial" w:eastAsia="Arial" w:hAnsi="Arial" w:cs="Arial"/>
          <w:bCs/>
          <w:color w:val="231F20"/>
          <w:lang w:val="fr-BE" w:eastAsia="en-US"/>
        </w:rPr>
      </w:pPr>
      <w:r w:rsidRPr="00274988">
        <w:rPr>
          <w:rFonts w:ascii="Arial" w:eastAsia="Arial" w:hAnsi="Arial" w:cs="Arial"/>
          <w:bCs/>
          <w:i/>
          <w:iCs/>
          <w:color w:val="231F20"/>
          <w:lang w:val="fr-BE" w:eastAsia="en-US"/>
        </w:rPr>
        <w:t>CR</w:t>
      </w:r>
      <w:r w:rsidRPr="00D13A42">
        <w:rPr>
          <w:rFonts w:ascii="Arial" w:eastAsia="Arial" w:hAnsi="Arial" w:cs="Arial"/>
          <w:bCs/>
          <w:color w:val="231F20"/>
          <w:lang w:val="fr-BE" w:eastAsia="en-US"/>
        </w:rPr>
        <w:t xml:space="preserve"> = min(1,</w:t>
      </w:r>
      <w:r w:rsidRPr="00274988">
        <w:rPr>
          <w:rFonts w:ascii="Arial" w:eastAsia="Arial" w:hAnsi="Arial" w:cs="Arial"/>
          <w:bCs/>
          <w:i/>
          <w:iCs/>
          <w:color w:val="231F20"/>
          <w:lang w:val="fr-BE" w:eastAsia="en-US"/>
        </w:rPr>
        <w:t>Ph/Q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val="fr-BE" w:eastAsia="en-US"/>
        </w:rPr>
        <w:t>E</w:t>
      </w:r>
      <w:r w:rsidRPr="00274988">
        <w:rPr>
          <w:rFonts w:ascii="Arial" w:eastAsia="Arial" w:hAnsi="Arial" w:cs="Arial"/>
          <w:bCs/>
          <w:i/>
          <w:iCs/>
          <w:color w:val="231F20"/>
          <w:lang w:val="fr-BE" w:eastAsia="en-US"/>
        </w:rPr>
        <w:t>h</w:t>
      </w:r>
      <w:r w:rsidRPr="00D13A42">
        <w:rPr>
          <w:rFonts w:ascii="Arial" w:eastAsia="Arial" w:hAnsi="Arial" w:cs="Arial"/>
          <w:bCs/>
          <w:color w:val="231F20"/>
          <w:lang w:val="fr-BE" w:eastAsia="en-US"/>
        </w:rPr>
        <w:t>),</w:t>
      </w:r>
      <w:r w:rsidRPr="00D13A42">
        <w:rPr>
          <w:rFonts w:ascii="Arial" w:eastAsia="Arial" w:hAnsi="Arial" w:cs="Arial"/>
          <w:bCs/>
          <w:color w:val="231F20"/>
          <w:lang w:val="fr-BE" w:eastAsia="en-US"/>
        </w:rPr>
        <w:tab/>
      </w:r>
      <w:r w:rsidR="00274988" w:rsidRPr="00274988">
        <w:rPr>
          <w:rFonts w:ascii="Arial" w:eastAsia="Arial" w:hAnsi="Arial" w:cs="Arial"/>
          <w:bCs/>
          <w:color w:val="231F20"/>
          <w:lang w:val="en-US" w:eastAsia="en-US"/>
        </w:rPr>
        <w:tab/>
      </w:r>
      <w:r w:rsidR="00274988">
        <w:rPr>
          <w:rFonts w:ascii="Arial" w:eastAsia="Arial" w:hAnsi="Arial" w:cs="Arial"/>
          <w:bCs/>
          <w:color w:val="231F20"/>
          <w:lang w:eastAsia="en-US"/>
        </w:rPr>
        <w:tab/>
      </w:r>
      <w:r w:rsidR="00274988" w:rsidRPr="00274988">
        <w:rPr>
          <w:rFonts w:ascii="Arial" w:eastAsia="Arial" w:hAnsi="Arial" w:cs="Arial"/>
          <w:bCs/>
          <w:color w:val="231F20"/>
          <w:lang w:val="en-US" w:eastAsia="en-US"/>
        </w:rPr>
        <w:tab/>
      </w:r>
      <w:r w:rsidR="00274988" w:rsidRPr="00274988">
        <w:rPr>
          <w:rFonts w:ascii="Arial" w:eastAsia="Arial" w:hAnsi="Arial" w:cs="Arial"/>
          <w:bCs/>
          <w:color w:val="231F20"/>
          <w:lang w:val="en-US" w:eastAsia="en-US"/>
        </w:rPr>
        <w:tab/>
      </w:r>
      <w:r w:rsidRPr="00D13A42">
        <w:rPr>
          <w:rFonts w:ascii="Arial" w:eastAsia="Arial" w:hAnsi="Arial" w:cs="Arial"/>
          <w:bCs/>
          <w:color w:val="231F20"/>
          <w:lang w:val="fr-BE" w:eastAsia="en-US"/>
        </w:rPr>
        <w:t>(D.2)</w:t>
      </w:r>
    </w:p>
    <w:p w14:paraId="05BDD966" w14:textId="77777777" w:rsidR="00AF14FC" w:rsidRPr="00D13A42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val="fr-BE" w:eastAsia="en-US"/>
        </w:rPr>
      </w:pPr>
    </w:p>
    <w:p w14:paraId="5F49DC8B" w14:textId="532F7918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>
        <w:rPr>
          <w:rFonts w:ascii="Arial" w:eastAsia="Arial" w:hAnsi="Arial" w:cs="Arial"/>
          <w:bCs/>
          <w:color w:val="231F20"/>
          <w:lang w:eastAsia="en-US"/>
        </w:rPr>
        <w:t>min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(,)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AF14FC">
        <w:rPr>
          <w:rFonts w:ascii="Arial" w:eastAsia="Arial" w:hAnsi="Arial" w:cs="Arial"/>
          <w:bCs/>
          <w:color w:val="231F20"/>
          <w:lang w:eastAsia="en-US"/>
        </w:rPr>
        <w:t>минимум между двумя значениями;</w:t>
      </w:r>
    </w:p>
    <w:p w14:paraId="2F9EAD12" w14:textId="09DF8E88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Ph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AF14FC">
        <w:rPr>
          <w:rFonts w:ascii="Arial" w:eastAsia="Arial" w:hAnsi="Arial" w:cs="Arial"/>
          <w:bCs/>
          <w:color w:val="231F20"/>
          <w:lang w:eastAsia="en-US"/>
        </w:rPr>
        <w:t>тепловая нагрузка, кВт;</w:t>
      </w:r>
    </w:p>
    <w:p w14:paraId="75624694" w14:textId="350E9A0F" w:rsidR="00AF14FC" w:rsidRP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Q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Eh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AF14FC">
        <w:rPr>
          <w:rFonts w:ascii="Arial" w:eastAsia="Arial" w:hAnsi="Arial" w:cs="Arial"/>
          <w:bCs/>
          <w:color w:val="231F20"/>
          <w:lang w:eastAsia="en-US"/>
        </w:rPr>
        <w:t>эффективная теплопроизводительность при полной нагрузке, кВт.</w:t>
      </w:r>
    </w:p>
    <w:p w14:paraId="0B01173E" w14:textId="77777777" w:rsidR="008B710D" w:rsidRPr="00AF14FC" w:rsidRDefault="008B710D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5347EAF7" w14:textId="39BFF557" w:rsid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Окончательные значения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формулам (D.3) и (D.4) соответственно</w:t>
      </w:r>
      <w:r w:rsidR="002D77B4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27428A68" w14:textId="77777777" w:rsidR="002D77B4" w:rsidRPr="00D0569C" w:rsidRDefault="002D77B4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090DEBF0" w14:textId="08169AAD" w:rsidR="00D0569C" w:rsidRPr="00072F5A" w:rsidRDefault="00D0569C" w:rsidP="00274988">
      <w:pPr>
        <w:widowControl w:val="0"/>
        <w:autoSpaceDE w:val="0"/>
        <w:autoSpaceDN w:val="0"/>
        <w:ind w:firstLine="567"/>
        <w:jc w:val="right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>GUEh</w:t>
      </w:r>
      <w:proofErr w:type="spellEnd"/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 xml:space="preserve"> = </w:t>
      </w:r>
      <w:r w:rsidRPr="00274988">
        <w:rPr>
          <w:rFonts w:ascii="Arial" w:eastAsia="Arial" w:hAnsi="Arial" w:cs="Arial"/>
          <w:bCs/>
          <w:color w:val="231F20"/>
          <w:lang w:val="en-US" w:eastAsia="en-US"/>
        </w:rPr>
        <w:t>(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>GUEh</w:t>
      </w:r>
      <w:proofErr w:type="spellEnd"/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>/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>GUEh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DC</w:t>
      </w:r>
      <w:proofErr w:type="spellEnd"/>
      <w:r w:rsidRPr="00274988">
        <w:rPr>
          <w:rFonts w:ascii="Arial" w:eastAsia="Arial" w:hAnsi="Arial" w:cs="Arial"/>
          <w:bCs/>
          <w:color w:val="231F20"/>
          <w:lang w:val="en-US" w:eastAsia="en-US"/>
        </w:rPr>
        <w:t>)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CR</w:t>
      </w:r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 xml:space="preserve"> •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>GUEh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DC</w:t>
      </w:r>
      <w:proofErr w:type="spellEnd"/>
      <w:r w:rsidRPr="00D0569C">
        <w:rPr>
          <w:rFonts w:ascii="Arial" w:eastAsia="Arial" w:hAnsi="Arial" w:cs="Arial"/>
          <w:bCs/>
          <w:color w:val="231F20"/>
          <w:lang w:val="en-US" w:eastAsia="en-US"/>
        </w:rPr>
        <w:t>,</w:t>
      </w:r>
      <w:r w:rsidRPr="00D0569C">
        <w:rPr>
          <w:rFonts w:ascii="Arial" w:eastAsia="Arial" w:hAnsi="Arial" w:cs="Arial"/>
          <w:bCs/>
          <w:color w:val="231F20"/>
          <w:lang w:val="en-US" w:eastAsia="en-US"/>
        </w:rPr>
        <w:tab/>
      </w:r>
      <w:r w:rsidR="00274988">
        <w:rPr>
          <w:rFonts w:ascii="Arial" w:eastAsia="Arial" w:hAnsi="Arial" w:cs="Arial"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Cs/>
          <w:color w:val="231F20"/>
          <w:lang w:eastAsia="en-US"/>
        </w:rPr>
        <w:tab/>
      </w:r>
      <w:r w:rsidRPr="00D0569C">
        <w:rPr>
          <w:rFonts w:ascii="Arial" w:eastAsia="Arial" w:hAnsi="Arial" w:cs="Arial"/>
          <w:bCs/>
          <w:color w:val="231F20"/>
          <w:lang w:val="en-US" w:eastAsia="en-US"/>
        </w:rPr>
        <w:t>(D.3)</w:t>
      </w:r>
    </w:p>
    <w:p w14:paraId="11142BFD" w14:textId="77777777" w:rsidR="002D77B4" w:rsidRPr="00072F5A" w:rsidRDefault="002D77B4" w:rsidP="002D77B4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</w:p>
    <w:p w14:paraId="7621005F" w14:textId="0117C614" w:rsidR="00D0569C" w:rsidRPr="00D0569C" w:rsidRDefault="00D0569C" w:rsidP="00274988">
      <w:pPr>
        <w:widowControl w:val="0"/>
        <w:autoSpaceDE w:val="0"/>
        <w:autoSpaceDN w:val="0"/>
        <w:ind w:firstLine="567"/>
        <w:jc w:val="right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>AEFh</w:t>
      </w:r>
      <w:proofErr w:type="spellEnd"/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 xml:space="preserve"> = </w:t>
      </w:r>
      <w:r w:rsidRPr="00274988">
        <w:rPr>
          <w:rFonts w:ascii="Arial" w:eastAsia="Arial" w:hAnsi="Arial" w:cs="Arial"/>
          <w:bCs/>
          <w:color w:val="231F20"/>
          <w:lang w:val="en-US" w:eastAsia="en-US"/>
        </w:rPr>
        <w:t>(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>AEFh</w:t>
      </w:r>
      <w:proofErr w:type="spellEnd"/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>/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>AEFh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DC</w:t>
      </w:r>
      <w:proofErr w:type="spellEnd"/>
      <w:r w:rsidRPr="00274988">
        <w:rPr>
          <w:rFonts w:ascii="Arial" w:eastAsia="Arial" w:hAnsi="Arial" w:cs="Arial"/>
          <w:bCs/>
          <w:color w:val="231F20"/>
          <w:lang w:val="en-US" w:eastAsia="en-US"/>
        </w:rPr>
        <w:t>)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CR</w:t>
      </w:r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 xml:space="preserve"> •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val="en-US" w:eastAsia="en-US"/>
        </w:rPr>
        <w:t>AEFh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DC</w:t>
      </w:r>
      <w:proofErr w:type="spellEnd"/>
      <w:r w:rsidRPr="00D0569C">
        <w:rPr>
          <w:rFonts w:ascii="Arial" w:eastAsia="Arial" w:hAnsi="Arial" w:cs="Arial"/>
          <w:bCs/>
          <w:color w:val="231F20"/>
          <w:lang w:val="en-US" w:eastAsia="en-US"/>
        </w:rPr>
        <w:t>,</w:t>
      </w:r>
      <w:r w:rsidRPr="00D0569C">
        <w:rPr>
          <w:rFonts w:ascii="Arial" w:eastAsia="Arial" w:hAnsi="Arial" w:cs="Arial"/>
          <w:bCs/>
          <w:color w:val="231F20"/>
          <w:lang w:val="en-US" w:eastAsia="en-US"/>
        </w:rPr>
        <w:tab/>
      </w:r>
      <w:r w:rsidR="00274988">
        <w:rPr>
          <w:rFonts w:ascii="Arial" w:eastAsia="Arial" w:hAnsi="Arial" w:cs="Arial"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Cs/>
          <w:color w:val="231F20"/>
          <w:lang w:eastAsia="en-US"/>
        </w:rPr>
        <w:tab/>
      </w:r>
      <w:r w:rsidRPr="00D0569C">
        <w:rPr>
          <w:rFonts w:ascii="Arial" w:eastAsia="Arial" w:hAnsi="Arial" w:cs="Arial"/>
          <w:bCs/>
          <w:color w:val="231F20"/>
          <w:lang w:val="en-US" w:eastAsia="en-US"/>
        </w:rPr>
        <w:t>(D.4)</w:t>
      </w:r>
    </w:p>
    <w:p w14:paraId="6B182077" w14:textId="77777777" w:rsidR="00D0569C" w:rsidRPr="00D0569C" w:rsidRDefault="00D0569C" w:rsidP="002D77B4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</w:p>
    <w:p w14:paraId="17A25B10" w14:textId="53973BD6" w:rsidR="00D0569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>где (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/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DC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>)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CR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2D77B4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получают интерполяцией двух соотношений </w:t>
      </w:r>
      <w:proofErr w:type="spellStart"/>
      <w:r w:rsidRPr="00D0569C">
        <w:rPr>
          <w:rFonts w:ascii="Arial" w:eastAsia="Arial" w:hAnsi="Arial" w:cs="Arial"/>
          <w:bCs/>
          <w:color w:val="231F20"/>
          <w:lang w:eastAsia="en-US"/>
        </w:rPr>
        <w:t>GUEh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/</w:t>
      </w:r>
      <w:proofErr w:type="spellStart"/>
      <w:r>
        <w:rPr>
          <w:rFonts w:ascii="Arial" w:eastAsia="Arial" w:hAnsi="Arial" w:cs="Arial"/>
          <w:bCs/>
          <w:color w:val="231F20"/>
          <w:lang w:eastAsia="en-US"/>
        </w:rPr>
        <w:t>GUEhDC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для </w:t>
      </w:r>
      <w:proofErr w:type="spellStart"/>
      <w:r>
        <w:rPr>
          <w:rFonts w:ascii="Arial" w:eastAsia="Arial" w:hAnsi="Arial" w:cs="Arial"/>
          <w:bCs/>
          <w:color w:val="231F20"/>
          <w:lang w:eastAsia="en-US"/>
        </w:rPr>
        <w:t>моновалентного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вари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анта, который наиболее близок к коэффициенту мощности для </w:t>
      </w:r>
      <w:proofErr w:type="spellStart"/>
      <w:r w:rsidRPr="00D0569C">
        <w:rPr>
          <w:rFonts w:ascii="Arial" w:eastAsia="Arial" w:hAnsi="Arial" w:cs="Arial"/>
          <w:bCs/>
          <w:color w:val="231F20"/>
          <w:lang w:eastAsia="en-US"/>
        </w:rPr>
        <w:t>бивалентного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4A8C2298" w14:textId="754099AA" w:rsidR="00D0569C" w:rsidRPr="00270E10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/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DC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>)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CR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2D77B4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получают интерполяцией двух соотношений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/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DC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для </w:t>
      </w:r>
      <w:proofErr w:type="spellStart"/>
      <w:r w:rsidRPr="00D0569C">
        <w:rPr>
          <w:rFonts w:ascii="Arial" w:eastAsia="Arial" w:hAnsi="Arial" w:cs="Arial"/>
          <w:bCs/>
          <w:color w:val="231F20"/>
          <w:lang w:eastAsia="en-US"/>
        </w:rPr>
        <w:t>моновален</w:t>
      </w:r>
      <w:r>
        <w:rPr>
          <w:rFonts w:ascii="Arial" w:eastAsia="Arial" w:hAnsi="Arial" w:cs="Arial"/>
          <w:bCs/>
          <w:color w:val="231F20"/>
          <w:lang w:eastAsia="en-US"/>
        </w:rPr>
        <w:t>тного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вари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анта, который наиболее близок к коэффициенту мощности для </w:t>
      </w:r>
      <w:proofErr w:type="spellStart"/>
      <w:r w:rsidRPr="00D0569C">
        <w:rPr>
          <w:rFonts w:ascii="Arial" w:eastAsia="Arial" w:hAnsi="Arial" w:cs="Arial"/>
          <w:bCs/>
          <w:color w:val="231F20"/>
          <w:lang w:eastAsia="en-US"/>
        </w:rPr>
        <w:t>бивалентного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3D81CF58" w14:textId="77777777" w:rsidR="0007092F" w:rsidRPr="00270E10" w:rsidRDefault="0007092F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7D17FA61" w14:textId="159547B4" w:rsidR="00D0569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D0569C">
        <w:rPr>
          <w:rFonts w:ascii="Arial" w:eastAsia="Arial" w:hAnsi="Arial" w:cs="Arial"/>
          <w:b/>
          <w:bCs/>
          <w:color w:val="231F20"/>
          <w:lang w:eastAsia="en-US"/>
        </w:rPr>
        <w:t>D.4</w:t>
      </w:r>
      <w:r w:rsidR="002D77B4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D0569C">
        <w:rPr>
          <w:rFonts w:ascii="Arial" w:eastAsia="Arial" w:hAnsi="Arial" w:cs="Arial"/>
          <w:b/>
          <w:bCs/>
          <w:color w:val="231F20"/>
          <w:lang w:eastAsia="en-US"/>
        </w:rPr>
        <w:t xml:space="preserve">Показатели сезонных </w:t>
      </w:r>
      <w:r w:rsidR="006B0722" w:rsidRPr="006B0722">
        <w:rPr>
          <w:rFonts w:ascii="Arial" w:eastAsia="Arial" w:hAnsi="Arial" w:cs="Arial"/>
          <w:b/>
          <w:bCs/>
          <w:color w:val="231F20"/>
          <w:lang w:eastAsia="en-US"/>
        </w:rPr>
        <w:t xml:space="preserve">эксплуатационных показателей </w:t>
      </w:r>
      <w:r w:rsidRPr="00D0569C">
        <w:rPr>
          <w:rFonts w:ascii="Arial" w:eastAsia="Arial" w:hAnsi="Arial" w:cs="Arial"/>
          <w:b/>
          <w:bCs/>
          <w:color w:val="231F20"/>
          <w:lang w:eastAsia="en-US"/>
        </w:rPr>
        <w:t xml:space="preserve">для </w:t>
      </w:r>
      <w:proofErr w:type="spellStart"/>
      <w:r w:rsidRPr="00D0569C">
        <w:rPr>
          <w:rFonts w:ascii="Arial" w:eastAsia="Arial" w:hAnsi="Arial" w:cs="Arial"/>
          <w:b/>
          <w:bCs/>
          <w:color w:val="231F20"/>
          <w:lang w:eastAsia="en-US"/>
        </w:rPr>
        <w:t>бивалентного</w:t>
      </w:r>
      <w:proofErr w:type="spellEnd"/>
      <w:r w:rsidRPr="00D0569C">
        <w:rPr>
          <w:rFonts w:ascii="Arial" w:eastAsia="Arial" w:hAnsi="Arial" w:cs="Arial"/>
          <w:b/>
          <w:bCs/>
          <w:color w:val="231F20"/>
          <w:lang w:eastAsia="en-US"/>
        </w:rPr>
        <w:t xml:space="preserve"> прибора в целом</w:t>
      </w:r>
    </w:p>
    <w:p w14:paraId="4F2BDC97" w14:textId="1BED614A" w:rsidR="00AF14F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Справочный коэффициент сезонной первичной энергии в режиме обогрева </w:t>
      </w:r>
      <w:proofErr w:type="spellStart"/>
      <w:r w:rsidRPr="00D0569C">
        <w:rPr>
          <w:rFonts w:ascii="Arial" w:eastAsia="Arial" w:hAnsi="Arial" w:cs="Arial"/>
          <w:bCs/>
          <w:color w:val="231F20"/>
          <w:lang w:eastAsia="en-US"/>
        </w:rPr>
        <w:t>SPERh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формуле</w:t>
      </w:r>
    </w:p>
    <w:p w14:paraId="60BA7C1F" w14:textId="77777777" w:rsidR="00AF14FC" w:rsidRPr="00D0569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178E55D" w14:textId="3A3F3CB8" w:rsidR="00AF14FC" w:rsidRDefault="00D0569C" w:rsidP="00274988">
      <w:pPr>
        <w:widowControl w:val="0"/>
        <w:autoSpaceDE w:val="0"/>
        <w:autoSpaceDN w:val="0"/>
        <w:ind w:firstLine="567"/>
        <w:jc w:val="right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noProof/>
          <w:color w:val="231F20"/>
        </w:rPr>
        <w:drawing>
          <wp:inline distT="0" distB="0" distL="0" distR="0" wp14:anchorId="55947F60" wp14:editId="19BDC06E">
            <wp:extent cx="1504950" cy="4095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74988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Pr="00D0569C">
        <w:rPr>
          <w:rFonts w:ascii="Arial" w:eastAsia="Arial" w:hAnsi="Arial" w:cs="Arial"/>
          <w:bCs/>
          <w:color w:val="231F20"/>
          <w:lang w:eastAsia="en-US"/>
        </w:rPr>
        <w:t>(D.5)</w:t>
      </w:r>
    </w:p>
    <w:p w14:paraId="5EC73F6C" w14:textId="77777777" w:rsidR="00AF14FC" w:rsidRPr="00274988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04818611" w14:textId="7E93DC3D" w:rsidR="00D0569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Prim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gas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>коэффициент преобразования первичн</w:t>
      </w:r>
      <w:r>
        <w:rPr>
          <w:rFonts w:ascii="Arial" w:eastAsia="Arial" w:hAnsi="Arial" w:cs="Arial"/>
          <w:bCs/>
          <w:color w:val="231F20"/>
          <w:lang w:eastAsia="en-US"/>
        </w:rPr>
        <w:t xml:space="preserve">ой энергии для газа, значение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>см. [3] или по умолчанию</w:t>
      </w:r>
      <w:r w:rsidR="002D77B4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равно 1 для высшей теплотворной </w:t>
      </w:r>
      <w:r w:rsidRPr="00D0569C">
        <w:rPr>
          <w:rFonts w:ascii="Arial" w:eastAsia="Arial" w:hAnsi="Arial" w:cs="Arial"/>
          <w:bCs/>
          <w:color w:val="231F20"/>
          <w:lang w:eastAsia="en-US"/>
        </w:rPr>
        <w:lastRenderedPageBreak/>
        <w:t>способности газа (</w:t>
      </w:r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GCV</w:t>
      </w:r>
      <w:r w:rsidRPr="00D0569C">
        <w:rPr>
          <w:rFonts w:ascii="Arial" w:eastAsia="Arial" w:hAnsi="Arial" w:cs="Arial"/>
          <w:bCs/>
          <w:color w:val="231F20"/>
          <w:lang w:eastAsia="en-US"/>
        </w:rPr>
        <w:t>);</w:t>
      </w:r>
    </w:p>
    <w:p w14:paraId="7800EBDA" w14:textId="680213FC" w:rsidR="00D0569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Prim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elec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>коэффициент преобразования первичной энер</w:t>
      </w:r>
      <w:r>
        <w:rPr>
          <w:rFonts w:ascii="Arial" w:eastAsia="Arial" w:hAnsi="Arial" w:cs="Arial"/>
          <w:bCs/>
          <w:color w:val="231F20"/>
          <w:lang w:eastAsia="en-US"/>
        </w:rPr>
        <w:t xml:space="preserve">гии в электроэнергию, значение </w:t>
      </w:r>
      <w:r w:rsidR="002D77B4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>см. [3] или по умолчанию равно 2,5;</w:t>
      </w:r>
    </w:p>
    <w:p w14:paraId="5664F471" w14:textId="10B753F7" w:rsidR="00D0569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SGUEh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ab/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справочный коэффициент сезонной эффективности использования газа в режиме обогрева для </w:t>
      </w:r>
      <w:proofErr w:type="spellStart"/>
      <w:r w:rsidRPr="00D0569C">
        <w:rPr>
          <w:rFonts w:ascii="Arial" w:eastAsia="Arial" w:hAnsi="Arial" w:cs="Arial"/>
          <w:bCs/>
          <w:color w:val="231F20"/>
          <w:lang w:eastAsia="en-US"/>
        </w:rPr>
        <w:t>бивалентных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приборов;</w:t>
      </w:r>
    </w:p>
    <w:p w14:paraId="7A0282C4" w14:textId="6B80E817" w:rsidR="00D0569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справочный коэффициент сезонной вспомогательной энергии </w:t>
      </w:r>
      <w:r>
        <w:rPr>
          <w:rFonts w:ascii="Arial" w:eastAsia="Arial" w:hAnsi="Arial" w:cs="Arial"/>
          <w:bCs/>
          <w:color w:val="231F20"/>
          <w:lang w:eastAsia="en-US"/>
        </w:rPr>
        <w:t xml:space="preserve">в режиме обогрева для </w:t>
      </w:r>
      <w:proofErr w:type="spellStart"/>
      <w:r>
        <w:rPr>
          <w:rFonts w:ascii="Arial" w:eastAsia="Arial" w:hAnsi="Arial" w:cs="Arial"/>
          <w:bCs/>
          <w:color w:val="231F20"/>
          <w:lang w:eastAsia="en-US"/>
        </w:rPr>
        <w:t>бивалент</w:t>
      </w:r>
      <w:r w:rsidRPr="00D0569C">
        <w:rPr>
          <w:rFonts w:ascii="Arial" w:eastAsia="Arial" w:hAnsi="Arial" w:cs="Arial"/>
          <w:bCs/>
          <w:color w:val="231F20"/>
          <w:lang w:eastAsia="en-US"/>
        </w:rPr>
        <w:t>ных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приборов.</w:t>
      </w:r>
    </w:p>
    <w:p w14:paraId="1CD8E8EE" w14:textId="27093FF4" w:rsidR="00AF14F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В формуле (D.5)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формуле (11), а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SGUEh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формуле</w:t>
      </w:r>
      <w:r w:rsidR="00274988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0C0F8F63" w14:textId="77777777" w:rsidR="00AF14F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4BFC8774" w14:textId="48AD8D01" w:rsidR="00AF14FC" w:rsidRDefault="00D0569C" w:rsidP="00274988">
      <w:pPr>
        <w:widowControl w:val="0"/>
        <w:autoSpaceDE w:val="0"/>
        <w:autoSpaceDN w:val="0"/>
        <w:ind w:firstLine="567"/>
        <w:jc w:val="right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0569C">
        <w:rPr>
          <w:rFonts w:ascii="Arial" w:eastAsia="Arial" w:hAnsi="Arial" w:cs="Arial"/>
          <w:bCs/>
          <w:noProof/>
          <w:color w:val="231F20"/>
        </w:rPr>
        <w:drawing>
          <wp:inline distT="0" distB="0" distL="0" distR="0" wp14:anchorId="2CF652A1" wp14:editId="6DF0BF14">
            <wp:extent cx="2486025" cy="7429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74988">
        <w:rPr>
          <w:rFonts w:ascii="Arial" w:eastAsia="Arial" w:hAnsi="Arial" w:cs="Arial"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Cs/>
          <w:color w:val="231F20"/>
          <w:lang w:eastAsia="en-US"/>
        </w:rPr>
        <w:tab/>
      </w:r>
      <w:r>
        <w:rPr>
          <w:rFonts w:ascii="Arial" w:eastAsia="Arial" w:hAnsi="Arial" w:cs="Arial"/>
          <w:bCs/>
          <w:color w:val="231F20"/>
          <w:lang w:eastAsia="en-US"/>
        </w:rPr>
        <w:t>(D.6</w:t>
      </w:r>
      <w:r w:rsidRPr="00D0569C">
        <w:rPr>
          <w:rFonts w:ascii="Arial" w:eastAsia="Arial" w:hAnsi="Arial" w:cs="Arial"/>
          <w:bCs/>
          <w:color w:val="231F20"/>
          <w:lang w:eastAsia="en-US"/>
        </w:rPr>
        <w:t>)</w:t>
      </w:r>
    </w:p>
    <w:p w14:paraId="624E8F47" w14:textId="77777777" w:rsidR="002D77B4" w:rsidRDefault="002D77B4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1303B265" w14:textId="32C59E16" w:rsidR="00D0569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2D77B4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температура </w:t>
      </w:r>
      <w:proofErr w:type="spellStart"/>
      <w:r w:rsidRPr="00D0569C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(интервала), °C;</w:t>
      </w:r>
    </w:p>
    <w:p w14:paraId="0FDF8830" w14:textId="239FABA9" w:rsidR="00D0569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j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номер </w:t>
      </w:r>
      <w:proofErr w:type="spellStart"/>
      <w:r w:rsidRPr="00D0569C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0D785575" w14:textId="369196DB" w:rsidR="00D0569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>
        <w:rPr>
          <w:rFonts w:ascii="Arial" w:eastAsia="Arial" w:hAnsi="Arial" w:cs="Arial"/>
          <w:bCs/>
          <w:color w:val="231F20"/>
          <w:lang w:eastAsia="en-US"/>
        </w:rPr>
        <w:tab/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количество </w:t>
      </w:r>
      <w:proofErr w:type="spellStart"/>
      <w:r w:rsidRPr="00D0569C">
        <w:rPr>
          <w:rFonts w:ascii="Arial" w:eastAsia="Arial" w:hAnsi="Arial" w:cs="Arial"/>
          <w:bCs/>
          <w:color w:val="231F20"/>
          <w:lang w:eastAsia="en-US"/>
        </w:rPr>
        <w:t>бинов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5C732FEF" w14:textId="19D15719" w:rsidR="00D0569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Ph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2D77B4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мощность на обогрев здания при соответствующей температуре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4A02DA23" w14:textId="504E9F15" w:rsidR="00D0569C" w:rsidRPr="00D0569C" w:rsidRDefault="002D77B4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="00D0569C" w:rsidRPr="002D77B4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="00D0569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D0569C" w:rsidRPr="00D0569C">
        <w:rPr>
          <w:rFonts w:ascii="Arial" w:eastAsia="Arial" w:hAnsi="Arial" w:cs="Arial"/>
          <w:bCs/>
          <w:color w:val="231F20"/>
          <w:lang w:eastAsia="en-US"/>
        </w:rPr>
        <w:t xml:space="preserve">количество бин-часов при соответствующей температуре </w:t>
      </w:r>
      <w:proofErr w:type="spellStart"/>
      <w:r w:rsidR="00D0569C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D0569C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="00D0569C" w:rsidRPr="00D0569C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6A774349" w14:textId="1092A905" w:rsidR="00D0569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значение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прибора при соответствующей температуре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1CCCCCF9" w14:textId="450731EF" w:rsidR="00D0569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Значения </w:t>
      </w:r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 xml:space="preserve">j,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даны в таблице 29. В формуле (D.6) вместо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) следует  использовать значение для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(</w:t>
      </w:r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), когда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 ниже, чем </w:t>
      </w:r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D0569C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46AF7C86" w14:textId="40137E1B" w:rsidR="00AF14FC" w:rsidRPr="00D0569C" w:rsidRDefault="00D0569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D0569C">
        <w:rPr>
          <w:rFonts w:ascii="Arial" w:eastAsia="Arial" w:hAnsi="Arial" w:cs="Arial"/>
          <w:bCs/>
          <w:color w:val="231F20"/>
          <w:lang w:eastAsia="en-US"/>
        </w:rPr>
        <w:t xml:space="preserve">Коэффициент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on</w:t>
      </w:r>
      <w:proofErr w:type="spellEnd"/>
      <w:r w:rsidRPr="00D0569C">
        <w:rPr>
          <w:rFonts w:ascii="Arial" w:eastAsia="Arial" w:hAnsi="Arial" w:cs="Arial"/>
          <w:bCs/>
          <w:color w:val="231F20"/>
          <w:lang w:eastAsia="en-US"/>
        </w:rPr>
        <w:t>, применяемый в формуле (11), вычисляют по формуле</w:t>
      </w:r>
      <w:r w:rsidR="00274988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5548FF9D" w14:textId="77777777" w:rsidR="00AF14FC" w:rsidRPr="00D0569C" w:rsidRDefault="00AF14FC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10BEF037" w14:textId="4D290F58" w:rsidR="00E21844" w:rsidRPr="00E21844" w:rsidRDefault="00E21844" w:rsidP="00274988">
      <w:pPr>
        <w:widowControl w:val="0"/>
        <w:autoSpaceDE w:val="0"/>
        <w:autoSpaceDN w:val="0"/>
        <w:ind w:right="-2" w:firstLine="567"/>
        <w:jc w:val="right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E21844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E21844">
        <w:rPr>
          <w:rFonts w:ascii="Arial" w:eastAsia="Arial" w:hAnsi="Arial" w:cs="Arial"/>
          <w:b/>
          <w:bCs/>
          <w:color w:val="231F20"/>
          <w:lang w:eastAsia="en-US"/>
        </w:rPr>
        <w:tab/>
      </w:r>
      <w:r>
        <w:rPr>
          <w:rFonts w:ascii="Arial" w:eastAsia="Arial" w:hAnsi="Arial" w:cs="Arial"/>
          <w:b/>
          <w:bCs/>
          <w:noProof/>
          <w:color w:val="231F20"/>
        </w:rPr>
        <w:drawing>
          <wp:inline distT="0" distB="0" distL="0" distR="0" wp14:anchorId="6C323FA1" wp14:editId="4AC5DC47">
            <wp:extent cx="2447925" cy="7429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74988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274988">
        <w:rPr>
          <w:rFonts w:ascii="Arial" w:eastAsia="Arial" w:hAnsi="Arial" w:cs="Arial"/>
          <w:b/>
          <w:bCs/>
          <w:color w:val="231F20"/>
          <w:lang w:eastAsia="en-US"/>
        </w:rPr>
        <w:tab/>
      </w:r>
      <w:r>
        <w:rPr>
          <w:rFonts w:ascii="Arial" w:eastAsia="Arial" w:hAnsi="Arial" w:cs="Arial"/>
          <w:bCs/>
          <w:color w:val="231F20"/>
          <w:lang w:eastAsia="en-US"/>
        </w:rPr>
        <w:t>(D.7</w:t>
      </w:r>
      <w:r w:rsidRPr="00E21844">
        <w:rPr>
          <w:rFonts w:ascii="Arial" w:eastAsia="Arial" w:hAnsi="Arial" w:cs="Arial"/>
          <w:bCs/>
          <w:color w:val="231F20"/>
          <w:lang w:eastAsia="en-US"/>
        </w:rPr>
        <w:t>)</w:t>
      </w:r>
    </w:p>
    <w:p w14:paraId="081222F5" w14:textId="77777777" w:rsidR="00E21844" w:rsidRPr="00274988" w:rsidRDefault="00E21844" w:rsidP="002D77B4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3AF34CB2" w14:textId="55D67C58" w:rsidR="00E21844" w:rsidRPr="00E21844" w:rsidRDefault="00E21844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температура </w:t>
      </w:r>
      <w:proofErr w:type="spellStart"/>
      <w:r w:rsidRPr="00E21844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 (интервала), °C;</w:t>
      </w:r>
    </w:p>
    <w:p w14:paraId="22D229B3" w14:textId="638EC81F" w:rsidR="00E21844" w:rsidRPr="00E21844" w:rsidRDefault="00E21844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j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номер </w:t>
      </w:r>
      <w:proofErr w:type="spellStart"/>
      <w:r w:rsidRPr="00E21844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7396741E" w14:textId="0F82075C" w:rsidR="00E21844" w:rsidRPr="00E21844" w:rsidRDefault="00E21844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>
        <w:rPr>
          <w:rFonts w:ascii="Arial" w:eastAsia="Arial" w:hAnsi="Arial" w:cs="Arial"/>
          <w:bCs/>
          <w:color w:val="231F20"/>
          <w:lang w:eastAsia="en-US"/>
        </w:rPr>
        <w:tab/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количество </w:t>
      </w:r>
      <w:proofErr w:type="spellStart"/>
      <w:r w:rsidRPr="00E21844">
        <w:rPr>
          <w:rFonts w:ascii="Arial" w:eastAsia="Arial" w:hAnsi="Arial" w:cs="Arial"/>
          <w:bCs/>
          <w:color w:val="231F20"/>
          <w:lang w:eastAsia="en-US"/>
        </w:rPr>
        <w:t>бинов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6DF196A9" w14:textId="2F1B1B27" w:rsidR="00E21844" w:rsidRPr="00E21844" w:rsidRDefault="00E21844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Ph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мощность на обогрев здания при соответствующей температуре </w:t>
      </w:r>
      <w:proofErr w:type="spellStart"/>
      <w:r w:rsidR="00274988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274988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682DC3A8" w14:textId="15F0792D" w:rsidR="00E21844" w:rsidRPr="00E21844" w:rsidRDefault="002D77B4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="00E21844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j</w:t>
      </w:r>
      <w:proofErr w:type="spellEnd"/>
      <w:r w:rsidR="00E21844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E21844" w:rsidRPr="00E21844">
        <w:rPr>
          <w:rFonts w:ascii="Arial" w:eastAsia="Arial" w:hAnsi="Arial" w:cs="Arial"/>
          <w:bCs/>
          <w:color w:val="231F20"/>
          <w:lang w:eastAsia="en-US"/>
        </w:rPr>
        <w:t xml:space="preserve">количество бин-часов при соответствующей температуре </w:t>
      </w:r>
      <w:proofErr w:type="spellStart"/>
      <w:r w:rsidR="00274988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274988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="00E21844" w:rsidRPr="00E21844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6C830931" w14:textId="13080CE5" w:rsidR="00AF14FC" w:rsidRPr="00E21844" w:rsidRDefault="00E21844" w:rsidP="00F44891">
      <w:pPr>
        <w:widowControl w:val="0"/>
        <w:autoSpaceDE w:val="0"/>
        <w:autoSpaceDN w:val="0"/>
        <w:ind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значение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 прибора при соответствующей температуре </w:t>
      </w:r>
      <w:proofErr w:type="spellStart"/>
      <w:r w:rsidR="00274988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274988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364F1348" w14:textId="5BF695D6" w:rsidR="00E21844" w:rsidRDefault="00E21844" w:rsidP="00274988">
      <w:pPr>
        <w:ind w:firstLine="567"/>
        <w:jc w:val="both"/>
        <w:rPr>
          <w:rFonts w:ascii="Arial" w:eastAsia="Arial" w:hAnsi="Arial" w:cs="Arial"/>
          <w:bCs/>
          <w:color w:val="231F20"/>
          <w:lang w:eastAsia="en-US"/>
        </w:rPr>
      </w:pP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В формуле (D.7) вместо значения </w:t>
      </w:r>
      <w:proofErr w:type="spellStart"/>
      <w:r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="00274988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274988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) следует использовать значение </w:t>
      </w:r>
      <w:proofErr w:type="spellStart"/>
      <w:r w:rsidRPr="005C3589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>(</w:t>
      </w:r>
      <w:r w:rsidRPr="005C3589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), когда </w:t>
      </w:r>
      <w:proofErr w:type="spellStart"/>
      <w:r w:rsidR="005C358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5C358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 ниже, чем</w:t>
      </w:r>
      <w:r w:rsidRPr="00E21844">
        <w:t xml:space="preserve"> </w:t>
      </w:r>
      <w:r w:rsidRPr="005C3589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29B5BC59" w14:textId="1DDF1ABF" w:rsidR="00E21844" w:rsidRDefault="00E21844" w:rsidP="005C3589">
      <w:pPr>
        <w:ind w:firstLine="567"/>
        <w:jc w:val="both"/>
        <w:rPr>
          <w:rFonts w:ascii="Arial" w:eastAsia="Arial" w:hAnsi="Arial" w:cs="Arial"/>
          <w:bCs/>
          <w:color w:val="231F20"/>
          <w:lang w:eastAsia="en-US"/>
        </w:rPr>
      </w:pPr>
      <w:r w:rsidRPr="00E21844">
        <w:rPr>
          <w:rFonts w:ascii="Arial" w:eastAsia="Arial" w:hAnsi="Arial" w:cs="Arial"/>
          <w:bCs/>
          <w:color w:val="231F20"/>
          <w:lang w:eastAsia="en-US"/>
        </w:rPr>
        <w:t>Количество часов в режиме ожидания в формуле (11) для соответствующег</w:t>
      </w:r>
      <w:r>
        <w:rPr>
          <w:rFonts w:ascii="Arial" w:eastAsia="Arial" w:hAnsi="Arial" w:cs="Arial"/>
          <w:bCs/>
          <w:color w:val="231F20"/>
          <w:lang w:eastAsia="en-US"/>
        </w:rPr>
        <w:t>о базисного отопительного пери</w:t>
      </w:r>
      <w:r w:rsidRPr="00E21844">
        <w:rPr>
          <w:rFonts w:ascii="Arial" w:eastAsia="Arial" w:hAnsi="Arial" w:cs="Arial"/>
          <w:bCs/>
          <w:color w:val="231F20"/>
          <w:lang w:eastAsia="en-US"/>
        </w:rPr>
        <w:t>ода вычисляют по формуле</w:t>
      </w:r>
      <w:r w:rsidR="005C3589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4DC9B461" w14:textId="77777777" w:rsidR="00E21844" w:rsidRPr="00E21844" w:rsidRDefault="00E21844" w:rsidP="00F44891">
      <w:pPr>
        <w:ind w:firstLine="567"/>
        <w:rPr>
          <w:rFonts w:ascii="Arial" w:eastAsia="Arial" w:hAnsi="Arial" w:cs="Arial"/>
          <w:bCs/>
          <w:color w:val="231F20"/>
          <w:lang w:eastAsia="en-US"/>
        </w:rPr>
      </w:pPr>
    </w:p>
    <w:p w14:paraId="191F7AE2" w14:textId="3F9877F6" w:rsidR="00E21844" w:rsidRPr="00E21844" w:rsidRDefault="00E21844" w:rsidP="005C3589">
      <w:pPr>
        <w:ind w:firstLine="567"/>
        <w:jc w:val="right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noProof/>
          <w:color w:val="231F20"/>
        </w:rPr>
        <w:drawing>
          <wp:inline distT="0" distB="0" distL="0" distR="0" wp14:anchorId="0982EB45" wp14:editId="31D4FE47">
            <wp:extent cx="952500" cy="3429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C3589">
        <w:tab/>
      </w:r>
      <w:r w:rsidR="005C3589">
        <w:tab/>
      </w:r>
      <w:r w:rsidR="005C3589">
        <w:tab/>
      </w:r>
      <w:r w:rsidR="005C3589">
        <w:tab/>
      </w:r>
      <w:r w:rsidR="005C3589">
        <w:tab/>
      </w:r>
      <w:r w:rsidR="005C3589">
        <w:tab/>
      </w:r>
      <w:r>
        <w:t>(</w:t>
      </w:r>
      <w:r w:rsidRPr="00E21844">
        <w:t xml:space="preserve"> </w:t>
      </w:r>
      <w:r>
        <w:rPr>
          <w:rFonts w:ascii="Arial" w:eastAsia="Arial" w:hAnsi="Arial" w:cs="Arial"/>
          <w:bCs/>
          <w:color w:val="231F20"/>
          <w:lang w:eastAsia="en-US"/>
        </w:rPr>
        <w:t>D.8</w:t>
      </w:r>
      <w:r w:rsidRPr="00E21844">
        <w:rPr>
          <w:rFonts w:ascii="Arial" w:eastAsia="Arial" w:hAnsi="Arial" w:cs="Arial"/>
          <w:bCs/>
          <w:color w:val="231F20"/>
          <w:lang w:eastAsia="en-US"/>
        </w:rPr>
        <w:t>)</w:t>
      </w:r>
    </w:p>
    <w:p w14:paraId="7A0490DD" w14:textId="77777777" w:rsidR="00AF14FC" w:rsidRPr="00E21844" w:rsidRDefault="00AF14F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1D6CAAD9" w14:textId="259F4443" w:rsidR="00E21844" w:rsidRPr="00E21844" w:rsidRDefault="00E21844" w:rsidP="00F44891">
      <w:pPr>
        <w:widowControl w:val="0"/>
        <w:autoSpaceDE w:val="0"/>
        <w:autoSpaceDN w:val="0"/>
        <w:ind w:right="1156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="005C358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5C358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температура </w:t>
      </w:r>
      <w:proofErr w:type="spellStart"/>
      <w:r w:rsidRPr="00E21844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 (интервала), °C;</w:t>
      </w:r>
    </w:p>
    <w:p w14:paraId="6CE302B3" w14:textId="6A0A9029" w:rsidR="00E21844" w:rsidRPr="00E21844" w:rsidRDefault="00E21844" w:rsidP="00F44891">
      <w:pPr>
        <w:widowControl w:val="0"/>
        <w:autoSpaceDE w:val="0"/>
        <w:autoSpaceDN w:val="0"/>
        <w:ind w:right="1156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C3589">
        <w:rPr>
          <w:rFonts w:ascii="Arial" w:eastAsia="Arial" w:hAnsi="Arial" w:cs="Arial"/>
          <w:bCs/>
          <w:i/>
          <w:iCs/>
          <w:color w:val="231F20"/>
          <w:lang w:eastAsia="en-US"/>
        </w:rPr>
        <w:t>j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номер </w:t>
      </w:r>
      <w:proofErr w:type="spellStart"/>
      <w:r w:rsidRPr="00E21844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5BEB6BE3" w14:textId="24A18E53" w:rsidR="00E21844" w:rsidRPr="00E21844" w:rsidRDefault="00E21844" w:rsidP="00F44891">
      <w:pPr>
        <w:widowControl w:val="0"/>
        <w:autoSpaceDE w:val="0"/>
        <w:autoSpaceDN w:val="0"/>
        <w:ind w:right="1156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C3589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количество </w:t>
      </w:r>
      <w:proofErr w:type="spellStart"/>
      <w:r w:rsidRPr="00E21844">
        <w:rPr>
          <w:rFonts w:ascii="Arial" w:eastAsia="Arial" w:hAnsi="Arial" w:cs="Arial"/>
          <w:bCs/>
          <w:color w:val="231F20"/>
          <w:lang w:eastAsia="en-US"/>
        </w:rPr>
        <w:t>бинов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7196BBCD" w14:textId="4363BCB1" w:rsidR="00E21844" w:rsidRPr="00E21844" w:rsidRDefault="00E21844" w:rsidP="00F44891">
      <w:pPr>
        <w:widowControl w:val="0"/>
        <w:autoSpaceDE w:val="0"/>
        <w:autoSpaceDN w:val="0"/>
        <w:ind w:right="1156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C3589">
        <w:rPr>
          <w:rFonts w:ascii="Arial" w:eastAsia="Arial" w:hAnsi="Arial" w:cs="Arial"/>
          <w:bCs/>
          <w:i/>
          <w:iCs/>
          <w:color w:val="231F20"/>
          <w:lang w:eastAsia="en-US"/>
        </w:rPr>
        <w:t>δ</w:t>
      </w:r>
      <w:r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="005C358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5C358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, </w:t>
      </w:r>
      <w:r w:rsidRPr="005C3589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равен 1 для </w:t>
      </w:r>
      <w:proofErr w:type="spellStart"/>
      <w:r w:rsidRPr="005C3589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Pr="005C358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 ниже </w:t>
      </w:r>
      <w:r w:rsidRPr="005C3589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E21844">
        <w:rPr>
          <w:rFonts w:ascii="Arial" w:eastAsia="Arial" w:hAnsi="Arial" w:cs="Arial"/>
          <w:bCs/>
          <w:color w:val="231F20"/>
          <w:lang w:eastAsia="en-US"/>
        </w:rPr>
        <w:t>, и нулю в противном случае;</w:t>
      </w:r>
    </w:p>
    <w:p w14:paraId="1EBE9D89" w14:textId="1DBB09C6" w:rsidR="00AF14FC" w:rsidRPr="00E21844" w:rsidRDefault="00E21844" w:rsidP="00F44891">
      <w:pPr>
        <w:widowControl w:val="0"/>
        <w:autoSpaceDE w:val="0"/>
        <w:autoSpaceDN w:val="0"/>
        <w:ind w:right="1156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5C3589">
        <w:rPr>
          <w:rFonts w:ascii="Arial" w:eastAsia="Arial" w:hAnsi="Arial" w:cs="Arial"/>
          <w:bCs/>
          <w:i/>
          <w:iCs/>
          <w:color w:val="231F20"/>
          <w:lang w:eastAsia="en-US"/>
        </w:rPr>
        <w:lastRenderedPageBreak/>
        <w:t>h</w:t>
      </w:r>
      <w:r w:rsidRPr="005C358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21844">
        <w:rPr>
          <w:rFonts w:ascii="Arial" w:eastAsia="Arial" w:hAnsi="Arial" w:cs="Arial"/>
          <w:bCs/>
          <w:color w:val="231F20"/>
          <w:lang w:eastAsia="en-US"/>
        </w:rPr>
        <w:t xml:space="preserve">количество бин-часов при соответствующей температуре </w:t>
      </w:r>
      <w:proofErr w:type="spellStart"/>
      <w:r w:rsidR="005C358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5C358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E21844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11AE53D5" w14:textId="77777777" w:rsidR="00AF14FC" w:rsidRPr="005C3589" w:rsidRDefault="00AF14FC" w:rsidP="005C3589">
      <w:pPr>
        <w:widowControl w:val="0"/>
        <w:autoSpaceDE w:val="0"/>
        <w:autoSpaceDN w:val="0"/>
        <w:ind w:right="1156" w:firstLine="567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50F23F09" w14:textId="6E240537" w:rsidR="00E21844" w:rsidRPr="00E21844" w:rsidRDefault="00E21844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E21844">
        <w:rPr>
          <w:rFonts w:ascii="Arial" w:eastAsia="Arial" w:hAnsi="Arial" w:cs="Arial"/>
          <w:b/>
          <w:bCs/>
          <w:color w:val="231F20"/>
          <w:lang w:eastAsia="en-US"/>
        </w:rPr>
        <w:t>D.5</w:t>
      </w:r>
      <w:r w:rsidR="002D77B4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E21844">
        <w:rPr>
          <w:rFonts w:ascii="Arial" w:eastAsia="Arial" w:hAnsi="Arial" w:cs="Arial"/>
          <w:b/>
          <w:bCs/>
          <w:color w:val="231F20"/>
          <w:lang w:eastAsia="en-US"/>
        </w:rPr>
        <w:t xml:space="preserve">Показатели сезонных </w:t>
      </w:r>
      <w:r w:rsidR="006B0722" w:rsidRPr="006B0722">
        <w:rPr>
          <w:rFonts w:ascii="Arial" w:eastAsia="Arial" w:hAnsi="Arial" w:cs="Arial"/>
          <w:b/>
          <w:bCs/>
          <w:color w:val="231F20"/>
          <w:lang w:eastAsia="en-US"/>
        </w:rPr>
        <w:t xml:space="preserve">эксплуатационных показателей </w:t>
      </w:r>
      <w:r w:rsidRPr="00E21844">
        <w:rPr>
          <w:rFonts w:ascii="Arial" w:eastAsia="Arial" w:hAnsi="Arial" w:cs="Arial"/>
          <w:b/>
          <w:bCs/>
          <w:color w:val="231F20"/>
          <w:lang w:eastAsia="en-US"/>
        </w:rPr>
        <w:t>для отдельного теплового насоса в активном режиме</w:t>
      </w:r>
    </w:p>
    <w:p w14:paraId="78692B63" w14:textId="71C01220" w:rsidR="00E21844" w:rsidRPr="00E21844" w:rsidRDefault="00E21844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21844">
        <w:rPr>
          <w:rFonts w:ascii="Arial" w:eastAsia="Arial" w:hAnsi="Arial" w:cs="Arial"/>
          <w:bCs/>
          <w:color w:val="231F20"/>
          <w:lang w:eastAsia="en-US"/>
        </w:rPr>
        <w:t>Сезонный коэффициент первичной энергии в режиме отопления, нетто вычисляют по формуле</w:t>
      </w:r>
      <w:r w:rsidR="00E74E99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35D3F302" w14:textId="77777777" w:rsidR="00AF14FC" w:rsidRPr="00E21844" w:rsidRDefault="00AF14FC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1F1E5BE3" w14:textId="486BEAFF" w:rsidR="00AF14FC" w:rsidRDefault="00E21844" w:rsidP="00E74E99">
      <w:pPr>
        <w:widowControl w:val="0"/>
        <w:autoSpaceDE w:val="0"/>
        <w:autoSpaceDN w:val="0"/>
        <w:ind w:left="591" w:right="-2"/>
        <w:jc w:val="right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noProof/>
          <w:color w:val="231F20"/>
        </w:rPr>
        <w:drawing>
          <wp:inline distT="0" distB="0" distL="0" distR="0" wp14:anchorId="6CE72746" wp14:editId="6E5DB8FE">
            <wp:extent cx="1857375" cy="4476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>
        <w:rPr>
          <w:rFonts w:ascii="Arial" w:eastAsia="Arial" w:hAnsi="Arial" w:cs="Arial"/>
          <w:bCs/>
          <w:color w:val="231F20"/>
          <w:lang w:eastAsia="en-US"/>
        </w:rPr>
        <w:t>( D.9</w:t>
      </w:r>
      <w:r w:rsidRPr="00E21844">
        <w:rPr>
          <w:rFonts w:ascii="Arial" w:eastAsia="Arial" w:hAnsi="Arial" w:cs="Arial"/>
          <w:bCs/>
          <w:color w:val="231F20"/>
          <w:lang w:eastAsia="en-US"/>
        </w:rPr>
        <w:t>)</w:t>
      </w:r>
    </w:p>
    <w:p w14:paraId="6AB7C3DE" w14:textId="77777777" w:rsidR="00AF14FC" w:rsidRPr="002D77B4" w:rsidRDefault="00AF14FC" w:rsidP="002D77B4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27BE45E8" w14:textId="1DA4CC4B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Prim</w:t>
      </w:r>
      <w:r w:rsidRPr="00E74E9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gas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коэффициент преобразования первичной энергии для газа, значение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>см. [3] или по умолчанию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E47386">
        <w:rPr>
          <w:rFonts w:ascii="Arial" w:eastAsia="Arial" w:hAnsi="Arial" w:cs="Arial"/>
          <w:bCs/>
          <w:color w:val="231F20"/>
          <w:lang w:eastAsia="en-US"/>
        </w:rPr>
        <w:t>равно 1 для высшей теплотворной способности газа (</w:t>
      </w:r>
      <w:r w:rsidRPr="00E74E99">
        <w:rPr>
          <w:rFonts w:ascii="Arial" w:eastAsia="Arial" w:hAnsi="Arial" w:cs="Arial"/>
          <w:bCs/>
          <w:i/>
          <w:iCs/>
          <w:color w:val="231F20"/>
          <w:lang w:eastAsia="en-US"/>
        </w:rPr>
        <w:t>GCV</w:t>
      </w:r>
      <w:r w:rsidRPr="00E47386">
        <w:rPr>
          <w:rFonts w:ascii="Arial" w:eastAsia="Arial" w:hAnsi="Arial" w:cs="Arial"/>
          <w:bCs/>
          <w:color w:val="231F20"/>
          <w:lang w:eastAsia="en-US"/>
        </w:rPr>
        <w:t>);</w:t>
      </w:r>
    </w:p>
    <w:p w14:paraId="498C9425" w14:textId="6371C8EA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Prim</w:t>
      </w:r>
      <w:r w:rsidRPr="00E74E9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elec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коэффициент преобразования первичной энергии в электроэнергию, значение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>см. [3] или по умолчанию равно 2,5;</w:t>
      </w:r>
    </w:p>
    <w:p w14:paraId="311C387E" w14:textId="5DEB0B3F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SGUEh</w:t>
      </w:r>
      <w:r w:rsidRPr="00E74E9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net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>справочный коэффициент сезонной эффективности использования газа в режиме обогрева, нетто;</w:t>
      </w:r>
    </w:p>
    <w:p w14:paraId="22B00694" w14:textId="0999DA41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r w:rsidRPr="00E74E9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net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>справочный коэффициент сезонной вспомогательной энергии в режиме обогрева, нетто.</w:t>
      </w:r>
    </w:p>
    <w:p w14:paraId="4787B794" w14:textId="77777777" w:rsidR="00AF14FC" w:rsidRPr="002D77B4" w:rsidRDefault="00AF14FC" w:rsidP="002D77B4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3C9A8DFF" w14:textId="6498B504" w:rsidR="00AF14FC" w:rsidRDefault="00E47386" w:rsidP="00E74E99">
      <w:pPr>
        <w:widowControl w:val="0"/>
        <w:autoSpaceDE w:val="0"/>
        <w:autoSpaceDN w:val="0"/>
        <w:ind w:left="591" w:right="-2"/>
        <w:jc w:val="right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noProof/>
          <w:color w:val="231F20"/>
        </w:rPr>
        <w:drawing>
          <wp:inline distT="0" distB="0" distL="0" distR="0" wp14:anchorId="39D1BCB2" wp14:editId="73232D8F">
            <wp:extent cx="2066925" cy="7524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Pr="00E47386">
        <w:rPr>
          <w:rFonts w:ascii="Arial" w:eastAsia="Arial" w:hAnsi="Arial" w:cs="Arial"/>
          <w:bCs/>
          <w:color w:val="231F20"/>
          <w:lang w:eastAsia="en-US"/>
        </w:rPr>
        <w:t>( D.10)</w:t>
      </w:r>
    </w:p>
    <w:p w14:paraId="700566F4" w14:textId="77777777" w:rsidR="00AF14FC" w:rsidRPr="002D77B4" w:rsidRDefault="00AF14FC" w:rsidP="002D77B4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1A4B7F73" w14:textId="629120AD" w:rsidR="00AF14FC" w:rsidRDefault="00E47386" w:rsidP="00E74E99">
      <w:pPr>
        <w:widowControl w:val="0"/>
        <w:autoSpaceDE w:val="0"/>
        <w:autoSpaceDN w:val="0"/>
        <w:ind w:left="591" w:right="-2"/>
        <w:jc w:val="right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noProof/>
          <w:color w:val="231F20"/>
        </w:rPr>
        <w:drawing>
          <wp:inline distT="0" distB="0" distL="0" distR="0" wp14:anchorId="7F4AD222" wp14:editId="74ED9FED">
            <wp:extent cx="2028825" cy="75247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/>
          <w:bCs/>
          <w:color w:val="231F20"/>
          <w:lang w:eastAsia="en-US"/>
        </w:rPr>
        <w:tab/>
      </w:r>
      <w:r w:rsidRPr="00E47386">
        <w:rPr>
          <w:rFonts w:ascii="Arial" w:eastAsia="Arial" w:hAnsi="Arial" w:cs="Arial"/>
          <w:bCs/>
          <w:color w:val="231F20"/>
          <w:lang w:eastAsia="en-US"/>
        </w:rPr>
        <w:t>( D.11)</w:t>
      </w:r>
    </w:p>
    <w:p w14:paraId="7CFD1AD7" w14:textId="77777777" w:rsidR="00E47386" w:rsidRPr="002D77B4" w:rsidRDefault="00E47386" w:rsidP="002D77B4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color w:val="231F20"/>
          <w:lang w:eastAsia="en-US"/>
        </w:rPr>
      </w:pPr>
    </w:p>
    <w:p w14:paraId="6309FD64" w14:textId="22A63A70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="00E74E9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E74E9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температура </w:t>
      </w:r>
      <w:proofErr w:type="spellStart"/>
      <w:r w:rsidRPr="00E47386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(интервала), °C;</w:t>
      </w:r>
    </w:p>
    <w:p w14:paraId="114ADEF1" w14:textId="44688E81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74E99">
        <w:rPr>
          <w:rFonts w:ascii="Arial" w:eastAsia="Arial" w:hAnsi="Arial" w:cs="Arial"/>
          <w:bCs/>
          <w:i/>
          <w:iCs/>
          <w:color w:val="231F20"/>
          <w:lang w:eastAsia="en-US"/>
        </w:rPr>
        <w:t>j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номер </w:t>
      </w:r>
      <w:proofErr w:type="spellStart"/>
      <w:r w:rsidRPr="00E47386">
        <w:rPr>
          <w:rFonts w:ascii="Arial" w:eastAsia="Arial" w:hAnsi="Arial" w:cs="Arial"/>
          <w:bCs/>
          <w:color w:val="231F20"/>
          <w:lang w:eastAsia="en-US"/>
        </w:rPr>
        <w:t>бина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00576F77" w14:textId="06639F14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74E99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 w:rsidRPr="00E74E99">
        <w:rPr>
          <w:rFonts w:ascii="Arial" w:eastAsia="Arial" w:hAnsi="Arial" w:cs="Arial"/>
          <w:bCs/>
          <w:i/>
          <w:iCs/>
          <w:color w:val="231F20"/>
          <w:lang w:eastAsia="en-US"/>
        </w:rPr>
        <w:tab/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количество </w:t>
      </w:r>
      <w:proofErr w:type="spellStart"/>
      <w:r w:rsidRPr="00E47386">
        <w:rPr>
          <w:rFonts w:ascii="Arial" w:eastAsia="Arial" w:hAnsi="Arial" w:cs="Arial"/>
          <w:bCs/>
          <w:color w:val="231F20"/>
          <w:lang w:eastAsia="en-US"/>
        </w:rPr>
        <w:t>бинов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355BC647" w14:textId="12F9054C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E74E99">
        <w:rPr>
          <w:rFonts w:ascii="Arial" w:eastAsia="Arial" w:hAnsi="Arial" w:cs="Arial"/>
          <w:bCs/>
          <w:i/>
          <w:iCs/>
          <w:color w:val="231F20"/>
          <w:lang w:eastAsia="en-US"/>
        </w:rPr>
        <w:t>Ph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="00E74E9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E74E9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мощность на обогрев здания при соответствующей температуре </w:t>
      </w:r>
      <w:proofErr w:type="spellStart"/>
      <w:r w:rsidR="00E74E9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E74E9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1CD2656B" w14:textId="7E4E12B9" w:rsidR="00E47386" w:rsidRPr="00E47386" w:rsidRDefault="002D77B4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E74E99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="00E47386" w:rsidRPr="00E74E99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="00E47386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="00E47386" w:rsidRPr="00E47386">
        <w:rPr>
          <w:rFonts w:ascii="Arial" w:eastAsia="Arial" w:hAnsi="Arial" w:cs="Arial"/>
          <w:bCs/>
          <w:color w:val="231F20"/>
          <w:lang w:eastAsia="en-US"/>
        </w:rPr>
        <w:t xml:space="preserve">количество бин-часов при соответствующей температуре </w:t>
      </w:r>
      <w:proofErr w:type="spellStart"/>
      <w:r w:rsidR="00E74E9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E74E9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="00E47386" w:rsidRPr="00E47386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4E8970A5" w14:textId="0CB5E242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E74E99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="00E74E9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E74E9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значение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прибора при соответствующей температуре </w:t>
      </w:r>
      <w:proofErr w:type="spellStart"/>
      <w:r w:rsidR="00E74E9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E74E9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>;</w:t>
      </w:r>
    </w:p>
    <w:p w14:paraId="09B33B51" w14:textId="2B57787B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E74E99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="00E74E9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E74E9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)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значение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прибора при соответствующей температуре </w:t>
      </w:r>
      <w:proofErr w:type="spellStart"/>
      <w:r w:rsidR="00E74E9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E74E9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19C2AF43" w14:textId="3865EAFF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В формулах (D.10) и (D.11) должны использоваться значения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>(</w:t>
      </w:r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) и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>(</w:t>
      </w:r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E47386">
        <w:rPr>
          <w:rFonts w:ascii="Arial" w:eastAsia="Arial" w:hAnsi="Arial" w:cs="Arial"/>
          <w:bCs/>
          <w:color w:val="231F20"/>
          <w:lang w:eastAsia="en-US"/>
        </w:rPr>
        <w:t>) вместо значений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="00E74E9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E74E9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) и </w:t>
      </w:r>
      <w:proofErr w:type="spellStart"/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>(</w:t>
      </w:r>
      <w:proofErr w:type="spellStart"/>
      <w:r w:rsidR="00E74E9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E74E9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), когда </w:t>
      </w:r>
      <w:proofErr w:type="spellStart"/>
      <w:r w:rsidR="00E74E99" w:rsidRPr="00274988">
        <w:rPr>
          <w:rFonts w:ascii="Arial" w:eastAsia="Arial" w:hAnsi="Arial" w:cs="Arial"/>
          <w:bCs/>
          <w:i/>
          <w:iCs/>
          <w:color w:val="231F20"/>
          <w:lang w:eastAsia="en-US"/>
        </w:rPr>
        <w:t>T</w:t>
      </w:r>
      <w:r w:rsidR="00E74E99" w:rsidRPr="00274988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j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ниже, чем </w:t>
      </w:r>
      <w:r w:rsidRPr="002D77B4">
        <w:rPr>
          <w:rFonts w:ascii="Arial" w:eastAsia="Arial" w:hAnsi="Arial" w:cs="Arial"/>
          <w:bCs/>
          <w:i/>
          <w:iCs/>
          <w:color w:val="231F20"/>
          <w:lang w:eastAsia="en-US"/>
        </w:rPr>
        <w:t>TOL</w:t>
      </w:r>
      <w:r w:rsidRPr="00E47386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14FBA7D7" w14:textId="6607B5B6" w:rsidR="0007092F" w:rsidRDefault="0007092F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7ABD702A" w14:textId="77777777" w:rsidR="00E47386" w:rsidRPr="00E47386" w:rsidRDefault="00E47386" w:rsidP="00F44891">
      <w:pPr>
        <w:widowControl w:val="0"/>
        <w:autoSpaceDE w:val="0"/>
        <w:autoSpaceDN w:val="0"/>
        <w:ind w:left="284" w:right="567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E47386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>Приложение E</w:t>
      </w:r>
    </w:p>
    <w:p w14:paraId="5084FC0F" w14:textId="77777777" w:rsidR="00E47386" w:rsidRPr="0007092F" w:rsidRDefault="00E47386" w:rsidP="00F44891">
      <w:pPr>
        <w:widowControl w:val="0"/>
        <w:autoSpaceDE w:val="0"/>
        <w:autoSpaceDN w:val="0"/>
        <w:ind w:left="284" w:right="567"/>
        <w:jc w:val="center"/>
        <w:outlineLvl w:val="1"/>
        <w:rPr>
          <w:rFonts w:ascii="Arial" w:eastAsia="Arial" w:hAnsi="Arial" w:cs="Arial"/>
          <w:color w:val="231F20"/>
          <w:lang w:eastAsia="en-US"/>
        </w:rPr>
      </w:pPr>
      <w:r w:rsidRPr="0007092F">
        <w:rPr>
          <w:rFonts w:ascii="Arial" w:eastAsia="Arial" w:hAnsi="Arial" w:cs="Arial"/>
          <w:color w:val="231F20"/>
          <w:lang w:eastAsia="en-US"/>
        </w:rPr>
        <w:t>(обязательное)</w:t>
      </w:r>
    </w:p>
    <w:p w14:paraId="18C6AE95" w14:textId="77777777" w:rsidR="00E47386" w:rsidRPr="00E47386" w:rsidRDefault="00E47386" w:rsidP="00F44891">
      <w:pPr>
        <w:widowControl w:val="0"/>
        <w:autoSpaceDE w:val="0"/>
        <w:autoSpaceDN w:val="0"/>
        <w:ind w:left="284" w:right="567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19244985" w14:textId="77777777" w:rsidR="00E47386" w:rsidRPr="00E47386" w:rsidRDefault="00E47386" w:rsidP="00F44891">
      <w:pPr>
        <w:widowControl w:val="0"/>
        <w:autoSpaceDE w:val="0"/>
        <w:autoSpaceDN w:val="0"/>
        <w:ind w:left="284" w:right="567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E47386">
        <w:rPr>
          <w:rFonts w:ascii="Arial" w:eastAsia="Arial" w:hAnsi="Arial" w:cs="Arial"/>
          <w:b/>
          <w:bCs/>
          <w:color w:val="231F20"/>
          <w:lang w:eastAsia="en-US"/>
        </w:rPr>
        <w:t xml:space="preserve">Процедуры определения значений </w:t>
      </w:r>
      <w:proofErr w:type="spellStart"/>
      <w:r w:rsidRPr="002D77B4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GUEh</w:t>
      </w:r>
      <w:proofErr w:type="spellEnd"/>
      <w:r w:rsidRPr="00E47386">
        <w:rPr>
          <w:rFonts w:ascii="Arial" w:eastAsia="Arial" w:hAnsi="Arial" w:cs="Arial"/>
          <w:b/>
          <w:bCs/>
          <w:color w:val="231F20"/>
          <w:lang w:eastAsia="en-US"/>
        </w:rPr>
        <w:t xml:space="preserve">, </w:t>
      </w:r>
      <w:proofErr w:type="spellStart"/>
      <w:r w:rsidRPr="002D77B4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AEFh</w:t>
      </w:r>
      <w:proofErr w:type="spellEnd"/>
      <w:r w:rsidRPr="00E47386">
        <w:rPr>
          <w:rFonts w:ascii="Arial" w:eastAsia="Arial" w:hAnsi="Arial" w:cs="Arial"/>
          <w:b/>
          <w:bCs/>
          <w:color w:val="231F20"/>
          <w:lang w:eastAsia="en-US"/>
        </w:rPr>
        <w:t xml:space="preserve"> и </w:t>
      </w:r>
      <w:proofErr w:type="spellStart"/>
      <w:r w:rsidRPr="002D77B4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SAEFh</w:t>
      </w:r>
      <w:proofErr w:type="spellEnd"/>
      <w:r w:rsidRPr="00E47386">
        <w:rPr>
          <w:rFonts w:ascii="Arial" w:eastAsia="Arial" w:hAnsi="Arial" w:cs="Arial"/>
          <w:b/>
          <w:bCs/>
          <w:color w:val="231F20"/>
          <w:lang w:eastAsia="en-US"/>
        </w:rPr>
        <w:t xml:space="preserve"> прибора с несколькими одинаковыми тепловыми насосами</w:t>
      </w:r>
    </w:p>
    <w:p w14:paraId="2025406B" w14:textId="77777777" w:rsidR="00E47386" w:rsidRPr="00E47386" w:rsidRDefault="00E47386" w:rsidP="00F44891">
      <w:pPr>
        <w:widowControl w:val="0"/>
        <w:autoSpaceDE w:val="0"/>
        <w:autoSpaceDN w:val="0"/>
        <w:ind w:left="284" w:right="567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50251F30" w14:textId="08ADC5FB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E47386">
        <w:rPr>
          <w:rFonts w:ascii="Arial" w:eastAsia="Arial" w:hAnsi="Arial" w:cs="Arial"/>
          <w:b/>
          <w:bCs/>
          <w:color w:val="231F20"/>
          <w:lang w:eastAsia="en-US"/>
        </w:rPr>
        <w:t>E.1</w:t>
      </w:r>
      <w:r w:rsidR="002D77B4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E47386">
        <w:rPr>
          <w:rFonts w:ascii="Arial" w:eastAsia="Arial" w:hAnsi="Arial" w:cs="Arial"/>
          <w:b/>
          <w:bCs/>
          <w:color w:val="231F20"/>
          <w:lang w:eastAsia="en-US"/>
        </w:rPr>
        <w:t>Общие положения</w:t>
      </w:r>
    </w:p>
    <w:p w14:paraId="3B2A57DE" w14:textId="77777777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47386">
        <w:rPr>
          <w:rFonts w:ascii="Arial" w:eastAsia="Arial" w:hAnsi="Arial" w:cs="Arial"/>
          <w:bCs/>
          <w:color w:val="231F20"/>
          <w:lang w:eastAsia="en-US"/>
        </w:rPr>
        <w:t>Если прибор с тепловым насосом состоит из двух или более одинаковых тепловых насосов, применяют следующие правила.</w:t>
      </w:r>
    </w:p>
    <w:p w14:paraId="09D554F2" w14:textId="72DA7804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Для наружных температур ниже </w:t>
      </w:r>
      <w:proofErr w:type="spellStart"/>
      <w:r w:rsidRPr="00E47386">
        <w:rPr>
          <w:rFonts w:ascii="Arial" w:eastAsia="Arial" w:hAnsi="Arial" w:cs="Arial"/>
          <w:bCs/>
          <w:color w:val="231F20"/>
          <w:lang w:eastAsia="en-US"/>
        </w:rPr>
        <w:t>Tbivalent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 каждый тепловой насос работает при полной нагрузке. Значения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proofErr w:type="spellStart"/>
      <w:r w:rsidRPr="00E47386">
        <w:rPr>
          <w:rFonts w:ascii="Arial" w:eastAsia="Arial" w:hAnsi="Arial" w:cs="Arial"/>
          <w:bCs/>
          <w:color w:val="231F20"/>
          <w:lang w:eastAsia="en-US"/>
        </w:rPr>
        <w:t>GUEh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E47386">
        <w:rPr>
          <w:rFonts w:ascii="Arial" w:eastAsia="Arial" w:hAnsi="Arial" w:cs="Arial"/>
          <w:bCs/>
          <w:color w:val="231F20"/>
          <w:lang w:eastAsia="en-US"/>
        </w:rPr>
        <w:t>AEFh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всего прибора с тепловым насосом равны соответствующим значениям </w:t>
      </w:r>
      <w:proofErr w:type="spellStart"/>
      <w:r w:rsidRPr="00E47386">
        <w:rPr>
          <w:rFonts w:ascii="Arial" w:eastAsia="Arial" w:hAnsi="Arial" w:cs="Arial"/>
          <w:bCs/>
          <w:color w:val="231F20"/>
          <w:lang w:eastAsia="en-US"/>
        </w:rPr>
        <w:t>GUEh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E47386">
        <w:rPr>
          <w:rFonts w:ascii="Arial" w:eastAsia="Arial" w:hAnsi="Arial" w:cs="Arial"/>
          <w:bCs/>
          <w:color w:val="231F20"/>
          <w:lang w:eastAsia="en-US"/>
        </w:rPr>
        <w:t>AEFh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отдельных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E47386">
        <w:rPr>
          <w:rFonts w:ascii="Arial" w:eastAsia="Arial" w:hAnsi="Arial" w:cs="Arial"/>
          <w:bCs/>
          <w:color w:val="231F20"/>
          <w:lang w:eastAsia="en-US"/>
        </w:rPr>
        <w:t>тепловых насосов прибора, работающих при полной нагрузке.</w:t>
      </w:r>
    </w:p>
    <w:p w14:paraId="582876E5" w14:textId="77777777" w:rsidR="00E47386" w:rsidRPr="00270E10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Для температур наружного воздуха, превышающих </w:t>
      </w:r>
      <w:proofErr w:type="spellStart"/>
      <w:r w:rsidRPr="00E47386">
        <w:rPr>
          <w:rFonts w:ascii="Arial" w:eastAsia="Arial" w:hAnsi="Arial" w:cs="Arial"/>
          <w:bCs/>
          <w:color w:val="231F20"/>
          <w:lang w:eastAsia="en-US"/>
        </w:rPr>
        <w:t>Tbivalent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, работа прибора зависит от способности </w:t>
      </w:r>
      <w:proofErr w:type="spellStart"/>
      <w:r w:rsidRPr="00E47386">
        <w:rPr>
          <w:rFonts w:ascii="Arial" w:eastAsia="Arial" w:hAnsi="Arial" w:cs="Arial"/>
          <w:bCs/>
          <w:color w:val="231F20"/>
          <w:lang w:eastAsia="en-US"/>
        </w:rPr>
        <w:t>теплово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>- го насоса обеспечивать производительность.</w:t>
      </w:r>
    </w:p>
    <w:p w14:paraId="2E2CD9C5" w14:textId="77777777" w:rsidR="0007092F" w:rsidRPr="00270E10" w:rsidRDefault="0007092F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236604C3" w14:textId="0BF6ED82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E47386">
        <w:rPr>
          <w:rFonts w:ascii="Arial" w:eastAsia="Arial" w:hAnsi="Arial" w:cs="Arial"/>
          <w:b/>
          <w:bCs/>
          <w:color w:val="231F20"/>
          <w:lang w:eastAsia="en-US"/>
        </w:rPr>
        <w:t>E.2</w:t>
      </w:r>
      <w:r w:rsidR="002D77B4">
        <w:rPr>
          <w:rFonts w:ascii="Arial" w:eastAsia="Arial" w:hAnsi="Arial" w:cs="Arial"/>
          <w:b/>
          <w:bCs/>
          <w:color w:val="231F20"/>
          <w:lang w:eastAsia="en-US"/>
        </w:rPr>
        <w:t xml:space="preserve"> </w:t>
      </w:r>
      <w:r w:rsidRPr="00E47386">
        <w:rPr>
          <w:rFonts w:ascii="Arial" w:eastAsia="Arial" w:hAnsi="Arial" w:cs="Arial"/>
          <w:b/>
          <w:bCs/>
          <w:color w:val="231F20"/>
          <w:lang w:eastAsia="en-US"/>
        </w:rPr>
        <w:t xml:space="preserve">Процедура расчета </w:t>
      </w:r>
      <w:proofErr w:type="spellStart"/>
      <w:r w:rsidRPr="00E47386">
        <w:rPr>
          <w:rFonts w:ascii="Arial" w:eastAsia="Arial" w:hAnsi="Arial" w:cs="Arial"/>
          <w:b/>
          <w:bCs/>
          <w:color w:val="231F20"/>
          <w:lang w:eastAsia="en-US"/>
        </w:rPr>
        <w:t>GUEh</w:t>
      </w:r>
      <w:proofErr w:type="spellEnd"/>
      <w:r w:rsidRPr="00E47386">
        <w:rPr>
          <w:rFonts w:ascii="Arial" w:eastAsia="Arial" w:hAnsi="Arial" w:cs="Arial"/>
          <w:b/>
          <w:bCs/>
          <w:color w:val="231F20"/>
          <w:lang w:eastAsia="en-US"/>
        </w:rPr>
        <w:t xml:space="preserve"> и </w:t>
      </w:r>
      <w:proofErr w:type="spellStart"/>
      <w:r w:rsidRPr="00E47386">
        <w:rPr>
          <w:rFonts w:ascii="Arial" w:eastAsia="Arial" w:hAnsi="Arial" w:cs="Arial"/>
          <w:b/>
          <w:bCs/>
          <w:color w:val="231F20"/>
          <w:lang w:eastAsia="en-US"/>
        </w:rPr>
        <w:t>AEFh</w:t>
      </w:r>
      <w:proofErr w:type="spellEnd"/>
      <w:r w:rsidRPr="00E47386">
        <w:rPr>
          <w:rFonts w:ascii="Arial" w:eastAsia="Arial" w:hAnsi="Arial" w:cs="Arial"/>
          <w:b/>
          <w:bCs/>
          <w:color w:val="231F20"/>
          <w:lang w:eastAsia="en-US"/>
        </w:rPr>
        <w:t xml:space="preserve"> для тепловых насосов с фиксированной производительностью</w:t>
      </w:r>
    </w:p>
    <w:p w14:paraId="1BD170F4" w14:textId="77777777" w:rsidR="00E47386" w:rsidRPr="00270E10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Для тепловых насосов с фиксированной производительностью тепловая нагрузка обеспечивается целым числом тепловых насосов, работающих при полной нагрузке, а в случае одного теплового насоса с пониженной мощностью в циклическом режиме тепловую нагрузку </w:t>
      </w:r>
      <w:proofErr w:type="spellStart"/>
      <w:r w:rsidRPr="00E47386">
        <w:rPr>
          <w:rFonts w:ascii="Arial" w:eastAsia="Arial" w:hAnsi="Arial" w:cs="Arial"/>
          <w:bCs/>
          <w:color w:val="231F20"/>
          <w:lang w:eastAsia="en-US"/>
        </w:rPr>
        <w:t>Ph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>, кВт, вычисляют по формуле</w:t>
      </w:r>
    </w:p>
    <w:p w14:paraId="0726158B" w14:textId="77777777" w:rsidR="0007092F" w:rsidRPr="00270E10" w:rsidRDefault="0007092F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4CE6F863" w14:textId="0E634443" w:rsidR="00E47386" w:rsidRPr="00E47386" w:rsidRDefault="00E47386" w:rsidP="00E74E99">
      <w:pPr>
        <w:widowControl w:val="0"/>
        <w:autoSpaceDE w:val="0"/>
        <w:autoSpaceDN w:val="0"/>
        <w:ind w:right="-2" w:firstLine="567"/>
        <w:jc w:val="right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  <w:r w:rsidRPr="00E74E99">
        <w:rPr>
          <w:rFonts w:ascii="Arial" w:eastAsia="Arial" w:hAnsi="Arial" w:cs="Arial"/>
          <w:bCs/>
          <w:i/>
          <w:iCs/>
          <w:color w:val="231F20"/>
          <w:lang w:val="en-US" w:eastAsia="en-US"/>
        </w:rPr>
        <w:t xml:space="preserve">Ph = </w:t>
      </w:r>
      <w:proofErr w:type="spellStart"/>
      <w:r w:rsidRPr="00E74E99">
        <w:rPr>
          <w:rFonts w:ascii="Arial" w:eastAsia="Arial" w:hAnsi="Arial" w:cs="Arial"/>
          <w:bCs/>
          <w:i/>
          <w:iCs/>
          <w:color w:val="231F20"/>
          <w:lang w:val="en-US" w:eastAsia="en-US"/>
        </w:rPr>
        <w:t>Q</w:t>
      </w:r>
      <w:r w:rsidRPr="00E74E99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Eh</w:t>
      </w:r>
      <w:proofErr w:type="spellEnd"/>
      <w:r w:rsidRPr="00E74E99">
        <w:rPr>
          <w:rFonts w:ascii="Arial" w:eastAsia="Arial" w:hAnsi="Arial" w:cs="Arial"/>
          <w:bCs/>
          <w:i/>
          <w:iCs/>
          <w:color w:val="231F20"/>
          <w:lang w:val="en-US" w:eastAsia="en-US"/>
        </w:rPr>
        <w:t xml:space="preserve"> • </w:t>
      </w:r>
      <w:r w:rsidRPr="00E74E99">
        <w:rPr>
          <w:rFonts w:ascii="Arial" w:eastAsia="Arial" w:hAnsi="Arial" w:cs="Arial"/>
          <w:bCs/>
          <w:color w:val="231F20"/>
          <w:lang w:val="en-US" w:eastAsia="en-US"/>
        </w:rPr>
        <w:t>(</w:t>
      </w:r>
      <w:r w:rsidRPr="00E74E99">
        <w:rPr>
          <w:rFonts w:ascii="Arial" w:eastAsia="Arial" w:hAnsi="Arial" w:cs="Arial"/>
          <w:bCs/>
          <w:i/>
          <w:iCs/>
          <w:color w:val="231F20"/>
          <w:lang w:val="en-US" w:eastAsia="en-US"/>
        </w:rPr>
        <w:t>N</w:t>
      </w:r>
      <w:r w:rsidRPr="00E74E99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DC</w:t>
      </w:r>
      <w:r w:rsidRPr="00E74E99">
        <w:rPr>
          <w:rFonts w:ascii="Arial" w:eastAsia="Arial" w:hAnsi="Arial" w:cs="Arial"/>
          <w:bCs/>
          <w:i/>
          <w:iCs/>
          <w:color w:val="231F20"/>
          <w:lang w:val="en-US" w:eastAsia="en-US"/>
        </w:rPr>
        <w:t xml:space="preserve"> + CR</w:t>
      </w:r>
      <w:r w:rsidRPr="00E47386">
        <w:rPr>
          <w:rFonts w:ascii="Arial" w:eastAsia="Arial" w:hAnsi="Arial" w:cs="Arial"/>
          <w:bCs/>
          <w:color w:val="231F20"/>
          <w:lang w:val="en-US" w:eastAsia="en-US"/>
        </w:rPr>
        <w:t>),</w:t>
      </w:r>
      <w:r w:rsidRPr="00E47386">
        <w:rPr>
          <w:rFonts w:ascii="Arial" w:eastAsia="Arial" w:hAnsi="Arial" w:cs="Arial"/>
          <w:bCs/>
          <w:color w:val="231F20"/>
          <w:lang w:val="en-US" w:eastAsia="en-US"/>
        </w:rPr>
        <w:tab/>
      </w:r>
      <w:r w:rsidR="00E74E99">
        <w:rPr>
          <w:rFonts w:ascii="Arial" w:eastAsia="Arial" w:hAnsi="Arial" w:cs="Arial"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Cs/>
          <w:color w:val="231F20"/>
          <w:lang w:eastAsia="en-US"/>
        </w:rPr>
        <w:tab/>
      </w:r>
      <w:r w:rsidR="00E74E99">
        <w:rPr>
          <w:rFonts w:ascii="Arial" w:eastAsia="Arial" w:hAnsi="Arial" w:cs="Arial"/>
          <w:bCs/>
          <w:color w:val="231F20"/>
          <w:lang w:eastAsia="en-US"/>
        </w:rPr>
        <w:tab/>
      </w:r>
      <w:r w:rsidRPr="00E47386">
        <w:rPr>
          <w:rFonts w:ascii="Arial" w:eastAsia="Arial" w:hAnsi="Arial" w:cs="Arial"/>
          <w:bCs/>
          <w:color w:val="231F20"/>
          <w:lang w:val="en-US" w:eastAsia="en-US"/>
        </w:rPr>
        <w:t>(E.1)</w:t>
      </w:r>
    </w:p>
    <w:p w14:paraId="53D3CD33" w14:textId="77777777" w:rsidR="00E47386" w:rsidRPr="00E47386" w:rsidRDefault="00E47386" w:rsidP="002D77B4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</w:p>
    <w:p w14:paraId="7F73F231" w14:textId="57EE11D1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Q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Eh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>эффективная мощность обогрева одного теплового насоса при полной нагрузке, кВт;</w:t>
      </w:r>
    </w:p>
    <w:p w14:paraId="1E1F4BBF" w14:textId="79A88AF9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DC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>число тепловых насосов, работающих при полной нагрузке;</w:t>
      </w:r>
    </w:p>
    <w:p w14:paraId="31A9A14D" w14:textId="4846C454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CR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E47386">
        <w:rPr>
          <w:rFonts w:ascii="Arial" w:eastAsia="Arial" w:hAnsi="Arial" w:cs="Arial"/>
          <w:bCs/>
          <w:color w:val="231F20"/>
          <w:lang w:eastAsia="en-US"/>
        </w:rPr>
        <w:t>коэффициент мощности прибора с одним тепловым насосом в циклическом режиме.</w:t>
      </w:r>
    </w:p>
    <w:p w14:paraId="539DC251" w14:textId="77777777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47386">
        <w:rPr>
          <w:rFonts w:ascii="Arial" w:eastAsia="Arial" w:hAnsi="Arial" w:cs="Arial"/>
          <w:bCs/>
          <w:color w:val="231F20"/>
          <w:lang w:eastAsia="en-US"/>
        </w:rPr>
        <w:t>Для каждого условия частичной нагрузки, определенного в разделе 5, применяют следующие условия:</w:t>
      </w:r>
    </w:p>
    <w:p w14:paraId="663471DE" w14:textId="77777777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47386">
        <w:rPr>
          <w:rFonts w:ascii="Arial" w:eastAsia="Arial" w:hAnsi="Arial" w:cs="Arial"/>
          <w:bCs/>
          <w:color w:val="231F20"/>
          <w:lang w:eastAsia="en-US"/>
        </w:rPr>
        <w:t>-</w:t>
      </w:r>
      <w:r w:rsidRPr="00E47386">
        <w:rPr>
          <w:rFonts w:ascii="Arial" w:eastAsia="Arial" w:hAnsi="Arial" w:cs="Arial"/>
          <w:bCs/>
          <w:color w:val="231F20"/>
          <w:lang w:eastAsia="en-US"/>
        </w:rPr>
        <w:tab/>
      </w: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DC</w:t>
      </w: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CR</w:t>
      </w: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формуле (E.1), при условии, что </w:t>
      </w: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CR</w:t>
      </w:r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является любым числом от нуля до единицы;</w:t>
      </w:r>
    </w:p>
    <w:p w14:paraId="1D019D24" w14:textId="74BD142B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47386">
        <w:rPr>
          <w:rFonts w:ascii="Arial" w:eastAsia="Arial" w:hAnsi="Arial" w:cs="Arial"/>
          <w:bCs/>
          <w:color w:val="231F20"/>
          <w:lang w:eastAsia="en-US"/>
        </w:rPr>
        <w:t>-</w:t>
      </w:r>
      <w:r w:rsidRPr="00E47386">
        <w:rPr>
          <w:rFonts w:ascii="Arial" w:eastAsia="Arial" w:hAnsi="Arial" w:cs="Arial"/>
          <w:bCs/>
          <w:color w:val="231F20"/>
          <w:lang w:eastAsia="en-US"/>
        </w:rPr>
        <w:tab/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DC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DC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являются соответственно значениями </w:t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прибора с одним тепловым насосом, работающего при полной нагрузке, и их определяют в соответствии с условиями испытаний, описанными в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E47386">
        <w:rPr>
          <w:rFonts w:ascii="Arial" w:eastAsia="Arial" w:hAnsi="Arial" w:cs="Arial"/>
          <w:bCs/>
          <w:color w:val="231F20"/>
          <w:lang w:eastAsia="en-US"/>
        </w:rPr>
        <w:t>разделе 5;</w:t>
      </w:r>
    </w:p>
    <w:p w14:paraId="61F62154" w14:textId="77777777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47386">
        <w:rPr>
          <w:rFonts w:ascii="Arial" w:eastAsia="Arial" w:hAnsi="Arial" w:cs="Arial"/>
          <w:bCs/>
          <w:color w:val="231F20"/>
          <w:lang w:eastAsia="en-US"/>
        </w:rPr>
        <w:t>-</w:t>
      </w:r>
      <w:r w:rsidRPr="00E47386">
        <w:rPr>
          <w:rFonts w:ascii="Arial" w:eastAsia="Arial" w:hAnsi="Arial" w:cs="Arial"/>
          <w:bCs/>
          <w:color w:val="231F20"/>
          <w:lang w:eastAsia="en-US"/>
        </w:rPr>
        <w:tab/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RC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RC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являются соответственно значениями </w:t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прибора с одним тепловым насосом, работающего в циклическом режиме, и их определяют одним из альтернативных методов по D.3;</w:t>
      </w:r>
    </w:p>
    <w:p w14:paraId="5EF8C43B" w14:textId="7F350546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E47386">
        <w:rPr>
          <w:rFonts w:ascii="Arial" w:eastAsia="Arial" w:hAnsi="Arial" w:cs="Arial"/>
          <w:bCs/>
          <w:color w:val="231F20"/>
          <w:lang w:eastAsia="en-US"/>
        </w:rPr>
        <w:t>-</w:t>
      </w:r>
      <w:r w:rsidRPr="00E47386">
        <w:rPr>
          <w:rFonts w:ascii="Arial" w:eastAsia="Arial" w:hAnsi="Arial" w:cs="Arial"/>
          <w:bCs/>
          <w:color w:val="231F20"/>
          <w:lang w:eastAsia="en-US"/>
        </w:rPr>
        <w:tab/>
        <w:t xml:space="preserve">значения </w:t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E47386">
        <w:rPr>
          <w:rFonts w:ascii="Arial" w:eastAsia="Arial" w:hAnsi="Arial" w:cs="Arial"/>
          <w:bCs/>
          <w:color w:val="231F20"/>
          <w:lang w:eastAsia="en-US"/>
        </w:rPr>
        <w:t xml:space="preserve"> всего прибора с тепловым насосом вычисляют по </w:t>
      </w:r>
      <w:r>
        <w:rPr>
          <w:rFonts w:ascii="Arial" w:eastAsia="Arial" w:hAnsi="Arial" w:cs="Arial"/>
          <w:bCs/>
          <w:color w:val="231F20"/>
          <w:lang w:eastAsia="en-US"/>
        </w:rPr>
        <w:t>формулам (E.2) и (E.3) соответ</w:t>
      </w:r>
      <w:r w:rsidRPr="00E47386">
        <w:rPr>
          <w:rFonts w:ascii="Arial" w:eastAsia="Arial" w:hAnsi="Arial" w:cs="Arial"/>
          <w:bCs/>
          <w:color w:val="231F20"/>
          <w:lang w:eastAsia="en-US"/>
        </w:rPr>
        <w:t>ственно</w:t>
      </w:r>
      <w:r w:rsidR="005A3DBD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088CFF6D" w14:textId="77777777" w:rsidR="00E47386" w:rsidRPr="00E47386" w:rsidRDefault="00E4738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56A966E3" w14:textId="487F6485" w:rsidR="00E47386" w:rsidRPr="00E47386" w:rsidRDefault="00E47386" w:rsidP="005A3DBD">
      <w:pPr>
        <w:widowControl w:val="0"/>
        <w:autoSpaceDE w:val="0"/>
        <w:autoSpaceDN w:val="0"/>
        <w:ind w:right="-2" w:firstLine="567"/>
        <w:jc w:val="right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noProof/>
          <w:color w:val="231F20"/>
        </w:rPr>
        <w:drawing>
          <wp:inline distT="0" distB="0" distL="0" distR="0" wp14:anchorId="12FD574E" wp14:editId="2E74AACA">
            <wp:extent cx="1896110" cy="4572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3DBD">
        <w:rPr>
          <w:rFonts w:ascii="Arial" w:eastAsia="Arial" w:hAnsi="Arial" w:cs="Arial"/>
          <w:bCs/>
          <w:color w:val="231F20"/>
          <w:lang w:eastAsia="en-US"/>
        </w:rPr>
        <w:tab/>
      </w:r>
      <w:r w:rsidR="005A3DBD">
        <w:rPr>
          <w:rFonts w:ascii="Arial" w:eastAsia="Arial" w:hAnsi="Arial" w:cs="Arial"/>
          <w:bCs/>
          <w:color w:val="231F20"/>
          <w:lang w:eastAsia="en-US"/>
        </w:rPr>
        <w:tab/>
      </w:r>
      <w:r w:rsidR="005A3DBD">
        <w:rPr>
          <w:rFonts w:ascii="Arial" w:eastAsia="Arial" w:hAnsi="Arial" w:cs="Arial"/>
          <w:bCs/>
          <w:color w:val="231F20"/>
          <w:lang w:eastAsia="en-US"/>
        </w:rPr>
        <w:tab/>
      </w:r>
      <w:r w:rsidR="005A3DBD">
        <w:rPr>
          <w:rFonts w:ascii="Arial" w:eastAsia="Arial" w:hAnsi="Arial" w:cs="Arial"/>
          <w:bCs/>
          <w:color w:val="231F20"/>
          <w:lang w:eastAsia="en-US"/>
        </w:rPr>
        <w:tab/>
      </w:r>
      <w:r w:rsidR="00BB7E43" w:rsidRPr="00BB7E43">
        <w:rPr>
          <w:rFonts w:ascii="Arial" w:eastAsia="Arial" w:hAnsi="Arial" w:cs="Arial"/>
          <w:bCs/>
          <w:color w:val="231F20"/>
          <w:lang w:eastAsia="en-US"/>
        </w:rPr>
        <w:t>(E.2)</w:t>
      </w:r>
    </w:p>
    <w:p w14:paraId="3BDD0601" w14:textId="77777777" w:rsidR="00E47386" w:rsidRPr="002D77B4" w:rsidRDefault="00E47386" w:rsidP="002D77B4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48D66816" w14:textId="3A350361" w:rsidR="00BB7E43" w:rsidRPr="00BB7E43" w:rsidRDefault="00BB7E43" w:rsidP="005A3DBD">
      <w:pPr>
        <w:widowControl w:val="0"/>
        <w:autoSpaceDE w:val="0"/>
        <w:autoSpaceDN w:val="0"/>
        <w:ind w:left="591" w:right="-2"/>
        <w:jc w:val="right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B7E43">
        <w:rPr>
          <w:rFonts w:ascii="Arial" w:eastAsia="Arial" w:hAnsi="Arial" w:cs="Arial"/>
          <w:bCs/>
          <w:noProof/>
          <w:color w:val="231F20"/>
        </w:rPr>
        <w:drawing>
          <wp:inline distT="0" distB="0" distL="0" distR="0" wp14:anchorId="405F93BF" wp14:editId="1A757332">
            <wp:extent cx="2752090" cy="4762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3DBD">
        <w:rPr>
          <w:rFonts w:ascii="Arial" w:eastAsia="Arial" w:hAnsi="Arial" w:cs="Arial"/>
          <w:bCs/>
          <w:color w:val="231F20"/>
          <w:lang w:eastAsia="en-US"/>
        </w:rPr>
        <w:tab/>
      </w:r>
      <w:r w:rsidR="005A3DBD">
        <w:rPr>
          <w:rFonts w:ascii="Arial" w:eastAsia="Arial" w:hAnsi="Arial" w:cs="Arial"/>
          <w:bCs/>
          <w:color w:val="231F20"/>
          <w:lang w:eastAsia="en-US"/>
        </w:rPr>
        <w:tab/>
      </w:r>
      <w:r w:rsidR="005A3DBD">
        <w:rPr>
          <w:rFonts w:ascii="Arial" w:eastAsia="Arial" w:hAnsi="Arial" w:cs="Arial"/>
          <w:bCs/>
          <w:color w:val="231F20"/>
          <w:lang w:eastAsia="en-US"/>
        </w:rPr>
        <w:tab/>
      </w:r>
      <w:r w:rsidR="005A3DBD">
        <w:rPr>
          <w:rFonts w:ascii="Arial" w:eastAsia="Arial" w:hAnsi="Arial" w:cs="Arial"/>
          <w:bCs/>
          <w:color w:val="231F20"/>
          <w:lang w:eastAsia="en-US"/>
        </w:rPr>
        <w:tab/>
      </w:r>
      <w:r w:rsidRPr="00BB7E43">
        <w:rPr>
          <w:rFonts w:ascii="Arial" w:eastAsia="Arial" w:hAnsi="Arial" w:cs="Arial"/>
          <w:bCs/>
          <w:color w:val="231F20"/>
          <w:lang w:eastAsia="en-US"/>
        </w:rPr>
        <w:t>(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BB7E43">
        <w:rPr>
          <w:rFonts w:ascii="Arial" w:eastAsia="Arial" w:hAnsi="Arial" w:cs="Arial"/>
          <w:bCs/>
          <w:color w:val="231F20"/>
          <w:lang w:eastAsia="en-US"/>
        </w:rPr>
        <w:t>E.3)</w:t>
      </w:r>
    </w:p>
    <w:p w14:paraId="2CF5D9EA" w14:textId="0CB609CA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lastRenderedPageBreak/>
        <w:t xml:space="preserve">где </w:t>
      </w: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BB7E43">
        <w:rPr>
          <w:rFonts w:ascii="Arial" w:eastAsia="Arial" w:hAnsi="Arial" w:cs="Arial"/>
          <w:bCs/>
          <w:color w:val="231F20"/>
          <w:lang w:eastAsia="en-US"/>
        </w:rPr>
        <w:t>количество тепловых насосов, входящих в состав прибора;</w:t>
      </w:r>
    </w:p>
    <w:p w14:paraId="6EB5B91A" w14:textId="15076B6B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OP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BB7E43">
        <w:rPr>
          <w:rFonts w:ascii="Arial" w:eastAsia="Arial" w:hAnsi="Arial" w:cs="Arial"/>
          <w:bCs/>
          <w:color w:val="231F20"/>
          <w:lang w:eastAsia="en-US"/>
        </w:rPr>
        <w:t>общее количество работающих тепловых насосов, как при полной нагрузке, так и при пониженной мощности;</w:t>
      </w:r>
    </w:p>
    <w:p w14:paraId="4C8B0525" w14:textId="70E67448" w:rsidR="00BB7E43" w:rsidRPr="0007092F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TO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потребление электроэнергии в режиме отключения термостата прибора с одним тепловым насосом, измеренное в соответствии с </w:t>
      </w:r>
      <w:r w:rsidR="00DA628B" w:rsidRPr="00DA628B">
        <w:rPr>
          <w:rFonts w:ascii="Arial" w:eastAsia="Arial" w:hAnsi="Arial" w:cs="Arial"/>
          <w:bCs/>
          <w:color w:val="231F20"/>
          <w:lang w:eastAsia="en-US"/>
        </w:rPr>
        <w:t>ГОСТ</w:t>
      </w:r>
      <w:r w:rsidR="005A3DBD">
        <w:rPr>
          <w:rFonts w:ascii="Arial" w:eastAsia="Arial" w:hAnsi="Arial" w:cs="Arial"/>
          <w:bCs/>
          <w:color w:val="231F20"/>
          <w:lang w:eastAsia="en-US"/>
        </w:rPr>
        <w:t> </w:t>
      </w:r>
      <w:r w:rsidR="00DA628B" w:rsidRPr="00DA628B">
        <w:rPr>
          <w:rFonts w:ascii="Arial" w:eastAsia="Arial" w:hAnsi="Arial" w:cs="Arial"/>
          <w:bCs/>
          <w:color w:val="231F20"/>
          <w:lang w:eastAsia="en-US"/>
        </w:rPr>
        <w:t>EN</w:t>
      </w:r>
      <w:r w:rsidR="005A3DBD">
        <w:rPr>
          <w:rFonts w:ascii="Arial" w:eastAsia="Arial" w:hAnsi="Arial" w:cs="Arial"/>
          <w:bCs/>
          <w:color w:val="231F20"/>
          <w:lang w:eastAsia="en-US"/>
        </w:rPr>
        <w:t> </w:t>
      </w:r>
      <w:r w:rsidR="00DA628B" w:rsidRPr="00DA628B">
        <w:rPr>
          <w:rFonts w:ascii="Arial" w:eastAsia="Arial" w:hAnsi="Arial" w:cs="Arial"/>
          <w:bCs/>
          <w:color w:val="231F20"/>
          <w:lang w:eastAsia="en-US"/>
        </w:rPr>
        <w:t>12309-4</w:t>
      </w:r>
      <w:r w:rsidRPr="00BB7E43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5082C4EC" w14:textId="77777777" w:rsidR="0007092F" w:rsidRPr="0007092F" w:rsidRDefault="0007092F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0C512919" w14:textId="77777777" w:rsidR="00BB7E43" w:rsidRPr="0007092F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color w:val="231F20"/>
          <w:lang w:eastAsia="en-US"/>
        </w:rPr>
      </w:pPr>
      <w:r w:rsidRPr="0007092F">
        <w:rPr>
          <w:rFonts w:ascii="Arial" w:eastAsia="Arial" w:hAnsi="Arial" w:cs="Arial"/>
          <w:b/>
          <w:color w:val="231F20"/>
          <w:lang w:eastAsia="en-US"/>
        </w:rPr>
        <w:t xml:space="preserve">Е.3 Процедура расчета </w:t>
      </w:r>
      <w:proofErr w:type="spellStart"/>
      <w:r w:rsidRPr="0007092F">
        <w:rPr>
          <w:rFonts w:ascii="Arial" w:eastAsia="Arial" w:hAnsi="Arial" w:cs="Arial"/>
          <w:b/>
          <w:color w:val="231F20"/>
          <w:lang w:eastAsia="en-US"/>
        </w:rPr>
        <w:t>GUEh</w:t>
      </w:r>
      <w:proofErr w:type="spellEnd"/>
      <w:r w:rsidRPr="0007092F">
        <w:rPr>
          <w:rFonts w:ascii="Arial" w:eastAsia="Arial" w:hAnsi="Arial" w:cs="Arial"/>
          <w:b/>
          <w:color w:val="231F20"/>
          <w:lang w:eastAsia="en-US"/>
        </w:rPr>
        <w:t xml:space="preserve"> и </w:t>
      </w:r>
      <w:proofErr w:type="spellStart"/>
      <w:r w:rsidRPr="0007092F">
        <w:rPr>
          <w:rFonts w:ascii="Arial" w:eastAsia="Arial" w:hAnsi="Arial" w:cs="Arial"/>
          <w:b/>
          <w:color w:val="231F20"/>
          <w:lang w:eastAsia="en-US"/>
        </w:rPr>
        <w:t>AEFh</w:t>
      </w:r>
      <w:proofErr w:type="spellEnd"/>
      <w:r w:rsidRPr="0007092F">
        <w:rPr>
          <w:rFonts w:ascii="Arial" w:eastAsia="Arial" w:hAnsi="Arial" w:cs="Arial"/>
          <w:b/>
          <w:color w:val="231F20"/>
          <w:lang w:eastAsia="en-US"/>
        </w:rPr>
        <w:t xml:space="preserve"> для тепловых насосов с переменной производительностью</w:t>
      </w:r>
    </w:p>
    <w:p w14:paraId="20A25097" w14:textId="492C7B22" w:rsidR="00BB7E43" w:rsidRPr="00270E10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B7E43">
        <w:rPr>
          <w:rFonts w:ascii="Arial" w:eastAsia="Arial" w:hAnsi="Arial" w:cs="Arial"/>
          <w:bCs/>
          <w:color w:val="231F20"/>
          <w:lang w:eastAsia="en-US"/>
        </w:rPr>
        <w:t>Для тепловых насосов с переменной производительностью тепловая наг</w:t>
      </w:r>
      <w:r>
        <w:rPr>
          <w:rFonts w:ascii="Arial" w:eastAsia="Arial" w:hAnsi="Arial" w:cs="Arial"/>
          <w:bCs/>
          <w:color w:val="231F20"/>
          <w:lang w:eastAsia="en-US"/>
        </w:rPr>
        <w:t>рузка обеспечивается числом те</w:t>
      </w:r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пловых насосов, работающих или при полной нагрузке, или при пониженной с равным коэффициентом мощности. Тепловую нагрузку </w:t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Ph</w:t>
      </w:r>
      <w:proofErr w:type="spellEnd"/>
      <w:r w:rsidRPr="00BB7E43">
        <w:rPr>
          <w:rFonts w:ascii="Arial" w:eastAsia="Arial" w:hAnsi="Arial" w:cs="Arial"/>
          <w:bCs/>
          <w:color w:val="231F20"/>
          <w:lang w:eastAsia="en-US"/>
        </w:rPr>
        <w:t>, кВт, вычисляют по формуле</w:t>
      </w:r>
    </w:p>
    <w:p w14:paraId="1FBDE8C2" w14:textId="77777777" w:rsidR="0007092F" w:rsidRPr="00270E10" w:rsidRDefault="0007092F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0DFA86A7" w14:textId="186EBA28" w:rsidR="00BB7E43" w:rsidRPr="00D13A42" w:rsidRDefault="00BB7E43" w:rsidP="005A3DBD">
      <w:pPr>
        <w:widowControl w:val="0"/>
        <w:autoSpaceDE w:val="0"/>
        <w:autoSpaceDN w:val="0"/>
        <w:ind w:right="-2" w:firstLine="567"/>
        <w:jc w:val="right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A3DBD">
        <w:rPr>
          <w:rFonts w:ascii="Arial" w:eastAsia="Arial" w:hAnsi="Arial" w:cs="Arial"/>
          <w:bCs/>
          <w:i/>
          <w:iCs/>
          <w:color w:val="231F20"/>
          <w:lang w:val="en-US" w:eastAsia="en-US"/>
        </w:rPr>
        <w:t>Ph</w:t>
      </w: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 xml:space="preserve"> = </w:t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val="en-US" w:eastAsia="en-US"/>
        </w:rPr>
        <w:t>Q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Eh</w:t>
      </w:r>
      <w:proofErr w:type="spellEnd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 xml:space="preserve"> • </w:t>
      </w:r>
      <w:r w:rsidRPr="005A3DBD">
        <w:rPr>
          <w:rFonts w:ascii="Arial" w:eastAsia="Arial" w:hAnsi="Arial" w:cs="Arial"/>
          <w:bCs/>
          <w:i/>
          <w:iCs/>
          <w:color w:val="231F20"/>
          <w:lang w:val="en-US" w:eastAsia="en-US"/>
        </w:rPr>
        <w:t>N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val="en-US" w:eastAsia="en-US"/>
        </w:rPr>
        <w:t>OP</w:t>
      </w: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 xml:space="preserve"> • </w:t>
      </w:r>
      <w:r w:rsidRPr="005A3DBD">
        <w:rPr>
          <w:rFonts w:ascii="Arial" w:eastAsia="Arial" w:hAnsi="Arial" w:cs="Arial"/>
          <w:bCs/>
          <w:i/>
          <w:iCs/>
          <w:color w:val="231F20"/>
          <w:lang w:val="en-US" w:eastAsia="en-US"/>
        </w:rPr>
        <w:t>CR</w:t>
      </w:r>
      <w:r w:rsidRPr="00D13A42">
        <w:rPr>
          <w:rFonts w:ascii="Arial" w:eastAsia="Arial" w:hAnsi="Arial" w:cs="Arial"/>
          <w:bCs/>
          <w:color w:val="231F20"/>
          <w:lang w:eastAsia="en-US"/>
        </w:rPr>
        <w:t>,</w:t>
      </w:r>
      <w:r w:rsidRPr="00D13A42">
        <w:rPr>
          <w:rFonts w:ascii="Arial" w:eastAsia="Arial" w:hAnsi="Arial" w:cs="Arial"/>
          <w:bCs/>
          <w:color w:val="231F20"/>
          <w:lang w:eastAsia="en-US"/>
        </w:rPr>
        <w:tab/>
      </w:r>
      <w:r w:rsidR="005A3DBD">
        <w:rPr>
          <w:rFonts w:ascii="Arial" w:eastAsia="Arial" w:hAnsi="Arial" w:cs="Arial"/>
          <w:bCs/>
          <w:color w:val="231F20"/>
          <w:lang w:eastAsia="en-US"/>
        </w:rPr>
        <w:tab/>
      </w:r>
      <w:r w:rsidR="005A3DBD">
        <w:rPr>
          <w:rFonts w:ascii="Arial" w:eastAsia="Arial" w:hAnsi="Arial" w:cs="Arial"/>
          <w:bCs/>
          <w:color w:val="231F20"/>
          <w:lang w:eastAsia="en-US"/>
        </w:rPr>
        <w:tab/>
      </w:r>
      <w:r w:rsidR="005A3DBD">
        <w:rPr>
          <w:rFonts w:ascii="Arial" w:eastAsia="Arial" w:hAnsi="Arial" w:cs="Arial"/>
          <w:bCs/>
          <w:color w:val="231F20"/>
          <w:lang w:eastAsia="en-US"/>
        </w:rPr>
        <w:tab/>
      </w:r>
      <w:r w:rsidR="005A3DBD">
        <w:rPr>
          <w:rFonts w:ascii="Arial" w:eastAsia="Arial" w:hAnsi="Arial" w:cs="Arial"/>
          <w:bCs/>
          <w:color w:val="231F20"/>
          <w:lang w:eastAsia="en-US"/>
        </w:rPr>
        <w:tab/>
      </w:r>
      <w:r w:rsidRPr="00D13A42">
        <w:rPr>
          <w:rFonts w:ascii="Arial" w:eastAsia="Arial" w:hAnsi="Arial" w:cs="Arial"/>
          <w:bCs/>
          <w:color w:val="231F20"/>
          <w:lang w:eastAsia="en-US"/>
        </w:rPr>
        <w:t>(</w:t>
      </w:r>
      <w:r w:rsidRPr="00596DEC">
        <w:rPr>
          <w:rFonts w:ascii="Arial" w:eastAsia="Arial" w:hAnsi="Arial" w:cs="Arial"/>
          <w:bCs/>
          <w:color w:val="231F20"/>
          <w:lang w:val="en-US" w:eastAsia="en-US"/>
        </w:rPr>
        <w:t>E</w:t>
      </w:r>
      <w:r w:rsidRPr="00D13A42">
        <w:rPr>
          <w:rFonts w:ascii="Arial" w:eastAsia="Arial" w:hAnsi="Arial" w:cs="Arial"/>
          <w:bCs/>
          <w:color w:val="231F20"/>
          <w:lang w:eastAsia="en-US"/>
        </w:rPr>
        <w:t>.4)</w:t>
      </w:r>
    </w:p>
    <w:p w14:paraId="5F0C6751" w14:textId="77777777" w:rsidR="00BB7E43" w:rsidRPr="00D13A42" w:rsidRDefault="00BB7E43" w:rsidP="002D77B4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79E48688" w14:textId="69DBC350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Q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Eh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BB7E43">
        <w:rPr>
          <w:rFonts w:ascii="Arial" w:eastAsia="Arial" w:hAnsi="Arial" w:cs="Arial"/>
          <w:bCs/>
          <w:color w:val="231F20"/>
          <w:lang w:eastAsia="en-US"/>
        </w:rPr>
        <w:t>эффективная мощность обогрева при полной нагрузке одного теплового насоса, кВт;</w:t>
      </w:r>
    </w:p>
    <w:p w14:paraId="4F0A1620" w14:textId="2AD5C3E3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OP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BB7E43">
        <w:rPr>
          <w:rFonts w:ascii="Arial" w:eastAsia="Arial" w:hAnsi="Arial" w:cs="Arial"/>
          <w:bCs/>
          <w:color w:val="231F20"/>
          <w:lang w:eastAsia="en-US"/>
        </w:rPr>
        <w:t>число тепловых насосов в эксплуатации;</w:t>
      </w:r>
    </w:p>
    <w:p w14:paraId="46D216E9" w14:textId="6E0DC0A2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CR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BB7E43">
        <w:rPr>
          <w:rFonts w:ascii="Arial" w:eastAsia="Arial" w:hAnsi="Arial" w:cs="Arial"/>
          <w:bCs/>
          <w:color w:val="231F20"/>
          <w:lang w:eastAsia="en-US"/>
        </w:rPr>
        <w:t>коэффициент мощности каждого работающего теплового насоса.</w:t>
      </w:r>
    </w:p>
    <w:p w14:paraId="6A54F1B5" w14:textId="77777777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B7E43">
        <w:rPr>
          <w:rFonts w:ascii="Arial" w:eastAsia="Arial" w:hAnsi="Arial" w:cs="Arial"/>
          <w:bCs/>
          <w:color w:val="231F20"/>
          <w:lang w:eastAsia="en-US"/>
        </w:rPr>
        <w:t>Для каждого условия частичной нагрузки, определенного в разделе 5, применяют следующие условия:</w:t>
      </w:r>
    </w:p>
    <w:p w14:paraId="57C9AE3B" w14:textId="6D20DFE7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 w:rsidRPr="005A3DBD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on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BB7E43">
        <w:rPr>
          <w:rFonts w:ascii="Arial" w:eastAsia="Arial" w:hAnsi="Arial" w:cs="Arial"/>
          <w:bCs/>
          <w:color w:val="231F20"/>
          <w:lang w:eastAsia="en-US"/>
        </w:rPr>
        <w:t>наименьшее положительное целое число, которое удовлетворяет формуле (E.4), при условии, что</w:t>
      </w:r>
    </w:p>
    <w:p w14:paraId="6F2DE27A" w14:textId="77777777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A3DBD">
        <w:rPr>
          <w:rFonts w:ascii="Arial" w:eastAsia="Arial" w:hAnsi="Arial" w:cs="Arial"/>
          <w:bCs/>
          <w:i/>
          <w:iCs/>
          <w:color w:val="231F20"/>
          <w:lang w:eastAsia="en-US"/>
        </w:rPr>
        <w:t>CR</w:t>
      </w:r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 является любым числом от нуля до единицы;</w:t>
      </w:r>
    </w:p>
    <w:p w14:paraId="4E564261" w14:textId="03CD4A9B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6946BF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r w:rsidRPr="006946BF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OP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6946BF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r w:rsidRPr="006946BF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OP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07092F">
        <w:rPr>
          <w:rFonts w:ascii="Arial" w:eastAsia="Arial Unicode MS" w:hAnsi="Arial" w:cs="Arial"/>
          <w:bCs/>
        </w:rPr>
        <w:t xml:space="preserve">– </w:t>
      </w:r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являются, соответственно, значениями </w:t>
      </w:r>
      <w:proofErr w:type="spellStart"/>
      <w:r w:rsidRPr="006946BF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 и </w:t>
      </w:r>
      <w:proofErr w:type="spellStart"/>
      <w:r w:rsidRPr="006946BF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 для одного работающего теплового насоса и должны быть определены одним из альтернативных методов, описанных в D.3;</w:t>
      </w:r>
    </w:p>
    <w:p w14:paraId="5E3D57FB" w14:textId="222376AE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B7E43">
        <w:rPr>
          <w:rFonts w:ascii="Arial" w:eastAsia="Arial" w:hAnsi="Arial" w:cs="Arial"/>
          <w:bCs/>
          <w:color w:val="231F20"/>
          <w:lang w:eastAsia="en-US"/>
        </w:rPr>
        <w:t>-</w:t>
      </w:r>
      <w:r w:rsidRPr="00BB7E43">
        <w:rPr>
          <w:rFonts w:ascii="Arial" w:eastAsia="Arial" w:hAnsi="Arial" w:cs="Arial"/>
          <w:bCs/>
          <w:color w:val="231F20"/>
          <w:lang w:eastAsia="en-US"/>
        </w:rPr>
        <w:tab/>
        <w:t xml:space="preserve">значение </w:t>
      </w:r>
      <w:proofErr w:type="spellStart"/>
      <w:r w:rsidRPr="006946BF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proofErr w:type="spellEnd"/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 прибора со всеми тепловыми насосами равно соответствующему значению </w:t>
      </w:r>
      <w:proofErr w:type="spellStart"/>
      <w:r w:rsidRPr="006946BF">
        <w:rPr>
          <w:rFonts w:ascii="Arial" w:eastAsia="Arial" w:hAnsi="Arial" w:cs="Arial"/>
          <w:bCs/>
          <w:i/>
          <w:iCs/>
          <w:color w:val="231F20"/>
          <w:lang w:eastAsia="en-US"/>
        </w:rPr>
        <w:t>GUEh</w:t>
      </w:r>
      <w:r w:rsidRPr="006946BF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OP</w:t>
      </w:r>
      <w:proofErr w:type="spellEnd"/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 прибора с одним тепловым насосом;</w:t>
      </w:r>
    </w:p>
    <w:p w14:paraId="13E0D0DD" w14:textId="51268BC0" w:rsidR="00AF14FC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B7E43">
        <w:rPr>
          <w:rFonts w:ascii="Arial" w:eastAsia="Arial" w:hAnsi="Arial" w:cs="Arial"/>
          <w:bCs/>
          <w:color w:val="231F20"/>
          <w:lang w:eastAsia="en-US"/>
        </w:rPr>
        <w:t>-</w:t>
      </w:r>
      <w:r w:rsidRPr="00BB7E43">
        <w:rPr>
          <w:rFonts w:ascii="Arial" w:eastAsia="Arial" w:hAnsi="Arial" w:cs="Arial"/>
          <w:bCs/>
          <w:color w:val="231F20"/>
          <w:lang w:eastAsia="en-US"/>
        </w:rPr>
        <w:tab/>
        <w:t xml:space="preserve">значение </w:t>
      </w:r>
      <w:proofErr w:type="spellStart"/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t>AEFh</w:t>
      </w:r>
      <w:proofErr w:type="spellEnd"/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 всего прибора с тепловым насосом вычисляют по формуле</w:t>
      </w:r>
      <w:r w:rsidR="00706AE1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4FD94F14" w14:textId="77777777" w:rsidR="008B710D" w:rsidRPr="002D77B4" w:rsidRDefault="008B710D" w:rsidP="002D77B4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4F33024C" w14:textId="406FFD24" w:rsidR="00BB7E43" w:rsidRPr="00BB7E43" w:rsidRDefault="00BB7E43" w:rsidP="00706AE1">
      <w:pPr>
        <w:widowControl w:val="0"/>
        <w:autoSpaceDE w:val="0"/>
        <w:autoSpaceDN w:val="0"/>
        <w:ind w:left="591" w:right="-2" w:firstLine="567"/>
        <w:jc w:val="right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B7E43">
        <w:rPr>
          <w:rFonts w:ascii="Arial" w:eastAsia="Arial" w:hAnsi="Arial" w:cs="Arial"/>
          <w:bCs/>
          <w:noProof/>
          <w:color w:val="231F20"/>
        </w:rPr>
        <w:drawing>
          <wp:inline distT="0" distB="0" distL="0" distR="0" wp14:anchorId="11345B64" wp14:editId="468AC216">
            <wp:extent cx="1800225" cy="4286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AE1">
        <w:rPr>
          <w:rFonts w:ascii="Arial" w:eastAsia="Arial" w:hAnsi="Arial" w:cs="Arial"/>
          <w:bCs/>
          <w:color w:val="231F20"/>
          <w:lang w:eastAsia="en-US"/>
        </w:rPr>
        <w:tab/>
      </w:r>
      <w:r w:rsidR="00706AE1">
        <w:rPr>
          <w:rFonts w:ascii="Arial" w:eastAsia="Arial" w:hAnsi="Arial" w:cs="Arial"/>
          <w:bCs/>
          <w:color w:val="231F20"/>
          <w:lang w:eastAsia="en-US"/>
        </w:rPr>
        <w:tab/>
      </w:r>
      <w:r w:rsidR="00706AE1">
        <w:rPr>
          <w:rFonts w:ascii="Arial" w:eastAsia="Arial" w:hAnsi="Arial" w:cs="Arial"/>
          <w:bCs/>
          <w:color w:val="231F20"/>
          <w:lang w:eastAsia="en-US"/>
        </w:rPr>
        <w:tab/>
      </w:r>
      <w:r w:rsidR="00706AE1">
        <w:rPr>
          <w:rFonts w:ascii="Arial" w:eastAsia="Arial" w:hAnsi="Arial" w:cs="Arial"/>
          <w:bCs/>
          <w:color w:val="231F20"/>
          <w:lang w:eastAsia="en-US"/>
        </w:rPr>
        <w:tab/>
      </w:r>
      <w:r w:rsidR="00706AE1">
        <w:rPr>
          <w:rFonts w:ascii="Arial" w:eastAsia="Arial" w:hAnsi="Arial" w:cs="Arial"/>
          <w:bCs/>
          <w:color w:val="231F20"/>
          <w:lang w:eastAsia="en-US"/>
        </w:rPr>
        <w:tab/>
      </w:r>
      <w:r>
        <w:rPr>
          <w:rFonts w:ascii="Arial" w:eastAsia="Arial" w:hAnsi="Arial" w:cs="Arial"/>
          <w:bCs/>
          <w:color w:val="231F20"/>
          <w:lang w:eastAsia="en-US"/>
        </w:rPr>
        <w:t>(E.5</w:t>
      </w:r>
      <w:r w:rsidRPr="00BB7E43">
        <w:rPr>
          <w:rFonts w:ascii="Arial" w:eastAsia="Arial" w:hAnsi="Arial" w:cs="Arial"/>
          <w:bCs/>
          <w:color w:val="231F20"/>
          <w:lang w:eastAsia="en-US"/>
        </w:rPr>
        <w:t>)</w:t>
      </w:r>
    </w:p>
    <w:p w14:paraId="6391B0A7" w14:textId="77777777" w:rsidR="00BB7E43" w:rsidRPr="002D77B4" w:rsidRDefault="00BB7E43" w:rsidP="002D77B4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4A2B46A3" w14:textId="1E308411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t>N</w:t>
      </w:r>
      <w:r w:rsidR="0088703F" w:rsidRPr="0088703F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8703F">
        <w:rPr>
          <w:rFonts w:ascii="Arial" w:eastAsia="Arial Unicode MS" w:hAnsi="Arial" w:cs="Arial"/>
          <w:bCs/>
        </w:rPr>
        <w:t xml:space="preserve">– </w:t>
      </w:r>
      <w:r w:rsidRPr="00BB7E43">
        <w:rPr>
          <w:rFonts w:ascii="Arial" w:eastAsia="Arial" w:hAnsi="Arial" w:cs="Arial"/>
          <w:bCs/>
          <w:color w:val="231F20"/>
          <w:lang w:eastAsia="en-US"/>
        </w:rPr>
        <w:t>количество тепловых насосов, входящих в состав прибора;</w:t>
      </w:r>
    </w:p>
    <w:p w14:paraId="7941AAC9" w14:textId="7E9F0E3F" w:rsidR="00BB7E43" w:rsidRPr="0088703F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706AE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TO</w:t>
      </w:r>
      <w:r w:rsidR="0088703F" w:rsidRPr="0088703F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8703F">
        <w:rPr>
          <w:rFonts w:ascii="Arial" w:eastAsia="Arial Unicode MS" w:hAnsi="Arial" w:cs="Arial"/>
          <w:bCs/>
        </w:rPr>
        <w:t xml:space="preserve">– </w:t>
      </w:r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потребление электроэнергии в режиме выключения термостата прибора с одним тепловым насосом, измеренное в соответствии с </w:t>
      </w:r>
      <w:r w:rsidR="00706AE1" w:rsidRPr="00DA628B">
        <w:rPr>
          <w:rFonts w:ascii="Arial" w:eastAsia="Arial" w:hAnsi="Arial" w:cs="Arial"/>
          <w:bCs/>
          <w:color w:val="231F20"/>
          <w:lang w:eastAsia="en-US"/>
        </w:rPr>
        <w:t>ГОСТ</w:t>
      </w:r>
      <w:r w:rsidR="00706AE1">
        <w:rPr>
          <w:rFonts w:ascii="Arial" w:eastAsia="Arial" w:hAnsi="Arial" w:cs="Arial"/>
          <w:bCs/>
          <w:color w:val="231F20"/>
          <w:lang w:eastAsia="en-US"/>
        </w:rPr>
        <w:t> </w:t>
      </w:r>
      <w:r w:rsidR="00706AE1" w:rsidRPr="00DA628B">
        <w:rPr>
          <w:rFonts w:ascii="Arial" w:eastAsia="Arial" w:hAnsi="Arial" w:cs="Arial"/>
          <w:bCs/>
          <w:color w:val="231F20"/>
          <w:lang w:eastAsia="en-US"/>
        </w:rPr>
        <w:t>EN</w:t>
      </w:r>
      <w:r w:rsidR="00706AE1">
        <w:rPr>
          <w:rFonts w:ascii="Arial" w:eastAsia="Arial" w:hAnsi="Arial" w:cs="Arial"/>
          <w:bCs/>
          <w:color w:val="231F20"/>
          <w:lang w:eastAsia="en-US"/>
        </w:rPr>
        <w:t> </w:t>
      </w:r>
      <w:r w:rsidR="00706AE1" w:rsidRPr="00DA628B">
        <w:rPr>
          <w:rFonts w:ascii="Arial" w:eastAsia="Arial" w:hAnsi="Arial" w:cs="Arial"/>
          <w:bCs/>
          <w:color w:val="231F20"/>
          <w:lang w:eastAsia="en-US"/>
        </w:rPr>
        <w:t>12309-4</w:t>
      </w:r>
      <w:r w:rsidRPr="00BB7E43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4DD05A30" w14:textId="77777777" w:rsidR="0088703F" w:rsidRPr="0088703F" w:rsidRDefault="0088703F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6741DD79" w14:textId="77777777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BB7E43">
        <w:rPr>
          <w:rFonts w:ascii="Arial" w:eastAsia="Arial" w:hAnsi="Arial" w:cs="Arial"/>
          <w:b/>
          <w:bCs/>
          <w:color w:val="231F20"/>
          <w:lang w:eastAsia="en-US"/>
        </w:rPr>
        <w:t xml:space="preserve">E.4 Расчет коэффициента </w:t>
      </w:r>
      <w:proofErr w:type="spellStart"/>
      <w:r w:rsidRPr="00706AE1">
        <w:rPr>
          <w:rFonts w:ascii="Arial" w:eastAsia="Arial" w:hAnsi="Arial" w:cs="Arial"/>
          <w:b/>
          <w:bCs/>
          <w:i/>
          <w:iCs/>
          <w:color w:val="231F20"/>
          <w:lang w:eastAsia="en-US"/>
        </w:rPr>
        <w:t>SAEFh</w:t>
      </w:r>
      <w:proofErr w:type="spellEnd"/>
    </w:p>
    <w:p w14:paraId="6732D932" w14:textId="36F2873D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Коэффициент </w:t>
      </w:r>
      <w:proofErr w:type="spellStart"/>
      <w:r w:rsidRPr="00BB7E43">
        <w:rPr>
          <w:rFonts w:ascii="Arial" w:eastAsia="Arial" w:hAnsi="Arial" w:cs="Arial"/>
          <w:bCs/>
          <w:color w:val="231F20"/>
          <w:lang w:eastAsia="en-US"/>
        </w:rPr>
        <w:t>SAEFh</w:t>
      </w:r>
      <w:proofErr w:type="spellEnd"/>
      <w:r w:rsidRPr="00BB7E43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формуле</w:t>
      </w:r>
      <w:r w:rsidR="00706AE1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24C34DE6" w14:textId="77777777" w:rsidR="00BB7E43" w:rsidRPr="00BB7E43" w:rsidRDefault="00BB7E4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7ECB35A8" w14:textId="070EDED4" w:rsidR="00BB7E43" w:rsidRPr="00BB7E43" w:rsidRDefault="00BB7E43" w:rsidP="00706AE1">
      <w:pPr>
        <w:widowControl w:val="0"/>
        <w:autoSpaceDE w:val="0"/>
        <w:autoSpaceDN w:val="0"/>
        <w:ind w:left="591" w:right="-2"/>
        <w:jc w:val="right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B7E43">
        <w:rPr>
          <w:rFonts w:ascii="Arial" w:eastAsia="Arial" w:hAnsi="Arial" w:cs="Arial"/>
          <w:bCs/>
          <w:noProof/>
          <w:color w:val="231F20"/>
        </w:rPr>
        <w:drawing>
          <wp:inline distT="0" distB="0" distL="0" distR="0" wp14:anchorId="754D574A" wp14:editId="081D11A0">
            <wp:extent cx="3133090" cy="44767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AE1">
        <w:rPr>
          <w:rFonts w:ascii="Arial" w:eastAsia="Arial" w:hAnsi="Arial" w:cs="Arial"/>
          <w:bCs/>
          <w:color w:val="231F20"/>
          <w:lang w:eastAsia="en-US"/>
        </w:rPr>
        <w:tab/>
      </w:r>
      <w:r w:rsidR="00706AE1">
        <w:rPr>
          <w:rFonts w:ascii="Arial" w:eastAsia="Arial" w:hAnsi="Arial" w:cs="Arial"/>
          <w:bCs/>
          <w:color w:val="231F20"/>
          <w:lang w:eastAsia="en-US"/>
        </w:rPr>
        <w:tab/>
      </w:r>
      <w:r w:rsidR="00706AE1">
        <w:rPr>
          <w:rFonts w:ascii="Arial" w:eastAsia="Arial" w:hAnsi="Arial" w:cs="Arial"/>
          <w:bCs/>
          <w:color w:val="231F20"/>
          <w:lang w:eastAsia="en-US"/>
        </w:rPr>
        <w:tab/>
      </w:r>
      <w:r w:rsidRPr="00BB7E43">
        <w:rPr>
          <w:rFonts w:ascii="Arial" w:eastAsia="Arial" w:hAnsi="Arial" w:cs="Arial"/>
          <w:bCs/>
          <w:color w:val="231F20"/>
          <w:lang w:eastAsia="en-US"/>
        </w:rPr>
        <w:t>(E.6)</w:t>
      </w:r>
    </w:p>
    <w:p w14:paraId="4138C694" w14:textId="77777777" w:rsidR="00BB7E43" w:rsidRPr="00B21653" w:rsidRDefault="00BB7E43" w:rsidP="00F44891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7C4920DE" w14:textId="73231858" w:rsidR="00B21653" w:rsidRPr="00B21653" w:rsidRDefault="00B2165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proofErr w:type="spellStart"/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t>Q</w:t>
      </w:r>
      <w:r w:rsidRPr="00706AE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refh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8703F">
        <w:rPr>
          <w:rFonts w:ascii="Arial" w:eastAsia="Arial Unicode MS" w:hAnsi="Arial" w:cs="Arial"/>
          <w:bCs/>
        </w:rPr>
        <w:t xml:space="preserve">– </w:t>
      </w:r>
      <w:r w:rsidRPr="00B21653">
        <w:rPr>
          <w:rFonts w:ascii="Arial" w:eastAsia="Arial" w:hAnsi="Arial" w:cs="Arial"/>
          <w:bCs/>
          <w:color w:val="231F20"/>
          <w:lang w:eastAsia="en-US"/>
        </w:rPr>
        <w:t>справочная годов</w:t>
      </w:r>
      <w:r>
        <w:rPr>
          <w:rFonts w:ascii="Arial" w:eastAsia="Arial" w:hAnsi="Arial" w:cs="Arial"/>
          <w:bCs/>
          <w:color w:val="231F20"/>
          <w:lang w:eastAsia="en-US"/>
        </w:rPr>
        <w:t>ая потребность в отоплении, кВт</w:t>
      </w:r>
      <w:r w:rsidRPr="00B21653">
        <w:rPr>
          <w:rFonts w:ascii="Arial" w:eastAsia="Arial" w:hAnsi="Arial" w:cs="Arial"/>
          <w:bCs/>
          <w:color w:val="231F20"/>
          <w:lang w:eastAsia="en-US"/>
        </w:rPr>
        <w:t>ч, согласно 5.6;</w:t>
      </w:r>
    </w:p>
    <w:p w14:paraId="4CEFFBFE" w14:textId="276EF35D" w:rsidR="00B21653" w:rsidRPr="00B21653" w:rsidRDefault="00B2165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proofErr w:type="spellStart"/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t>SAEFh</w:t>
      </w:r>
      <w:r w:rsidRPr="00706AE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on</w:t>
      </w:r>
      <w:proofErr w:type="spellEnd"/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8703F">
        <w:rPr>
          <w:rFonts w:ascii="Arial" w:eastAsia="Arial Unicode MS" w:hAnsi="Arial" w:cs="Arial"/>
          <w:bCs/>
        </w:rPr>
        <w:t xml:space="preserve">– </w:t>
      </w:r>
      <w:r w:rsidRPr="00B21653">
        <w:rPr>
          <w:rFonts w:ascii="Arial" w:eastAsia="Arial" w:hAnsi="Arial" w:cs="Arial"/>
          <w:bCs/>
          <w:color w:val="231F20"/>
          <w:lang w:eastAsia="en-US"/>
        </w:rPr>
        <w:t>справочный коэффициент сезонной вспомогательной эн</w:t>
      </w:r>
      <w:r>
        <w:rPr>
          <w:rFonts w:ascii="Arial" w:eastAsia="Arial" w:hAnsi="Arial" w:cs="Arial"/>
          <w:bCs/>
          <w:color w:val="231F20"/>
          <w:lang w:eastAsia="en-US"/>
        </w:rPr>
        <w:t>ергии при включенном режиме обо</w:t>
      </w:r>
      <w:r w:rsidRPr="00B21653">
        <w:rPr>
          <w:rFonts w:ascii="Arial" w:eastAsia="Arial" w:hAnsi="Arial" w:cs="Arial"/>
          <w:bCs/>
          <w:color w:val="231F20"/>
          <w:lang w:eastAsia="en-US"/>
        </w:rPr>
        <w:t>грева согласно 5.7;</w:t>
      </w:r>
    </w:p>
    <w:p w14:paraId="2DA31033" w14:textId="5198831A" w:rsidR="00B21653" w:rsidRPr="00B21653" w:rsidRDefault="00B2165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lastRenderedPageBreak/>
        <w:t>N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8703F">
        <w:rPr>
          <w:rFonts w:ascii="Arial" w:eastAsia="Arial Unicode MS" w:hAnsi="Arial" w:cs="Arial"/>
          <w:bCs/>
        </w:rPr>
        <w:t xml:space="preserve">– </w:t>
      </w:r>
      <w:r w:rsidRPr="00B21653">
        <w:rPr>
          <w:rFonts w:ascii="Arial" w:eastAsia="Arial" w:hAnsi="Arial" w:cs="Arial"/>
          <w:bCs/>
          <w:color w:val="231F20"/>
          <w:lang w:eastAsia="en-US"/>
        </w:rPr>
        <w:t>количество тепловых насосов, входящих в состав прибора;</w:t>
      </w:r>
    </w:p>
    <w:p w14:paraId="63B12E98" w14:textId="0215F997" w:rsidR="00B21653" w:rsidRPr="00B21653" w:rsidRDefault="00B2165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Pr="00706AE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TO</w:t>
      </w:r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t>, H</w:t>
      </w:r>
      <w:r w:rsidRPr="00706AE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SB</w:t>
      </w:r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t>, H</w:t>
      </w:r>
      <w:r w:rsidRPr="00706AE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OFF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8703F">
        <w:rPr>
          <w:rFonts w:ascii="Arial" w:eastAsia="Arial Unicode MS" w:hAnsi="Arial" w:cs="Arial"/>
          <w:bCs/>
        </w:rPr>
        <w:t xml:space="preserve">– </w:t>
      </w:r>
      <w:r w:rsidRPr="00B21653">
        <w:rPr>
          <w:rFonts w:ascii="Arial" w:eastAsia="Arial" w:hAnsi="Arial" w:cs="Arial"/>
          <w:bCs/>
          <w:color w:val="231F20"/>
          <w:lang w:eastAsia="en-US"/>
        </w:rPr>
        <w:t>количество часов, в течение которых прибор работает в реж</w:t>
      </w:r>
      <w:r>
        <w:rPr>
          <w:rFonts w:ascii="Arial" w:eastAsia="Arial" w:hAnsi="Arial" w:cs="Arial"/>
          <w:bCs/>
          <w:color w:val="231F20"/>
          <w:lang w:eastAsia="en-US"/>
        </w:rPr>
        <w:t>имах выключения термостата, ре</w:t>
      </w:r>
      <w:r w:rsidRPr="00B21653">
        <w:rPr>
          <w:rFonts w:ascii="Arial" w:eastAsia="Arial" w:hAnsi="Arial" w:cs="Arial"/>
          <w:bCs/>
          <w:color w:val="231F20"/>
          <w:lang w:eastAsia="en-US"/>
        </w:rPr>
        <w:t xml:space="preserve">жиме ожидания и режиме «выключено» соответственно. Количество часов, используемых для обогрева, указано в приложении C. Для </w:t>
      </w:r>
      <w:proofErr w:type="spellStart"/>
      <w:r w:rsidRPr="00B21653">
        <w:rPr>
          <w:rFonts w:ascii="Arial" w:eastAsia="Arial" w:hAnsi="Arial" w:cs="Arial"/>
          <w:bCs/>
          <w:color w:val="231F20"/>
          <w:lang w:eastAsia="en-US"/>
        </w:rPr>
        <w:t>бивалентных</w:t>
      </w:r>
      <w:proofErr w:type="spellEnd"/>
      <w:r w:rsidRPr="00B21653">
        <w:rPr>
          <w:rFonts w:ascii="Arial" w:eastAsia="Arial" w:hAnsi="Arial" w:cs="Arial"/>
          <w:bCs/>
          <w:color w:val="231F20"/>
          <w:lang w:eastAsia="en-US"/>
        </w:rPr>
        <w:t xml:space="preserve"> приборов </w:t>
      </w:r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t>H</w:t>
      </w:r>
      <w:r w:rsidRPr="00706AE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SB</w:t>
      </w:r>
      <w:r w:rsidRPr="00B21653">
        <w:rPr>
          <w:rFonts w:ascii="Arial" w:eastAsia="Arial" w:hAnsi="Arial" w:cs="Arial"/>
          <w:bCs/>
          <w:color w:val="231F20"/>
          <w:lang w:eastAsia="en-US"/>
        </w:rPr>
        <w:t xml:space="preserve"> вычисляют по формуле (D.8);</w:t>
      </w:r>
    </w:p>
    <w:p w14:paraId="3A26F6BB" w14:textId="0FC47FDB" w:rsidR="00BB7E43" w:rsidRPr="00B21653" w:rsidRDefault="00B2165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t>P</w:t>
      </w:r>
      <w:r w:rsidRPr="00706AE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TO</w:t>
      </w:r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t>, P</w:t>
      </w:r>
      <w:r w:rsidRPr="00706AE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SB</w:t>
      </w:r>
      <w:r w:rsidRPr="00706AE1">
        <w:rPr>
          <w:rFonts w:ascii="Arial" w:eastAsia="Arial" w:hAnsi="Arial" w:cs="Arial"/>
          <w:bCs/>
          <w:i/>
          <w:iCs/>
          <w:color w:val="231F20"/>
          <w:lang w:eastAsia="en-US"/>
        </w:rPr>
        <w:t>, P</w:t>
      </w:r>
      <w:r w:rsidRPr="00706AE1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OFF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8703F">
        <w:rPr>
          <w:rFonts w:ascii="Arial" w:eastAsia="Arial Unicode MS" w:hAnsi="Arial" w:cs="Arial"/>
          <w:bCs/>
        </w:rPr>
        <w:t xml:space="preserve">– </w:t>
      </w:r>
      <w:r w:rsidRPr="00B21653">
        <w:rPr>
          <w:rFonts w:ascii="Arial" w:eastAsia="Arial" w:hAnsi="Arial" w:cs="Arial"/>
          <w:bCs/>
          <w:color w:val="231F20"/>
          <w:lang w:eastAsia="en-US"/>
        </w:rPr>
        <w:t>потребление электроэнергии в режиме отключения термостата, режиме ожидания и режиме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B21653">
        <w:rPr>
          <w:rFonts w:ascii="Arial" w:eastAsia="Arial" w:hAnsi="Arial" w:cs="Arial"/>
          <w:bCs/>
          <w:color w:val="231F20"/>
          <w:lang w:eastAsia="en-US"/>
        </w:rPr>
        <w:t xml:space="preserve">«выключено» соответственно, кВт (измеряют в соответствии с </w:t>
      </w:r>
      <w:r w:rsidR="00DA628B" w:rsidRPr="00DA628B">
        <w:rPr>
          <w:rFonts w:ascii="Arial" w:eastAsia="Arial" w:hAnsi="Arial" w:cs="Arial"/>
          <w:bCs/>
          <w:color w:val="231F20"/>
          <w:lang w:eastAsia="en-US"/>
        </w:rPr>
        <w:t>ГОСТ EN 12309-4</w:t>
      </w:r>
      <w:r w:rsidR="00DA628B">
        <w:rPr>
          <w:rFonts w:ascii="Arial" w:eastAsia="Arial" w:hAnsi="Arial" w:cs="Arial"/>
          <w:bCs/>
          <w:color w:val="231F20"/>
          <w:lang w:eastAsia="en-US"/>
        </w:rPr>
        <w:t>)</w:t>
      </w:r>
      <w:r w:rsidRPr="00B21653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03D42B0B" w14:textId="011EB4C6" w:rsidR="0088703F" w:rsidRDefault="0088703F">
      <w:pPr>
        <w:spacing w:after="200" w:line="276" w:lineRule="auto"/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color w:val="231F20"/>
          <w:lang w:eastAsia="en-US"/>
        </w:rPr>
        <w:br w:type="page"/>
      </w:r>
    </w:p>
    <w:p w14:paraId="75C7ABC5" w14:textId="77777777" w:rsidR="00B21653" w:rsidRPr="00B21653" w:rsidRDefault="00B21653" w:rsidP="00F44891">
      <w:pPr>
        <w:widowControl w:val="0"/>
        <w:autoSpaceDE w:val="0"/>
        <w:autoSpaceDN w:val="0"/>
        <w:ind w:left="284" w:right="340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B21653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>Приложение F</w:t>
      </w:r>
    </w:p>
    <w:p w14:paraId="08159929" w14:textId="77777777" w:rsidR="00B21653" w:rsidRPr="0088703F" w:rsidRDefault="00B21653" w:rsidP="00F44891">
      <w:pPr>
        <w:widowControl w:val="0"/>
        <w:autoSpaceDE w:val="0"/>
        <w:autoSpaceDN w:val="0"/>
        <w:ind w:left="284" w:right="340"/>
        <w:jc w:val="center"/>
        <w:outlineLvl w:val="1"/>
        <w:rPr>
          <w:rFonts w:ascii="Arial" w:eastAsia="Arial" w:hAnsi="Arial" w:cs="Arial"/>
          <w:color w:val="231F20"/>
          <w:lang w:eastAsia="en-US"/>
        </w:rPr>
      </w:pPr>
      <w:r w:rsidRPr="0088703F">
        <w:rPr>
          <w:rFonts w:ascii="Arial" w:eastAsia="Arial" w:hAnsi="Arial" w:cs="Arial"/>
          <w:color w:val="231F20"/>
          <w:lang w:eastAsia="en-US"/>
        </w:rPr>
        <w:t>(справочное)</w:t>
      </w:r>
    </w:p>
    <w:p w14:paraId="3FA15F49" w14:textId="77777777" w:rsidR="00B21653" w:rsidRPr="00B21653" w:rsidRDefault="00B21653" w:rsidP="00F44891">
      <w:pPr>
        <w:widowControl w:val="0"/>
        <w:autoSpaceDE w:val="0"/>
        <w:autoSpaceDN w:val="0"/>
        <w:ind w:left="284" w:right="340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2CD13F80" w14:textId="77777777" w:rsidR="00B21653" w:rsidRPr="00B21653" w:rsidRDefault="00B21653" w:rsidP="00F44891">
      <w:pPr>
        <w:widowControl w:val="0"/>
        <w:autoSpaceDE w:val="0"/>
        <w:autoSpaceDN w:val="0"/>
        <w:ind w:left="284" w:right="340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B21653">
        <w:rPr>
          <w:rFonts w:ascii="Arial" w:eastAsia="Arial" w:hAnsi="Arial" w:cs="Arial"/>
          <w:b/>
          <w:bCs/>
          <w:color w:val="231F20"/>
          <w:lang w:eastAsia="en-US"/>
        </w:rPr>
        <w:t>Таблицы с данными для условий частичной нагрузки в режиме обогрева</w:t>
      </w:r>
    </w:p>
    <w:p w14:paraId="727DCC04" w14:textId="77777777" w:rsidR="00B21653" w:rsidRPr="002D77B4" w:rsidRDefault="00B21653" w:rsidP="002D77B4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08894A3A" w14:textId="005A7DDB" w:rsidR="00B21653" w:rsidRPr="00B21653" w:rsidRDefault="00CE62A6" w:rsidP="00DB6732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B21653">
        <w:rPr>
          <w:rFonts w:ascii="Arial" w:eastAsia="Arial" w:hAnsi="Arial" w:cs="Arial"/>
          <w:bCs/>
          <w:color w:val="231F20"/>
          <w:lang w:eastAsia="en-US"/>
        </w:rPr>
        <w:t xml:space="preserve">F.1 </w:t>
      </w:r>
      <w:r w:rsidR="0088703F">
        <w:rPr>
          <w:rFonts w:ascii="Arial" w:eastAsia="Arial Unicode MS" w:hAnsi="Arial" w:cs="Arial"/>
          <w:bCs/>
        </w:rPr>
        <w:t xml:space="preserve">– </w:t>
      </w:r>
      <w:r w:rsidR="00B21653">
        <w:rPr>
          <w:rFonts w:ascii="Arial" w:eastAsia="Arial" w:hAnsi="Arial" w:cs="Arial"/>
          <w:bCs/>
          <w:color w:val="231F20"/>
          <w:lang w:eastAsia="en-US"/>
        </w:rPr>
        <w:t xml:space="preserve">Приборы типа «воздух </w:t>
      </w:r>
      <w:r w:rsidR="0088703F">
        <w:rPr>
          <w:rFonts w:ascii="Arial" w:eastAsia="Arial Unicode MS" w:hAnsi="Arial" w:cs="Arial"/>
          <w:bCs/>
        </w:rPr>
        <w:t xml:space="preserve">– </w:t>
      </w:r>
      <w:r w:rsidR="00B21653" w:rsidRPr="00B21653">
        <w:rPr>
          <w:rFonts w:ascii="Arial" w:eastAsia="Arial" w:hAnsi="Arial" w:cs="Arial"/>
          <w:bCs/>
          <w:color w:val="231F20"/>
          <w:lang w:eastAsia="en-US"/>
        </w:rPr>
        <w:t>вода»</w:t>
      </w:r>
    </w:p>
    <w:tbl>
      <w:tblPr>
        <w:tblW w:w="9603" w:type="dxa"/>
        <w:tblInd w:w="32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2464"/>
        <w:gridCol w:w="2464"/>
        <w:gridCol w:w="2464"/>
      </w:tblGrid>
      <w:tr w:rsidR="00B21653" w:rsidRPr="00B21653" w14:paraId="05C11D2F" w14:textId="77777777" w:rsidTr="00DB6732">
        <w:trPr>
          <w:trHeight w:val="503"/>
        </w:trPr>
        <w:tc>
          <w:tcPr>
            <w:tcW w:w="2211" w:type="dxa"/>
            <w:tcBorders>
              <w:bottom w:val="double" w:sz="1" w:space="0" w:color="231F20"/>
            </w:tcBorders>
          </w:tcPr>
          <w:p w14:paraId="772DEF3B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Температура применения</w:t>
            </w:r>
          </w:p>
        </w:tc>
        <w:tc>
          <w:tcPr>
            <w:tcW w:w="2464" w:type="dxa"/>
            <w:tcBorders>
              <w:bottom w:val="double" w:sz="1" w:space="0" w:color="231F20"/>
            </w:tcBorders>
          </w:tcPr>
          <w:p w14:paraId="383FA2B2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Средний базисный отопительный период</w:t>
            </w:r>
          </w:p>
        </w:tc>
        <w:tc>
          <w:tcPr>
            <w:tcW w:w="2464" w:type="dxa"/>
            <w:tcBorders>
              <w:bottom w:val="double" w:sz="1" w:space="0" w:color="231F20"/>
            </w:tcBorders>
          </w:tcPr>
          <w:p w14:paraId="7C514EAB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Теплый базисный отопительный период</w:t>
            </w:r>
          </w:p>
        </w:tc>
        <w:tc>
          <w:tcPr>
            <w:tcW w:w="2464" w:type="dxa"/>
            <w:tcBorders>
              <w:bottom w:val="double" w:sz="1" w:space="0" w:color="231F20"/>
            </w:tcBorders>
          </w:tcPr>
          <w:p w14:paraId="5643E550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Холодный базисный отопительный период</w:t>
            </w:r>
          </w:p>
        </w:tc>
      </w:tr>
      <w:tr w:rsidR="00B21653" w:rsidRPr="00B21653" w14:paraId="4A52234A" w14:textId="77777777" w:rsidTr="00DB6732">
        <w:trPr>
          <w:trHeight w:val="337"/>
        </w:trPr>
        <w:tc>
          <w:tcPr>
            <w:tcW w:w="2211" w:type="dxa"/>
            <w:tcBorders>
              <w:top w:val="double" w:sz="1" w:space="0" w:color="231F20"/>
            </w:tcBorders>
          </w:tcPr>
          <w:p w14:paraId="5C8955DC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Низкая</w:t>
            </w:r>
          </w:p>
        </w:tc>
        <w:tc>
          <w:tcPr>
            <w:tcW w:w="2464" w:type="dxa"/>
            <w:tcBorders>
              <w:top w:val="double" w:sz="1" w:space="0" w:color="231F20"/>
            </w:tcBorders>
          </w:tcPr>
          <w:p w14:paraId="1BAFC532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5</w:t>
            </w:r>
          </w:p>
        </w:tc>
        <w:tc>
          <w:tcPr>
            <w:tcW w:w="2464" w:type="dxa"/>
            <w:tcBorders>
              <w:top w:val="double" w:sz="1" w:space="0" w:color="231F20"/>
            </w:tcBorders>
          </w:tcPr>
          <w:p w14:paraId="412CD4B3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6</w:t>
            </w:r>
          </w:p>
        </w:tc>
        <w:tc>
          <w:tcPr>
            <w:tcW w:w="2464" w:type="dxa"/>
            <w:tcBorders>
              <w:top w:val="double" w:sz="1" w:space="0" w:color="231F20"/>
            </w:tcBorders>
          </w:tcPr>
          <w:p w14:paraId="6FE8A014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7</w:t>
            </w:r>
          </w:p>
        </w:tc>
      </w:tr>
      <w:tr w:rsidR="00B21653" w:rsidRPr="00B21653" w14:paraId="4FB03A10" w14:textId="77777777" w:rsidTr="00DB6732">
        <w:trPr>
          <w:trHeight w:val="347"/>
        </w:trPr>
        <w:tc>
          <w:tcPr>
            <w:tcW w:w="2211" w:type="dxa"/>
          </w:tcPr>
          <w:p w14:paraId="4C20A9D2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Средняя</w:t>
            </w:r>
          </w:p>
        </w:tc>
        <w:tc>
          <w:tcPr>
            <w:tcW w:w="2464" w:type="dxa"/>
          </w:tcPr>
          <w:p w14:paraId="1C1FB243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8</w:t>
            </w:r>
          </w:p>
        </w:tc>
        <w:tc>
          <w:tcPr>
            <w:tcW w:w="2464" w:type="dxa"/>
          </w:tcPr>
          <w:p w14:paraId="07066712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9</w:t>
            </w:r>
          </w:p>
        </w:tc>
        <w:tc>
          <w:tcPr>
            <w:tcW w:w="2464" w:type="dxa"/>
          </w:tcPr>
          <w:p w14:paraId="1BACCFE5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10</w:t>
            </w:r>
          </w:p>
        </w:tc>
      </w:tr>
      <w:tr w:rsidR="00B21653" w:rsidRPr="00B21653" w14:paraId="5A636F51" w14:textId="77777777" w:rsidTr="00DB6732">
        <w:trPr>
          <w:trHeight w:val="347"/>
        </w:trPr>
        <w:tc>
          <w:tcPr>
            <w:tcW w:w="2211" w:type="dxa"/>
          </w:tcPr>
          <w:p w14:paraId="36B068A8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Высокая</w:t>
            </w:r>
          </w:p>
        </w:tc>
        <w:tc>
          <w:tcPr>
            <w:tcW w:w="2464" w:type="dxa"/>
          </w:tcPr>
          <w:p w14:paraId="28ABBDA3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11</w:t>
            </w:r>
          </w:p>
        </w:tc>
        <w:tc>
          <w:tcPr>
            <w:tcW w:w="2464" w:type="dxa"/>
          </w:tcPr>
          <w:p w14:paraId="5F96F06D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12</w:t>
            </w:r>
          </w:p>
        </w:tc>
        <w:tc>
          <w:tcPr>
            <w:tcW w:w="2464" w:type="dxa"/>
          </w:tcPr>
          <w:p w14:paraId="3C927A1D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13</w:t>
            </w:r>
          </w:p>
        </w:tc>
      </w:tr>
      <w:tr w:rsidR="00B21653" w:rsidRPr="00B21653" w14:paraId="01B4912D" w14:textId="77777777" w:rsidTr="00DB6732">
        <w:trPr>
          <w:trHeight w:val="347"/>
        </w:trPr>
        <w:tc>
          <w:tcPr>
            <w:tcW w:w="2211" w:type="dxa"/>
          </w:tcPr>
          <w:p w14:paraId="33B26CE3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Очень высокая</w:t>
            </w:r>
          </w:p>
        </w:tc>
        <w:tc>
          <w:tcPr>
            <w:tcW w:w="2464" w:type="dxa"/>
          </w:tcPr>
          <w:p w14:paraId="5F0820F9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14</w:t>
            </w:r>
          </w:p>
        </w:tc>
        <w:tc>
          <w:tcPr>
            <w:tcW w:w="2464" w:type="dxa"/>
          </w:tcPr>
          <w:p w14:paraId="55E5C87F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15</w:t>
            </w:r>
          </w:p>
        </w:tc>
        <w:tc>
          <w:tcPr>
            <w:tcW w:w="2464" w:type="dxa"/>
          </w:tcPr>
          <w:p w14:paraId="6B499A62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16</w:t>
            </w:r>
          </w:p>
        </w:tc>
      </w:tr>
    </w:tbl>
    <w:p w14:paraId="63D76E58" w14:textId="77777777" w:rsidR="00B21653" w:rsidRPr="00B21653" w:rsidRDefault="00B21653" w:rsidP="00DB6732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5719BE50" w14:textId="3720DFBD" w:rsidR="00B21653" w:rsidRPr="00B21653" w:rsidRDefault="00CE62A6" w:rsidP="00DB6732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B21653">
        <w:rPr>
          <w:rFonts w:ascii="Arial" w:eastAsia="Arial" w:hAnsi="Arial" w:cs="Arial"/>
          <w:bCs/>
          <w:color w:val="231F20"/>
          <w:lang w:eastAsia="en-US"/>
        </w:rPr>
        <w:t xml:space="preserve">F.2 </w:t>
      </w:r>
      <w:r w:rsidR="0088703F">
        <w:rPr>
          <w:rFonts w:ascii="Arial" w:eastAsia="Arial Unicode MS" w:hAnsi="Arial" w:cs="Arial"/>
          <w:bCs/>
        </w:rPr>
        <w:t xml:space="preserve">– </w:t>
      </w:r>
      <w:r w:rsidR="00B21653">
        <w:rPr>
          <w:rFonts w:ascii="Arial" w:eastAsia="Arial" w:hAnsi="Arial" w:cs="Arial"/>
          <w:bCs/>
          <w:color w:val="231F20"/>
          <w:lang w:eastAsia="en-US"/>
        </w:rPr>
        <w:t xml:space="preserve">Приборы типов «вода </w:t>
      </w:r>
      <w:r w:rsidR="0088703F">
        <w:rPr>
          <w:rFonts w:ascii="Arial" w:eastAsia="Arial Unicode MS" w:hAnsi="Arial" w:cs="Arial"/>
          <w:bCs/>
        </w:rPr>
        <w:t xml:space="preserve">– </w:t>
      </w:r>
      <w:r w:rsidR="00B21653">
        <w:rPr>
          <w:rFonts w:ascii="Arial" w:eastAsia="Arial" w:hAnsi="Arial" w:cs="Arial"/>
          <w:bCs/>
          <w:color w:val="231F20"/>
          <w:lang w:eastAsia="en-US"/>
        </w:rPr>
        <w:t xml:space="preserve">вода» и «рассол </w:t>
      </w:r>
      <w:r w:rsidR="0088703F">
        <w:rPr>
          <w:rFonts w:ascii="Arial" w:eastAsia="Arial Unicode MS" w:hAnsi="Arial" w:cs="Arial"/>
          <w:bCs/>
        </w:rPr>
        <w:t xml:space="preserve">– </w:t>
      </w:r>
      <w:r w:rsidR="00B21653" w:rsidRPr="00B21653">
        <w:rPr>
          <w:rFonts w:ascii="Arial" w:eastAsia="Arial" w:hAnsi="Arial" w:cs="Arial"/>
          <w:bCs/>
          <w:color w:val="231F20"/>
          <w:lang w:eastAsia="en-US"/>
        </w:rPr>
        <w:t>вода»</w:t>
      </w:r>
    </w:p>
    <w:tbl>
      <w:tblPr>
        <w:tblW w:w="9603" w:type="dxa"/>
        <w:tblInd w:w="32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2464"/>
        <w:gridCol w:w="2464"/>
        <w:gridCol w:w="2464"/>
      </w:tblGrid>
      <w:tr w:rsidR="00B21653" w:rsidRPr="00B21653" w14:paraId="73998D79" w14:textId="77777777" w:rsidTr="00DB6732">
        <w:trPr>
          <w:trHeight w:val="503"/>
        </w:trPr>
        <w:tc>
          <w:tcPr>
            <w:tcW w:w="2211" w:type="dxa"/>
            <w:tcBorders>
              <w:bottom w:val="double" w:sz="1" w:space="0" w:color="231F20"/>
            </w:tcBorders>
          </w:tcPr>
          <w:p w14:paraId="516FF123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Температура применения</w:t>
            </w:r>
          </w:p>
        </w:tc>
        <w:tc>
          <w:tcPr>
            <w:tcW w:w="2464" w:type="dxa"/>
            <w:tcBorders>
              <w:bottom w:val="double" w:sz="1" w:space="0" w:color="231F20"/>
            </w:tcBorders>
          </w:tcPr>
          <w:p w14:paraId="4E82ADB8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Средний базисный отопительный период</w:t>
            </w:r>
          </w:p>
        </w:tc>
        <w:tc>
          <w:tcPr>
            <w:tcW w:w="2464" w:type="dxa"/>
            <w:tcBorders>
              <w:bottom w:val="double" w:sz="1" w:space="0" w:color="231F20"/>
            </w:tcBorders>
          </w:tcPr>
          <w:p w14:paraId="064F5C2A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Теплый базисный отопительный период</w:t>
            </w:r>
          </w:p>
        </w:tc>
        <w:tc>
          <w:tcPr>
            <w:tcW w:w="2464" w:type="dxa"/>
            <w:tcBorders>
              <w:bottom w:val="double" w:sz="1" w:space="0" w:color="231F20"/>
            </w:tcBorders>
          </w:tcPr>
          <w:p w14:paraId="2D8F7573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Холодный базисный отопительный период</w:t>
            </w:r>
          </w:p>
        </w:tc>
      </w:tr>
      <w:tr w:rsidR="00B21653" w:rsidRPr="00B21653" w14:paraId="29D08AB2" w14:textId="77777777" w:rsidTr="00DB6732">
        <w:trPr>
          <w:trHeight w:val="337"/>
        </w:trPr>
        <w:tc>
          <w:tcPr>
            <w:tcW w:w="2211" w:type="dxa"/>
            <w:tcBorders>
              <w:top w:val="double" w:sz="1" w:space="0" w:color="231F20"/>
            </w:tcBorders>
          </w:tcPr>
          <w:p w14:paraId="64D54CD9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Низкая</w:t>
            </w:r>
          </w:p>
        </w:tc>
        <w:tc>
          <w:tcPr>
            <w:tcW w:w="2464" w:type="dxa"/>
            <w:tcBorders>
              <w:top w:val="double" w:sz="1" w:space="0" w:color="231F20"/>
            </w:tcBorders>
          </w:tcPr>
          <w:p w14:paraId="65F1FE44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17</w:t>
            </w:r>
          </w:p>
        </w:tc>
        <w:tc>
          <w:tcPr>
            <w:tcW w:w="2464" w:type="dxa"/>
            <w:tcBorders>
              <w:top w:val="double" w:sz="1" w:space="0" w:color="231F20"/>
            </w:tcBorders>
          </w:tcPr>
          <w:p w14:paraId="0FB463F4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18</w:t>
            </w:r>
          </w:p>
        </w:tc>
        <w:tc>
          <w:tcPr>
            <w:tcW w:w="2464" w:type="dxa"/>
            <w:tcBorders>
              <w:top w:val="double" w:sz="1" w:space="0" w:color="231F20"/>
            </w:tcBorders>
          </w:tcPr>
          <w:p w14:paraId="166B34AD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19</w:t>
            </w:r>
          </w:p>
        </w:tc>
      </w:tr>
      <w:tr w:rsidR="00B21653" w:rsidRPr="00B21653" w14:paraId="41F1A0E4" w14:textId="77777777" w:rsidTr="00DB6732">
        <w:trPr>
          <w:trHeight w:val="347"/>
        </w:trPr>
        <w:tc>
          <w:tcPr>
            <w:tcW w:w="2211" w:type="dxa"/>
          </w:tcPr>
          <w:p w14:paraId="40658AD5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Средняя</w:t>
            </w:r>
          </w:p>
        </w:tc>
        <w:tc>
          <w:tcPr>
            <w:tcW w:w="2464" w:type="dxa"/>
          </w:tcPr>
          <w:p w14:paraId="128BE1C0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20</w:t>
            </w:r>
          </w:p>
        </w:tc>
        <w:tc>
          <w:tcPr>
            <w:tcW w:w="2464" w:type="dxa"/>
          </w:tcPr>
          <w:p w14:paraId="1B604A75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21</w:t>
            </w:r>
          </w:p>
        </w:tc>
        <w:tc>
          <w:tcPr>
            <w:tcW w:w="2464" w:type="dxa"/>
          </w:tcPr>
          <w:p w14:paraId="58153DD3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22</w:t>
            </w:r>
          </w:p>
        </w:tc>
      </w:tr>
      <w:tr w:rsidR="00B21653" w:rsidRPr="00B21653" w14:paraId="495F5CC2" w14:textId="77777777" w:rsidTr="00DB6732">
        <w:trPr>
          <w:trHeight w:val="347"/>
        </w:trPr>
        <w:tc>
          <w:tcPr>
            <w:tcW w:w="2211" w:type="dxa"/>
          </w:tcPr>
          <w:p w14:paraId="6DB6317A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Высокая</w:t>
            </w:r>
          </w:p>
        </w:tc>
        <w:tc>
          <w:tcPr>
            <w:tcW w:w="2464" w:type="dxa"/>
          </w:tcPr>
          <w:p w14:paraId="01950FAF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23</w:t>
            </w:r>
          </w:p>
        </w:tc>
        <w:tc>
          <w:tcPr>
            <w:tcW w:w="2464" w:type="dxa"/>
          </w:tcPr>
          <w:p w14:paraId="4E875183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24</w:t>
            </w:r>
          </w:p>
        </w:tc>
        <w:tc>
          <w:tcPr>
            <w:tcW w:w="2464" w:type="dxa"/>
          </w:tcPr>
          <w:p w14:paraId="384EFD7C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25</w:t>
            </w:r>
          </w:p>
        </w:tc>
      </w:tr>
      <w:tr w:rsidR="00B21653" w:rsidRPr="00B21653" w14:paraId="106C0314" w14:textId="77777777" w:rsidTr="00DB6732">
        <w:trPr>
          <w:trHeight w:val="347"/>
        </w:trPr>
        <w:tc>
          <w:tcPr>
            <w:tcW w:w="2211" w:type="dxa"/>
          </w:tcPr>
          <w:p w14:paraId="6A7648BA" w14:textId="220EE033" w:rsidR="00B21653" w:rsidRPr="00B21653" w:rsidRDefault="00706AE1" w:rsidP="00706AE1">
            <w:pPr>
              <w:widowControl w:val="0"/>
              <w:autoSpaceDE w:val="0"/>
              <w:autoSpaceDN w:val="0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>
              <w:rPr>
                <w:rFonts w:ascii="Arial" w:eastAsia="Arial" w:hAnsi="Arial" w:cs="Arial"/>
                <w:bCs/>
                <w:color w:val="231F20"/>
                <w:lang w:eastAsia="en-US"/>
              </w:rPr>
              <w:t>О</w:t>
            </w:r>
            <w:r w:rsidR="00B21653"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чень высокая</w:t>
            </w:r>
          </w:p>
        </w:tc>
        <w:tc>
          <w:tcPr>
            <w:tcW w:w="2464" w:type="dxa"/>
          </w:tcPr>
          <w:p w14:paraId="56D107FF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26</w:t>
            </w:r>
          </w:p>
        </w:tc>
        <w:tc>
          <w:tcPr>
            <w:tcW w:w="2464" w:type="dxa"/>
          </w:tcPr>
          <w:p w14:paraId="2C2CA837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27</w:t>
            </w:r>
          </w:p>
        </w:tc>
        <w:tc>
          <w:tcPr>
            <w:tcW w:w="2464" w:type="dxa"/>
          </w:tcPr>
          <w:p w14:paraId="483E1302" w14:textId="77777777" w:rsidR="00B21653" w:rsidRPr="00B21653" w:rsidRDefault="00B21653" w:rsidP="00706AE1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B21653">
              <w:rPr>
                <w:rFonts w:ascii="Arial" w:eastAsia="Arial" w:hAnsi="Arial" w:cs="Arial"/>
                <w:bCs/>
                <w:color w:val="231F20"/>
                <w:lang w:eastAsia="en-US"/>
              </w:rPr>
              <w:t>Таблица 28</w:t>
            </w:r>
          </w:p>
        </w:tc>
      </w:tr>
    </w:tbl>
    <w:p w14:paraId="4DC529EE" w14:textId="3F74C2A6" w:rsidR="0088703F" w:rsidRDefault="0088703F" w:rsidP="00F44891">
      <w:pPr>
        <w:widowControl w:val="0"/>
        <w:autoSpaceDE w:val="0"/>
        <w:autoSpaceDN w:val="0"/>
        <w:ind w:left="591" w:right="1156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7D5C333E" w14:textId="77777777" w:rsidR="0088703F" w:rsidRDefault="0088703F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569D60F4" w14:textId="77777777" w:rsidR="00BE370A" w:rsidRPr="00BE370A" w:rsidRDefault="00BE370A" w:rsidP="00F44891">
      <w:pPr>
        <w:widowControl w:val="0"/>
        <w:autoSpaceDE w:val="0"/>
        <w:autoSpaceDN w:val="0"/>
        <w:ind w:left="57" w:right="680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BE370A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>Приложение G</w:t>
      </w:r>
    </w:p>
    <w:p w14:paraId="6E9D4D06" w14:textId="77777777" w:rsidR="00BE370A" w:rsidRPr="0088703F" w:rsidRDefault="00BE370A" w:rsidP="00F44891">
      <w:pPr>
        <w:widowControl w:val="0"/>
        <w:autoSpaceDE w:val="0"/>
        <w:autoSpaceDN w:val="0"/>
        <w:ind w:left="57" w:right="680"/>
        <w:jc w:val="center"/>
        <w:outlineLvl w:val="1"/>
        <w:rPr>
          <w:rFonts w:ascii="Arial" w:eastAsia="Arial" w:hAnsi="Arial" w:cs="Arial"/>
          <w:color w:val="231F20"/>
          <w:lang w:eastAsia="en-US"/>
        </w:rPr>
      </w:pPr>
      <w:r w:rsidRPr="0088703F">
        <w:rPr>
          <w:rFonts w:ascii="Arial" w:eastAsia="Arial" w:hAnsi="Arial" w:cs="Arial"/>
          <w:color w:val="231F20"/>
          <w:lang w:eastAsia="en-US"/>
        </w:rPr>
        <w:t>(обязательное)</w:t>
      </w:r>
    </w:p>
    <w:p w14:paraId="23A0DDF6" w14:textId="77777777" w:rsidR="00BE370A" w:rsidRPr="00BE370A" w:rsidRDefault="00BE370A" w:rsidP="00F44891">
      <w:pPr>
        <w:widowControl w:val="0"/>
        <w:autoSpaceDE w:val="0"/>
        <w:autoSpaceDN w:val="0"/>
        <w:ind w:left="57" w:right="680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6D6FE6BA" w14:textId="77777777" w:rsidR="00BE370A" w:rsidRPr="00BE370A" w:rsidRDefault="00BE370A" w:rsidP="00F44891">
      <w:pPr>
        <w:widowControl w:val="0"/>
        <w:autoSpaceDE w:val="0"/>
        <w:autoSpaceDN w:val="0"/>
        <w:ind w:left="57" w:right="680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BE370A">
        <w:rPr>
          <w:rFonts w:ascii="Arial" w:eastAsia="Arial" w:hAnsi="Arial" w:cs="Arial"/>
          <w:b/>
          <w:bCs/>
          <w:color w:val="231F20"/>
          <w:lang w:eastAsia="en-US"/>
        </w:rPr>
        <w:t xml:space="preserve">Расчет сезонной энергетической эффективности обогрева помещений для отопительных приборов на основе </w:t>
      </w:r>
      <w:proofErr w:type="spellStart"/>
      <w:r w:rsidRPr="00BE370A">
        <w:rPr>
          <w:rFonts w:ascii="Arial" w:eastAsia="Arial" w:hAnsi="Arial" w:cs="Arial"/>
          <w:b/>
          <w:bCs/>
          <w:color w:val="231F20"/>
          <w:lang w:eastAsia="en-US"/>
        </w:rPr>
        <w:t>моновалентного</w:t>
      </w:r>
      <w:proofErr w:type="spellEnd"/>
      <w:r w:rsidRPr="00BE370A">
        <w:rPr>
          <w:rFonts w:ascii="Arial" w:eastAsia="Arial" w:hAnsi="Arial" w:cs="Arial"/>
          <w:b/>
          <w:bCs/>
          <w:color w:val="231F20"/>
          <w:lang w:eastAsia="en-US"/>
        </w:rPr>
        <w:t xml:space="preserve"> или </w:t>
      </w:r>
      <w:proofErr w:type="spellStart"/>
      <w:r w:rsidRPr="00BE370A">
        <w:rPr>
          <w:rFonts w:ascii="Arial" w:eastAsia="Arial" w:hAnsi="Arial" w:cs="Arial"/>
          <w:b/>
          <w:bCs/>
          <w:color w:val="231F20"/>
          <w:lang w:eastAsia="en-US"/>
        </w:rPr>
        <w:t>бивалентного</w:t>
      </w:r>
      <w:proofErr w:type="spellEnd"/>
      <w:r w:rsidRPr="00BE370A">
        <w:rPr>
          <w:rFonts w:ascii="Arial" w:eastAsia="Arial" w:hAnsi="Arial" w:cs="Arial"/>
          <w:b/>
          <w:bCs/>
          <w:color w:val="231F20"/>
          <w:lang w:eastAsia="en-US"/>
        </w:rPr>
        <w:t xml:space="preserve"> газового сорбционного теплового насоса</w:t>
      </w:r>
    </w:p>
    <w:p w14:paraId="78F36EE5" w14:textId="77777777" w:rsidR="00BE370A" w:rsidRPr="00BE370A" w:rsidRDefault="00BE370A" w:rsidP="00F44891">
      <w:pPr>
        <w:widowControl w:val="0"/>
        <w:autoSpaceDE w:val="0"/>
        <w:autoSpaceDN w:val="0"/>
        <w:ind w:left="591" w:right="1156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2DF234D0" w14:textId="7165489E" w:rsidR="00BE370A" w:rsidRPr="00270E10" w:rsidRDefault="00BE370A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E370A">
        <w:rPr>
          <w:rFonts w:ascii="Arial" w:eastAsia="Arial" w:hAnsi="Arial" w:cs="Arial"/>
          <w:bCs/>
          <w:color w:val="231F20"/>
          <w:lang w:eastAsia="en-US"/>
        </w:rPr>
        <w:t xml:space="preserve">Сезонную энергетическую эффективность обогрева помещений </w:t>
      </w:r>
      <w:proofErr w:type="spellStart"/>
      <w:r w:rsidRPr="00CF4043">
        <w:rPr>
          <w:rFonts w:ascii="Arial" w:eastAsia="Arial" w:hAnsi="Arial" w:cs="Arial"/>
          <w:bCs/>
          <w:i/>
          <w:iCs/>
          <w:color w:val="231F20"/>
          <w:lang w:eastAsia="en-US"/>
        </w:rPr>
        <w:t>η</w:t>
      </w:r>
      <w:r w:rsidRPr="00CF4043">
        <w:rPr>
          <w:rFonts w:ascii="Arial" w:eastAsia="Arial" w:hAnsi="Arial" w:cs="Arial"/>
          <w:bCs/>
          <w:i/>
          <w:iCs/>
          <w:color w:val="231F20"/>
          <w:vertAlign w:val="subscript"/>
          <w:lang w:eastAsia="en-US"/>
        </w:rPr>
        <w:t>s</w:t>
      </w:r>
      <w:proofErr w:type="spellEnd"/>
      <w:r w:rsidRPr="00BE370A">
        <w:rPr>
          <w:rFonts w:ascii="Arial" w:eastAsia="Arial" w:hAnsi="Arial" w:cs="Arial"/>
          <w:bCs/>
          <w:color w:val="231F20"/>
          <w:lang w:eastAsia="en-US"/>
        </w:rPr>
        <w:t xml:space="preserve"> для отопительных приборов на основе </w:t>
      </w:r>
      <w:proofErr w:type="spellStart"/>
      <w:r w:rsidRPr="00BE370A">
        <w:rPr>
          <w:rFonts w:ascii="Arial" w:eastAsia="Arial" w:hAnsi="Arial" w:cs="Arial"/>
          <w:bCs/>
          <w:color w:val="231F20"/>
          <w:lang w:eastAsia="en-US"/>
        </w:rPr>
        <w:t>моновалентного</w:t>
      </w:r>
      <w:proofErr w:type="spellEnd"/>
      <w:r w:rsidRPr="00BE370A">
        <w:rPr>
          <w:rFonts w:ascii="Arial" w:eastAsia="Arial" w:hAnsi="Arial" w:cs="Arial"/>
          <w:bCs/>
          <w:color w:val="231F20"/>
          <w:lang w:eastAsia="en-US"/>
        </w:rPr>
        <w:t xml:space="preserve"> или </w:t>
      </w:r>
      <w:proofErr w:type="spellStart"/>
      <w:r w:rsidRPr="00BE370A">
        <w:rPr>
          <w:rFonts w:ascii="Arial" w:eastAsia="Arial" w:hAnsi="Arial" w:cs="Arial"/>
          <w:bCs/>
          <w:color w:val="231F20"/>
          <w:lang w:eastAsia="en-US"/>
        </w:rPr>
        <w:t>бивалентного</w:t>
      </w:r>
      <w:proofErr w:type="spellEnd"/>
      <w:r w:rsidRPr="00BE370A">
        <w:rPr>
          <w:rFonts w:ascii="Arial" w:eastAsia="Arial" w:hAnsi="Arial" w:cs="Arial"/>
          <w:bCs/>
          <w:color w:val="231F20"/>
          <w:lang w:eastAsia="en-US"/>
        </w:rPr>
        <w:t xml:space="preserve"> газового сорбционного теплового насоса вычисляют по формуле</w:t>
      </w:r>
      <w:r w:rsidR="00DB6732">
        <w:rPr>
          <w:rFonts w:ascii="Arial" w:eastAsia="Arial" w:hAnsi="Arial" w:cs="Arial"/>
          <w:bCs/>
          <w:color w:val="231F20"/>
          <w:lang w:eastAsia="en-US"/>
        </w:rPr>
        <w:t>:</w:t>
      </w:r>
    </w:p>
    <w:p w14:paraId="4B06D863" w14:textId="77777777" w:rsidR="0088703F" w:rsidRPr="00270E10" w:rsidRDefault="0088703F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0EB7729" w14:textId="78DE1DAA" w:rsidR="00BE370A" w:rsidRPr="00CF4043" w:rsidRDefault="00CF4043" w:rsidP="00DB6732">
      <w:pPr>
        <w:widowControl w:val="0"/>
        <w:autoSpaceDE w:val="0"/>
        <w:autoSpaceDN w:val="0"/>
        <w:ind w:right="-2" w:firstLine="567"/>
        <w:jc w:val="right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  <m:oMath>
        <m:sSub>
          <m:sSubPr>
            <m:ctrlPr>
              <w:rPr>
                <w:rFonts w:ascii="Cambria Math" w:eastAsia="Arial" w:hAnsi="Cambria Math" w:cs="Arial"/>
                <w:bCs/>
                <w:i/>
                <w:iCs/>
                <w:color w:val="231F20"/>
                <w:lang w:eastAsia="en-US"/>
              </w:rPr>
            </m:ctrlPr>
          </m:sSubPr>
          <m:e>
            <m:r>
              <w:rPr>
                <w:rFonts w:ascii="Cambria Math" w:eastAsia="Arial" w:hAnsi="Cambria Math" w:cs="Arial"/>
                <w:color w:val="231F20"/>
                <w:lang w:eastAsia="en-US"/>
              </w:rPr>
              <m:t>η</m:t>
            </m:r>
          </m:e>
          <m:sub>
            <m:r>
              <w:rPr>
                <w:rFonts w:ascii="Cambria Math" w:eastAsia="Arial" w:hAnsi="Cambria Math" w:cs="Arial"/>
                <w:color w:val="231F20"/>
                <w:lang w:val="en-US" w:eastAsia="en-US"/>
              </w:rPr>
              <m:t>s</m:t>
            </m:r>
          </m:sub>
        </m:sSub>
        <m:r>
          <w:rPr>
            <w:rFonts w:ascii="Cambria Math" w:eastAsia="Arial" w:hAnsi="Cambria Math" w:cs="Arial"/>
            <w:color w:val="231F20"/>
            <w:lang w:val="en-US" w:eastAsia="en-US"/>
          </w:rPr>
          <m:t>=</m:t>
        </m:r>
        <m:r>
          <w:rPr>
            <w:rFonts w:ascii="Cambria Math" w:eastAsia="Arial" w:hAnsi="Cambria Math" w:cs="Arial"/>
            <w:color w:val="231F20"/>
            <w:lang w:val="en-US" w:eastAsia="en-US"/>
          </w:rPr>
          <m:t>SPER∙100-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Arial" w:hAnsi="Cambria Math" w:cs="Arial"/>
                <w:bCs/>
                <w:i/>
                <w:iCs/>
                <w:color w:val="231F20"/>
                <w:lang w:val="en-US" w:eastAsia="en-US"/>
              </w:rPr>
            </m:ctrlPr>
          </m:naryPr>
          <m:sub/>
          <m:sup/>
          <m:e>
            <m:r>
              <w:rPr>
                <w:rFonts w:ascii="Cambria Math" w:eastAsia="Arial" w:hAnsi="Cambria Math" w:cs="Arial"/>
                <w:color w:val="231F20"/>
                <w:lang w:val="en-US" w:eastAsia="en-US"/>
              </w:rPr>
              <m:t>F(i)</m:t>
            </m:r>
          </m:e>
        </m:nary>
      </m:oMath>
      <w:r>
        <w:rPr>
          <w:rFonts w:ascii="Arial" w:eastAsia="Arial" w:hAnsi="Arial" w:cs="Arial"/>
          <w:bCs/>
          <w:iCs/>
          <w:color w:val="231F20"/>
          <w:lang w:val="en-US" w:eastAsia="en-US"/>
        </w:rPr>
        <w:t>,</w:t>
      </w:r>
      <w:r>
        <w:rPr>
          <w:rFonts w:ascii="Arial" w:eastAsia="Arial" w:hAnsi="Arial" w:cs="Arial"/>
          <w:bCs/>
          <w:iCs/>
          <w:color w:val="231F20"/>
          <w:lang w:val="en-US" w:eastAsia="en-US"/>
        </w:rPr>
        <w:tab/>
      </w:r>
      <w:r w:rsidR="00DB6732" w:rsidRPr="00CF4043">
        <w:rPr>
          <w:rFonts w:ascii="Arial" w:eastAsia="Arial" w:hAnsi="Arial" w:cs="Arial"/>
          <w:bCs/>
          <w:color w:val="231F20"/>
          <w:lang w:val="en-US" w:eastAsia="en-US"/>
        </w:rPr>
        <w:tab/>
      </w:r>
      <w:r w:rsidR="00DB6732" w:rsidRPr="00CF4043">
        <w:rPr>
          <w:rFonts w:ascii="Arial" w:eastAsia="Arial" w:hAnsi="Arial" w:cs="Arial"/>
          <w:bCs/>
          <w:color w:val="231F20"/>
          <w:lang w:val="en-US" w:eastAsia="en-US"/>
        </w:rPr>
        <w:tab/>
      </w:r>
      <w:r w:rsidR="00DB6732" w:rsidRPr="00CF4043">
        <w:rPr>
          <w:rFonts w:ascii="Arial" w:eastAsia="Arial" w:hAnsi="Arial" w:cs="Arial"/>
          <w:bCs/>
          <w:color w:val="231F20"/>
          <w:lang w:val="en-US" w:eastAsia="en-US"/>
        </w:rPr>
        <w:tab/>
      </w:r>
      <w:r w:rsidR="00DB6732" w:rsidRPr="00CF4043">
        <w:rPr>
          <w:rFonts w:ascii="Arial" w:eastAsia="Arial" w:hAnsi="Arial" w:cs="Arial"/>
          <w:bCs/>
          <w:color w:val="231F20"/>
          <w:lang w:val="en-US" w:eastAsia="en-US"/>
        </w:rPr>
        <w:tab/>
        <w:t>(G.1)</w:t>
      </w:r>
    </w:p>
    <w:p w14:paraId="19638DC8" w14:textId="77777777" w:rsidR="00DB6732" w:rsidRPr="00CF4043" w:rsidRDefault="00DB6732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</w:p>
    <w:p w14:paraId="5447402D" w14:textId="7EFBB534" w:rsidR="00BE370A" w:rsidRPr="00BE370A" w:rsidRDefault="00BE370A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 xml:space="preserve">где </w:t>
      </w:r>
      <w:r w:rsidRPr="005E0239">
        <w:rPr>
          <w:rFonts w:ascii="Arial" w:eastAsia="Arial" w:hAnsi="Arial" w:cs="Arial"/>
          <w:bCs/>
          <w:i/>
          <w:iCs/>
          <w:color w:val="231F20"/>
          <w:lang w:eastAsia="en-US"/>
        </w:rPr>
        <w:t>SPER</w:t>
      </w:r>
      <w:r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="0088703F">
        <w:rPr>
          <w:rFonts w:ascii="Arial" w:eastAsia="Arial Unicode MS" w:hAnsi="Arial" w:cs="Arial"/>
          <w:bCs/>
        </w:rPr>
        <w:t xml:space="preserve">– </w:t>
      </w:r>
      <w:r w:rsidRPr="00BE370A">
        <w:rPr>
          <w:rFonts w:ascii="Arial" w:eastAsia="Arial" w:hAnsi="Arial" w:cs="Arial"/>
          <w:bCs/>
          <w:color w:val="231F20"/>
          <w:lang w:eastAsia="en-US"/>
        </w:rPr>
        <w:t>справочный коэффициент сезонной первичной энергии;</w:t>
      </w:r>
    </w:p>
    <w:p w14:paraId="4C75E7D9" w14:textId="4CCF6122" w:rsidR="00BE370A" w:rsidRPr="00BE370A" w:rsidRDefault="00BE370A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5E0239">
        <w:rPr>
          <w:rFonts w:ascii="Arial" w:eastAsia="Arial" w:hAnsi="Arial" w:cs="Arial"/>
          <w:bCs/>
          <w:i/>
          <w:iCs/>
          <w:color w:val="231F20"/>
          <w:lang w:eastAsia="en-US"/>
        </w:rPr>
        <w:t>F</w:t>
      </w:r>
      <w:r>
        <w:rPr>
          <w:rFonts w:ascii="Arial" w:eastAsia="Arial" w:hAnsi="Arial" w:cs="Arial"/>
          <w:bCs/>
          <w:color w:val="231F20"/>
          <w:lang w:eastAsia="en-US"/>
        </w:rPr>
        <w:t>(</w:t>
      </w:r>
      <w:r w:rsidRPr="005E0239">
        <w:rPr>
          <w:rFonts w:ascii="Arial" w:eastAsia="Arial" w:hAnsi="Arial" w:cs="Arial"/>
          <w:bCs/>
          <w:i/>
          <w:iCs/>
          <w:color w:val="231F20"/>
          <w:lang w:eastAsia="en-US"/>
        </w:rPr>
        <w:t>i</w:t>
      </w:r>
      <w:r>
        <w:rPr>
          <w:rFonts w:ascii="Arial" w:eastAsia="Arial" w:hAnsi="Arial" w:cs="Arial"/>
          <w:bCs/>
          <w:color w:val="231F20"/>
          <w:lang w:eastAsia="en-US"/>
        </w:rPr>
        <w:t xml:space="preserve"> ) </w:t>
      </w:r>
      <w:r w:rsidR="0088703F">
        <w:rPr>
          <w:rFonts w:ascii="Arial" w:eastAsia="Arial Unicode MS" w:hAnsi="Arial" w:cs="Arial"/>
          <w:bCs/>
        </w:rPr>
        <w:t xml:space="preserve">– </w:t>
      </w:r>
      <w:r w:rsidRPr="00BE370A">
        <w:rPr>
          <w:rFonts w:ascii="Arial" w:eastAsia="Arial" w:hAnsi="Arial" w:cs="Arial"/>
          <w:bCs/>
          <w:color w:val="231F20"/>
          <w:lang w:eastAsia="en-US"/>
        </w:rPr>
        <w:t>поправочный коэффициент, %.</w:t>
      </w:r>
    </w:p>
    <w:p w14:paraId="624C4014" w14:textId="0AB67401" w:rsidR="00BE370A" w:rsidRPr="00BE370A" w:rsidRDefault="00BE370A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E370A">
        <w:rPr>
          <w:rFonts w:ascii="Arial" w:eastAsia="Arial" w:hAnsi="Arial" w:cs="Arial"/>
          <w:bCs/>
          <w:color w:val="231F20"/>
          <w:lang w:eastAsia="en-US"/>
        </w:rPr>
        <w:t xml:space="preserve">Расчет поправочных коэффициентов </w:t>
      </w:r>
      <w:r w:rsidR="00AD5CCB" w:rsidRPr="005E0239">
        <w:rPr>
          <w:rFonts w:ascii="Arial" w:eastAsia="Arial" w:hAnsi="Arial" w:cs="Arial"/>
          <w:bCs/>
          <w:i/>
          <w:iCs/>
          <w:color w:val="231F20"/>
          <w:lang w:eastAsia="en-US"/>
        </w:rPr>
        <w:t>F</w:t>
      </w:r>
      <w:r w:rsidR="00AD5CCB">
        <w:rPr>
          <w:rFonts w:ascii="Arial" w:eastAsia="Arial" w:hAnsi="Arial" w:cs="Arial"/>
          <w:bCs/>
          <w:color w:val="231F20"/>
          <w:lang w:eastAsia="en-US"/>
        </w:rPr>
        <w:t>(</w:t>
      </w:r>
      <w:r w:rsidR="00AD5CCB" w:rsidRPr="005E0239">
        <w:rPr>
          <w:rFonts w:ascii="Arial" w:eastAsia="Arial" w:hAnsi="Arial" w:cs="Arial"/>
          <w:bCs/>
          <w:i/>
          <w:iCs/>
          <w:color w:val="231F20"/>
          <w:lang w:eastAsia="en-US"/>
        </w:rPr>
        <w:t>i</w:t>
      </w:r>
      <w:r w:rsidR="00AD5CCB">
        <w:rPr>
          <w:rFonts w:ascii="Arial" w:eastAsia="Arial" w:hAnsi="Arial" w:cs="Arial"/>
          <w:bCs/>
          <w:color w:val="231F20"/>
          <w:lang w:eastAsia="en-US"/>
        </w:rPr>
        <w:t> )</w:t>
      </w:r>
    </w:p>
    <w:p w14:paraId="22432DB6" w14:textId="1BA947A9" w:rsidR="00BE370A" w:rsidRPr="00BE370A" w:rsidRDefault="00BE370A" w:rsidP="0088703F">
      <w:pPr>
        <w:widowControl w:val="0"/>
        <w:tabs>
          <w:tab w:val="left" w:pos="851"/>
        </w:tabs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E370A">
        <w:rPr>
          <w:rFonts w:ascii="Arial" w:eastAsia="Arial" w:hAnsi="Arial" w:cs="Arial"/>
          <w:bCs/>
          <w:color w:val="231F20"/>
          <w:lang w:eastAsia="en-US"/>
        </w:rPr>
        <w:t>a)</w:t>
      </w:r>
      <w:r w:rsidRPr="00BE370A">
        <w:rPr>
          <w:rFonts w:ascii="Arial" w:eastAsia="Arial" w:hAnsi="Arial" w:cs="Arial"/>
          <w:bCs/>
          <w:color w:val="231F20"/>
          <w:lang w:eastAsia="en-US"/>
        </w:rPr>
        <w:tab/>
        <w:t xml:space="preserve">Поправочный коэффициент </w:t>
      </w:r>
      <w:r w:rsidRPr="00AD5CCB">
        <w:rPr>
          <w:rFonts w:ascii="Arial" w:eastAsia="Arial" w:hAnsi="Arial" w:cs="Arial"/>
          <w:bCs/>
          <w:i/>
          <w:iCs/>
          <w:color w:val="231F20"/>
          <w:lang w:eastAsia="en-US"/>
        </w:rPr>
        <w:t>F</w:t>
      </w:r>
      <w:r w:rsidRPr="00BE370A">
        <w:rPr>
          <w:rFonts w:ascii="Arial" w:eastAsia="Arial" w:hAnsi="Arial" w:cs="Arial"/>
          <w:bCs/>
          <w:color w:val="231F20"/>
          <w:lang w:eastAsia="en-US"/>
        </w:rPr>
        <w:t xml:space="preserve">(1) учитывает отрицательное воздействие на сезонную энергетическую эффективность обогрева помещений нагревателей за счет скорректированного вклада регуляторов температуры в сезонную энергетическую эффективность обогрева помещений сборки, состоящей из обогревателя, системы контроля температуры и солнечного коллектора, или сборки из комбинированного обогревателя, терморегулятора, солнечного коллектора и пассивного устройства рекуперации тепла. Для </w:t>
      </w:r>
      <w:proofErr w:type="spellStart"/>
      <w:r w:rsidRPr="00BE370A">
        <w:rPr>
          <w:rFonts w:ascii="Arial" w:eastAsia="Arial" w:hAnsi="Arial" w:cs="Arial"/>
          <w:bCs/>
          <w:color w:val="231F20"/>
          <w:lang w:eastAsia="en-US"/>
        </w:rPr>
        <w:t>мононовалентных</w:t>
      </w:r>
      <w:proofErr w:type="spellEnd"/>
      <w:r w:rsidRPr="00BE370A">
        <w:rPr>
          <w:rFonts w:ascii="Arial" w:eastAsia="Arial" w:hAnsi="Arial" w:cs="Arial"/>
          <w:bCs/>
          <w:color w:val="231F20"/>
          <w:lang w:eastAsia="en-US"/>
        </w:rPr>
        <w:t xml:space="preserve"> или </w:t>
      </w:r>
      <w:proofErr w:type="spellStart"/>
      <w:r w:rsidRPr="00BE370A">
        <w:rPr>
          <w:rFonts w:ascii="Arial" w:eastAsia="Arial" w:hAnsi="Arial" w:cs="Arial"/>
          <w:bCs/>
          <w:color w:val="231F20"/>
          <w:lang w:eastAsia="en-US"/>
        </w:rPr>
        <w:t>бивалентных</w:t>
      </w:r>
      <w:proofErr w:type="spellEnd"/>
      <w:r w:rsidRPr="00BE370A">
        <w:rPr>
          <w:rFonts w:ascii="Arial" w:eastAsia="Arial" w:hAnsi="Arial" w:cs="Arial"/>
          <w:bCs/>
          <w:color w:val="231F20"/>
          <w:lang w:eastAsia="en-US"/>
        </w:rPr>
        <w:t xml:space="preserve"> газо- </w:t>
      </w:r>
      <w:proofErr w:type="spellStart"/>
      <w:r w:rsidRPr="00BE370A">
        <w:rPr>
          <w:rFonts w:ascii="Arial" w:eastAsia="Arial" w:hAnsi="Arial" w:cs="Arial"/>
          <w:bCs/>
          <w:color w:val="231F20"/>
          <w:lang w:eastAsia="en-US"/>
        </w:rPr>
        <w:t>вых</w:t>
      </w:r>
      <w:proofErr w:type="spellEnd"/>
      <w:r w:rsidRPr="00BE370A">
        <w:rPr>
          <w:rFonts w:ascii="Arial" w:eastAsia="Arial" w:hAnsi="Arial" w:cs="Arial"/>
          <w:bCs/>
          <w:color w:val="231F20"/>
          <w:lang w:eastAsia="en-US"/>
        </w:rPr>
        <w:t xml:space="preserve"> сорбционных приборов </w:t>
      </w:r>
      <w:r w:rsidRPr="00AD5CCB">
        <w:rPr>
          <w:rFonts w:ascii="Arial" w:eastAsia="Arial" w:hAnsi="Arial" w:cs="Arial"/>
          <w:bCs/>
          <w:i/>
          <w:iCs/>
          <w:color w:val="231F20"/>
          <w:lang w:eastAsia="en-US"/>
        </w:rPr>
        <w:t>F</w:t>
      </w:r>
      <w:r w:rsidRPr="00BE370A">
        <w:rPr>
          <w:rFonts w:ascii="Arial" w:eastAsia="Arial" w:hAnsi="Arial" w:cs="Arial"/>
          <w:bCs/>
          <w:color w:val="231F20"/>
          <w:lang w:eastAsia="en-US"/>
        </w:rPr>
        <w:t>(1) = 3 %.</w:t>
      </w:r>
    </w:p>
    <w:p w14:paraId="063D6EEB" w14:textId="513A08AE" w:rsidR="00BE370A" w:rsidRPr="00270E10" w:rsidRDefault="00BE370A" w:rsidP="0088703F">
      <w:pPr>
        <w:widowControl w:val="0"/>
        <w:tabs>
          <w:tab w:val="left" w:pos="851"/>
        </w:tabs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BE370A">
        <w:rPr>
          <w:rFonts w:ascii="Arial" w:eastAsia="Arial" w:hAnsi="Arial" w:cs="Arial"/>
          <w:bCs/>
          <w:color w:val="231F20"/>
          <w:lang w:eastAsia="en-US"/>
        </w:rPr>
        <w:t>b)</w:t>
      </w:r>
      <w:r w:rsidRPr="00BE370A">
        <w:rPr>
          <w:rFonts w:ascii="Arial" w:eastAsia="Arial" w:hAnsi="Arial" w:cs="Arial"/>
          <w:bCs/>
          <w:color w:val="231F20"/>
          <w:lang w:eastAsia="en-US"/>
        </w:rPr>
        <w:tab/>
        <w:t xml:space="preserve">Поправочный коэффициент </w:t>
      </w:r>
      <w:r w:rsidRPr="00AD5CCB">
        <w:rPr>
          <w:rFonts w:ascii="Arial" w:eastAsia="Arial" w:hAnsi="Arial" w:cs="Arial"/>
          <w:bCs/>
          <w:i/>
          <w:iCs/>
          <w:color w:val="231F20"/>
          <w:lang w:eastAsia="en-US"/>
        </w:rPr>
        <w:t>F</w:t>
      </w:r>
      <w:r w:rsidRPr="00BE370A">
        <w:rPr>
          <w:rFonts w:ascii="Arial" w:eastAsia="Arial" w:hAnsi="Arial" w:cs="Arial"/>
          <w:bCs/>
          <w:color w:val="231F20"/>
          <w:lang w:eastAsia="en-US"/>
        </w:rPr>
        <w:t>(2) учитывает отрицательное воздействие</w:t>
      </w:r>
      <w:r w:rsidR="00080594">
        <w:rPr>
          <w:rFonts w:ascii="Arial" w:eastAsia="Arial" w:hAnsi="Arial" w:cs="Arial"/>
          <w:bCs/>
          <w:color w:val="231F20"/>
          <w:lang w:eastAsia="en-US"/>
        </w:rPr>
        <w:t xml:space="preserve"> на сезонную энергетическую эф</w:t>
      </w:r>
      <w:r w:rsidRPr="00BE370A">
        <w:rPr>
          <w:rFonts w:ascii="Arial" w:eastAsia="Arial" w:hAnsi="Arial" w:cs="Arial"/>
          <w:bCs/>
          <w:color w:val="231F20"/>
          <w:lang w:eastAsia="en-US"/>
        </w:rPr>
        <w:t>фективность обогрева помещений потребление электроэнергии насосом(</w:t>
      </w:r>
      <w:proofErr w:type="spellStart"/>
      <w:r w:rsidRPr="00BE370A">
        <w:rPr>
          <w:rFonts w:ascii="Arial" w:eastAsia="Arial" w:hAnsi="Arial" w:cs="Arial"/>
          <w:bCs/>
          <w:color w:val="231F20"/>
          <w:lang w:eastAsia="en-US"/>
        </w:rPr>
        <w:t>ами</w:t>
      </w:r>
      <w:proofErr w:type="spellEnd"/>
      <w:r w:rsidRPr="00BE370A">
        <w:rPr>
          <w:rFonts w:ascii="Arial" w:eastAsia="Arial" w:hAnsi="Arial" w:cs="Arial"/>
          <w:bCs/>
          <w:color w:val="231F20"/>
          <w:lang w:eastAsia="en-US"/>
        </w:rPr>
        <w:t xml:space="preserve">), необходимым(и) для циркуляции теплоносителя между отопительным прибором и источником тепла окружающей среды (грунт, вода или солнце). В таблице G.1 приведены различные значения коэффициента </w:t>
      </w:r>
      <w:r w:rsidRPr="00AD5CCB">
        <w:rPr>
          <w:rFonts w:ascii="Arial" w:eastAsia="Arial" w:hAnsi="Arial" w:cs="Arial"/>
          <w:bCs/>
          <w:i/>
          <w:iCs/>
          <w:color w:val="231F20"/>
          <w:lang w:eastAsia="en-US"/>
        </w:rPr>
        <w:t>F</w:t>
      </w:r>
      <w:r w:rsidRPr="00BE370A">
        <w:rPr>
          <w:rFonts w:ascii="Arial" w:eastAsia="Arial" w:hAnsi="Arial" w:cs="Arial"/>
          <w:bCs/>
          <w:color w:val="231F20"/>
          <w:lang w:eastAsia="en-US"/>
        </w:rPr>
        <w:t>(2) для каждого источника тепла окруж</w:t>
      </w:r>
      <w:r w:rsidR="00080594">
        <w:rPr>
          <w:rFonts w:ascii="Arial" w:eastAsia="Arial" w:hAnsi="Arial" w:cs="Arial"/>
          <w:bCs/>
          <w:color w:val="231F20"/>
          <w:lang w:eastAsia="en-US"/>
        </w:rPr>
        <w:t>ающей сре</w:t>
      </w:r>
      <w:r w:rsidRPr="00BE370A">
        <w:rPr>
          <w:rFonts w:ascii="Arial" w:eastAsia="Arial" w:hAnsi="Arial" w:cs="Arial"/>
          <w:bCs/>
          <w:color w:val="231F20"/>
          <w:lang w:eastAsia="en-US"/>
        </w:rPr>
        <w:t>ды одновалентных или двухвалентных приборов.</w:t>
      </w:r>
    </w:p>
    <w:p w14:paraId="2635B904" w14:textId="77777777" w:rsidR="0088703F" w:rsidRPr="00270E10" w:rsidRDefault="0088703F" w:rsidP="0088703F">
      <w:pPr>
        <w:widowControl w:val="0"/>
        <w:tabs>
          <w:tab w:val="left" w:pos="851"/>
        </w:tabs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33EFFB99" w14:textId="1E37BDC6" w:rsidR="00B21653" w:rsidRPr="00BE370A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080594">
        <w:rPr>
          <w:rFonts w:ascii="Arial" w:eastAsia="Arial" w:hAnsi="Arial" w:cs="Arial"/>
          <w:bCs/>
          <w:color w:val="231F20"/>
          <w:lang w:eastAsia="en-US"/>
        </w:rPr>
        <w:t xml:space="preserve">G.1 </w:t>
      </w:r>
      <w:r w:rsidR="0088703F">
        <w:rPr>
          <w:rFonts w:ascii="Arial" w:eastAsia="Arial Unicode MS" w:hAnsi="Arial" w:cs="Arial"/>
          <w:bCs/>
        </w:rPr>
        <w:t xml:space="preserve">– </w:t>
      </w:r>
      <w:r w:rsidR="00BE370A" w:rsidRPr="00BE370A">
        <w:rPr>
          <w:rFonts w:ascii="Arial" w:eastAsia="Arial" w:hAnsi="Arial" w:cs="Arial"/>
          <w:bCs/>
          <w:color w:val="231F20"/>
          <w:lang w:eastAsia="en-US"/>
        </w:rPr>
        <w:t xml:space="preserve">Значения поправочного коэффициента </w:t>
      </w:r>
      <w:r w:rsidR="00BE370A" w:rsidRPr="00AD5CCB">
        <w:rPr>
          <w:rFonts w:ascii="Arial" w:eastAsia="Arial" w:hAnsi="Arial" w:cs="Arial"/>
          <w:bCs/>
          <w:i/>
          <w:iCs/>
          <w:color w:val="231F20"/>
          <w:lang w:eastAsia="en-US"/>
        </w:rPr>
        <w:t>F</w:t>
      </w:r>
      <w:r w:rsidR="00BE370A" w:rsidRPr="00BE370A">
        <w:rPr>
          <w:rFonts w:ascii="Arial" w:eastAsia="Arial" w:hAnsi="Arial" w:cs="Arial"/>
          <w:bCs/>
          <w:color w:val="231F20"/>
          <w:lang w:eastAsia="en-US"/>
        </w:rPr>
        <w:t>(2) для разных источников тепла гибридных приборов</w:t>
      </w:r>
    </w:p>
    <w:tbl>
      <w:tblPr>
        <w:tblW w:w="9639" w:type="dxa"/>
        <w:tblInd w:w="1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4961"/>
      </w:tblGrid>
      <w:tr w:rsidR="00080594" w:rsidRPr="00080594" w14:paraId="03071F64" w14:textId="77777777" w:rsidTr="00080594">
        <w:trPr>
          <w:trHeight w:val="323"/>
        </w:trPr>
        <w:tc>
          <w:tcPr>
            <w:tcW w:w="4678" w:type="dxa"/>
            <w:tcBorders>
              <w:bottom w:val="double" w:sz="1" w:space="0" w:color="231F20"/>
            </w:tcBorders>
          </w:tcPr>
          <w:p w14:paraId="6AC6A6D6" w14:textId="77777777" w:rsidR="00080594" w:rsidRPr="00080594" w:rsidRDefault="00080594" w:rsidP="00F44891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80594">
              <w:rPr>
                <w:rFonts w:ascii="Arial" w:eastAsia="Arial" w:hAnsi="Arial" w:cs="Arial"/>
                <w:bCs/>
                <w:color w:val="231F20"/>
                <w:lang w:eastAsia="en-US"/>
              </w:rPr>
              <w:t>Тип гибридного прибора</w:t>
            </w:r>
          </w:p>
        </w:tc>
        <w:tc>
          <w:tcPr>
            <w:tcW w:w="4961" w:type="dxa"/>
            <w:tcBorders>
              <w:bottom w:val="double" w:sz="1" w:space="0" w:color="231F20"/>
            </w:tcBorders>
          </w:tcPr>
          <w:p w14:paraId="61FB5C0C" w14:textId="77777777" w:rsidR="00080594" w:rsidRPr="00080594" w:rsidRDefault="00080594" w:rsidP="00F44891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80594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Поправочный коэффициент </w:t>
            </w:r>
            <w:r w:rsidRPr="0008059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>F</w:t>
            </w:r>
            <w:r w:rsidRPr="00080594">
              <w:rPr>
                <w:rFonts w:ascii="Arial" w:eastAsia="Arial" w:hAnsi="Arial" w:cs="Arial"/>
                <w:bCs/>
                <w:color w:val="231F20"/>
                <w:lang w:eastAsia="en-US"/>
              </w:rPr>
              <w:t>(2)</w:t>
            </w:r>
            <w:r w:rsidRPr="00080594">
              <w:rPr>
                <w:rFonts w:ascii="Arial" w:eastAsia="Arial" w:hAnsi="Arial" w:cs="Arial"/>
                <w:bCs/>
                <w:i/>
                <w:color w:val="231F20"/>
                <w:lang w:eastAsia="en-US"/>
              </w:rPr>
              <w:t xml:space="preserve">, </w:t>
            </w:r>
            <w:r w:rsidRPr="00080594">
              <w:rPr>
                <w:rFonts w:ascii="Arial" w:eastAsia="Arial" w:hAnsi="Arial" w:cs="Arial"/>
                <w:bCs/>
                <w:color w:val="231F20"/>
                <w:lang w:eastAsia="en-US"/>
              </w:rPr>
              <w:t>%</w:t>
            </w:r>
          </w:p>
        </w:tc>
      </w:tr>
      <w:tr w:rsidR="00080594" w:rsidRPr="00080594" w14:paraId="1408A94A" w14:textId="77777777" w:rsidTr="00080594">
        <w:trPr>
          <w:trHeight w:val="337"/>
        </w:trPr>
        <w:tc>
          <w:tcPr>
            <w:tcW w:w="4678" w:type="dxa"/>
            <w:tcBorders>
              <w:top w:val="double" w:sz="1" w:space="0" w:color="231F20"/>
            </w:tcBorders>
          </w:tcPr>
          <w:p w14:paraId="434BE970" w14:textId="2A9922E0" w:rsidR="00080594" w:rsidRPr="00080594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80594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Тепловой насос «грунтовые воды </w:t>
            </w:r>
            <w:r w:rsidR="00AD5CCB">
              <w:rPr>
                <w:rFonts w:ascii="Arial" w:eastAsia="Arial Unicode MS" w:hAnsi="Arial" w:cs="Arial"/>
                <w:bCs/>
              </w:rPr>
              <w:t xml:space="preserve">– </w:t>
            </w:r>
            <w:r w:rsidRPr="00080594">
              <w:rPr>
                <w:rFonts w:ascii="Arial" w:eastAsia="Arial" w:hAnsi="Arial" w:cs="Arial"/>
                <w:bCs/>
                <w:color w:val="231F20"/>
                <w:lang w:eastAsia="en-US"/>
              </w:rPr>
              <w:t>вода»</w:t>
            </w:r>
          </w:p>
        </w:tc>
        <w:tc>
          <w:tcPr>
            <w:tcW w:w="4961" w:type="dxa"/>
            <w:tcBorders>
              <w:top w:val="double" w:sz="1" w:space="0" w:color="231F20"/>
            </w:tcBorders>
          </w:tcPr>
          <w:p w14:paraId="52474AAD" w14:textId="77777777" w:rsidR="00080594" w:rsidRPr="00080594" w:rsidRDefault="00080594" w:rsidP="00F44891">
            <w:pPr>
              <w:widowControl w:val="0"/>
              <w:autoSpaceDE w:val="0"/>
              <w:autoSpaceDN w:val="0"/>
              <w:ind w:right="-2" w:firstLine="56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80594">
              <w:rPr>
                <w:rFonts w:ascii="Arial" w:eastAsia="Arial" w:hAnsi="Arial" w:cs="Arial"/>
                <w:bCs/>
                <w:color w:val="231F20"/>
                <w:lang w:eastAsia="en-US"/>
              </w:rPr>
              <w:t>2</w:t>
            </w:r>
          </w:p>
        </w:tc>
      </w:tr>
      <w:tr w:rsidR="00080594" w:rsidRPr="00080594" w14:paraId="619488A8" w14:textId="77777777" w:rsidTr="00AD5CCB">
        <w:trPr>
          <w:trHeight w:val="189"/>
        </w:trPr>
        <w:tc>
          <w:tcPr>
            <w:tcW w:w="4678" w:type="dxa"/>
          </w:tcPr>
          <w:p w14:paraId="2B533894" w14:textId="3A18E3F5" w:rsidR="00080594" w:rsidRPr="00080594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80594">
              <w:rPr>
                <w:rFonts w:ascii="Arial" w:eastAsia="Arial" w:hAnsi="Arial" w:cs="Arial"/>
                <w:bCs/>
                <w:color w:val="231F20"/>
                <w:lang w:eastAsia="en-US"/>
              </w:rPr>
              <w:t xml:space="preserve">Тепловой насос «грунт/рассол </w:t>
            </w:r>
            <w:r w:rsidR="00AD5CCB">
              <w:rPr>
                <w:rFonts w:ascii="Arial" w:eastAsia="Arial Unicode MS" w:hAnsi="Arial" w:cs="Arial"/>
                <w:bCs/>
              </w:rPr>
              <w:t xml:space="preserve">– </w:t>
            </w:r>
            <w:r w:rsidRPr="00080594">
              <w:rPr>
                <w:rFonts w:ascii="Arial" w:eastAsia="Arial" w:hAnsi="Arial" w:cs="Arial"/>
                <w:bCs/>
                <w:color w:val="231F20"/>
                <w:lang w:eastAsia="en-US"/>
              </w:rPr>
              <w:t>вода»</w:t>
            </w:r>
          </w:p>
        </w:tc>
        <w:tc>
          <w:tcPr>
            <w:tcW w:w="4961" w:type="dxa"/>
          </w:tcPr>
          <w:p w14:paraId="32AE3E30" w14:textId="77777777" w:rsidR="00080594" w:rsidRPr="00080594" w:rsidRDefault="00080594" w:rsidP="00F44891">
            <w:pPr>
              <w:widowControl w:val="0"/>
              <w:autoSpaceDE w:val="0"/>
              <w:autoSpaceDN w:val="0"/>
              <w:ind w:right="-2" w:firstLine="56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lang w:eastAsia="en-US"/>
              </w:rPr>
            </w:pPr>
            <w:r w:rsidRPr="00080594">
              <w:rPr>
                <w:rFonts w:ascii="Arial" w:eastAsia="Arial" w:hAnsi="Arial" w:cs="Arial"/>
                <w:bCs/>
                <w:color w:val="231F20"/>
                <w:lang w:eastAsia="en-US"/>
              </w:rPr>
              <w:t>1</w:t>
            </w:r>
          </w:p>
        </w:tc>
      </w:tr>
    </w:tbl>
    <w:p w14:paraId="7C538214" w14:textId="77777777" w:rsidR="00B21653" w:rsidRPr="00BE370A" w:rsidRDefault="00B21653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7BAF5FC5" w14:textId="53B62535" w:rsidR="00080594" w:rsidRPr="00270E10" w:rsidRDefault="00080594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t xml:space="preserve">c) </w:t>
      </w:r>
      <w:r w:rsidRPr="00080594">
        <w:rPr>
          <w:rFonts w:ascii="Arial" w:eastAsia="Arial" w:hAnsi="Arial" w:cs="Arial"/>
          <w:bCs/>
          <w:color w:val="231F20"/>
          <w:lang w:eastAsia="en-US"/>
        </w:rPr>
        <w:t xml:space="preserve">Поправочный коэффициент </w:t>
      </w:r>
      <w:r w:rsidRPr="00AD5CCB">
        <w:rPr>
          <w:rFonts w:ascii="Arial" w:eastAsia="Arial" w:hAnsi="Arial" w:cs="Arial"/>
          <w:bCs/>
          <w:i/>
          <w:iCs/>
          <w:color w:val="231F20"/>
          <w:lang w:eastAsia="en-US"/>
        </w:rPr>
        <w:t>F</w:t>
      </w:r>
      <w:r w:rsidRPr="00080594">
        <w:rPr>
          <w:rFonts w:ascii="Arial" w:eastAsia="Arial" w:hAnsi="Arial" w:cs="Arial"/>
          <w:bCs/>
          <w:color w:val="231F20"/>
          <w:lang w:eastAsia="en-US"/>
        </w:rPr>
        <w:t xml:space="preserve">(3) учитывает положительное воздействие на сезонную энергетическую эффективность обогрева помещений приборов на основе </w:t>
      </w:r>
      <w:proofErr w:type="spellStart"/>
      <w:r w:rsidRPr="00080594">
        <w:rPr>
          <w:rFonts w:ascii="Arial" w:eastAsia="Arial" w:hAnsi="Arial" w:cs="Arial"/>
          <w:bCs/>
          <w:color w:val="231F20"/>
          <w:lang w:eastAsia="en-US"/>
        </w:rPr>
        <w:t>мононовалентных</w:t>
      </w:r>
      <w:proofErr w:type="spellEnd"/>
      <w:r w:rsidRPr="00080594">
        <w:rPr>
          <w:rFonts w:ascii="Arial" w:eastAsia="Arial" w:hAnsi="Arial" w:cs="Arial"/>
          <w:bCs/>
          <w:color w:val="231F20"/>
          <w:lang w:eastAsia="en-US"/>
        </w:rPr>
        <w:t xml:space="preserve"> или </w:t>
      </w:r>
      <w:proofErr w:type="spellStart"/>
      <w:r w:rsidRPr="00080594">
        <w:rPr>
          <w:rFonts w:ascii="Arial" w:eastAsia="Arial" w:hAnsi="Arial" w:cs="Arial"/>
          <w:bCs/>
          <w:color w:val="231F20"/>
          <w:lang w:eastAsia="en-US"/>
        </w:rPr>
        <w:t>бивалентных</w:t>
      </w:r>
      <w:proofErr w:type="spellEnd"/>
      <w:r w:rsidRPr="00080594">
        <w:rPr>
          <w:rFonts w:ascii="Arial" w:eastAsia="Arial" w:hAnsi="Arial" w:cs="Arial"/>
          <w:bCs/>
          <w:color w:val="231F20"/>
          <w:lang w:eastAsia="en-US"/>
        </w:rPr>
        <w:t xml:space="preserve"> газовых сорбционных тепловых насосов за счет различного терморегулирования сборок устройств разных классов. В таблице G.2 указаны значения коэффициента </w:t>
      </w:r>
      <w:r w:rsidRPr="00AD5CCB">
        <w:rPr>
          <w:rFonts w:ascii="Arial" w:eastAsia="Arial" w:hAnsi="Arial" w:cs="Arial"/>
          <w:bCs/>
          <w:i/>
          <w:iCs/>
          <w:color w:val="231F20"/>
          <w:lang w:eastAsia="en-US"/>
        </w:rPr>
        <w:t>F</w:t>
      </w:r>
      <w:r w:rsidRPr="00080594">
        <w:rPr>
          <w:rFonts w:ascii="Arial" w:eastAsia="Arial" w:hAnsi="Arial" w:cs="Arial"/>
          <w:bCs/>
          <w:color w:val="231F20"/>
          <w:lang w:eastAsia="en-US"/>
        </w:rPr>
        <w:t>(3) в соответствии с классом управления.</w:t>
      </w:r>
    </w:p>
    <w:p w14:paraId="73E487B8" w14:textId="2137985B" w:rsidR="0088703F" w:rsidRPr="00270E10" w:rsidRDefault="0088703F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 w:rsidRPr="00270E10"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2AB24169" w14:textId="4B16C592" w:rsidR="00B21653" w:rsidRDefault="00CE62A6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CE62A6">
        <w:rPr>
          <w:rFonts w:ascii="Arial" w:eastAsia="Arial Unicode MS" w:hAnsi="Arial" w:cs="Arial"/>
          <w:bCs/>
          <w:spacing w:val="20"/>
        </w:rPr>
        <w:lastRenderedPageBreak/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080594">
        <w:rPr>
          <w:rFonts w:ascii="Arial" w:eastAsia="Arial" w:hAnsi="Arial" w:cs="Arial"/>
          <w:bCs/>
          <w:color w:val="231F20"/>
          <w:lang w:eastAsia="en-US"/>
        </w:rPr>
        <w:t xml:space="preserve">G.2 </w:t>
      </w:r>
      <w:r w:rsidR="0088703F">
        <w:rPr>
          <w:rFonts w:ascii="Arial" w:eastAsia="Arial Unicode MS" w:hAnsi="Arial" w:cs="Arial"/>
          <w:bCs/>
        </w:rPr>
        <w:t xml:space="preserve">– </w:t>
      </w:r>
      <w:r w:rsidR="00080594" w:rsidRPr="00080594">
        <w:rPr>
          <w:rFonts w:ascii="Arial" w:eastAsia="Arial" w:hAnsi="Arial" w:cs="Arial"/>
          <w:bCs/>
          <w:color w:val="231F20"/>
          <w:lang w:eastAsia="en-US"/>
        </w:rPr>
        <w:t xml:space="preserve">Значение поправочного коэффициента </w:t>
      </w:r>
      <w:r w:rsidR="00080594" w:rsidRPr="00AD5CCB">
        <w:rPr>
          <w:rFonts w:ascii="Arial" w:eastAsia="Arial" w:hAnsi="Arial" w:cs="Arial"/>
          <w:bCs/>
          <w:i/>
          <w:iCs/>
          <w:color w:val="231F20"/>
          <w:lang w:eastAsia="en-US"/>
        </w:rPr>
        <w:t>F</w:t>
      </w:r>
      <w:r w:rsidR="00080594" w:rsidRPr="00080594">
        <w:rPr>
          <w:rFonts w:ascii="Arial" w:eastAsia="Arial" w:hAnsi="Arial" w:cs="Arial"/>
          <w:bCs/>
          <w:color w:val="231F20"/>
          <w:lang w:eastAsia="en-US"/>
        </w:rPr>
        <w:t>(3) в соответствии с классом управления</w:t>
      </w:r>
    </w:p>
    <w:tbl>
      <w:tblPr>
        <w:tblW w:w="9923" w:type="dxa"/>
        <w:tblInd w:w="1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804"/>
        <w:gridCol w:w="1701"/>
      </w:tblGrid>
      <w:tr w:rsidR="00080594" w:rsidRPr="00AD5CCB" w14:paraId="08E617A1" w14:textId="77777777" w:rsidTr="00AD5CCB">
        <w:trPr>
          <w:trHeight w:val="683"/>
        </w:trPr>
        <w:tc>
          <w:tcPr>
            <w:tcW w:w="1418" w:type="dxa"/>
            <w:tcBorders>
              <w:bottom w:val="double" w:sz="1" w:space="0" w:color="231F20"/>
            </w:tcBorders>
          </w:tcPr>
          <w:p w14:paraId="626793D2" w14:textId="77777777" w:rsidR="00080594" w:rsidRPr="00AD5CCB" w:rsidRDefault="00080594" w:rsidP="00AD5CCB">
            <w:pPr>
              <w:widowControl w:val="0"/>
              <w:autoSpaceDE w:val="0"/>
              <w:autoSpaceDN w:val="0"/>
              <w:ind w:left="-105" w:right="-113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Класс управления</w:t>
            </w:r>
          </w:p>
        </w:tc>
        <w:tc>
          <w:tcPr>
            <w:tcW w:w="6804" w:type="dxa"/>
            <w:tcBorders>
              <w:bottom w:val="double" w:sz="1" w:space="0" w:color="231F20"/>
            </w:tcBorders>
          </w:tcPr>
          <w:p w14:paraId="776D2A6E" w14:textId="77777777" w:rsidR="00080594" w:rsidRPr="00AD5CCB" w:rsidRDefault="00080594" w:rsidP="00AD5CCB">
            <w:pPr>
              <w:widowControl w:val="0"/>
              <w:autoSpaceDE w:val="0"/>
              <w:autoSpaceDN w:val="0"/>
              <w:ind w:right="-2" w:firstLine="56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Описание контроля температуры</w:t>
            </w:r>
          </w:p>
        </w:tc>
        <w:tc>
          <w:tcPr>
            <w:tcW w:w="1701" w:type="dxa"/>
            <w:tcBorders>
              <w:bottom w:val="double" w:sz="1" w:space="0" w:color="231F20"/>
            </w:tcBorders>
          </w:tcPr>
          <w:p w14:paraId="3201C4C2" w14:textId="77777777" w:rsidR="00080594" w:rsidRPr="00AD5CCB" w:rsidRDefault="00080594" w:rsidP="00AD5CCB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 xml:space="preserve">Поправочный коэффициент </w:t>
            </w:r>
            <w:r w:rsidRPr="00AD5CCB">
              <w:rPr>
                <w:rFonts w:ascii="Arial" w:eastAsia="Arial" w:hAnsi="Arial" w:cs="Arial"/>
                <w:bCs/>
                <w:i/>
                <w:color w:val="231F20"/>
                <w:sz w:val="22"/>
                <w:szCs w:val="22"/>
                <w:lang w:eastAsia="en-US"/>
              </w:rPr>
              <w:t>F</w:t>
            </w: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(3)</w:t>
            </w:r>
            <w:r w:rsidRPr="00AD5CCB">
              <w:rPr>
                <w:rFonts w:ascii="Arial" w:eastAsia="Arial" w:hAnsi="Arial" w:cs="Arial"/>
                <w:bCs/>
                <w:i/>
                <w:color w:val="231F20"/>
                <w:sz w:val="22"/>
                <w:szCs w:val="22"/>
                <w:lang w:eastAsia="en-US"/>
              </w:rPr>
              <w:t xml:space="preserve">, </w:t>
            </w: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%</w:t>
            </w:r>
          </w:p>
        </w:tc>
      </w:tr>
      <w:tr w:rsidR="00080594" w:rsidRPr="00AD5CCB" w14:paraId="4224549B" w14:textId="77777777" w:rsidTr="00AD5CCB">
        <w:trPr>
          <w:trHeight w:val="979"/>
        </w:trPr>
        <w:tc>
          <w:tcPr>
            <w:tcW w:w="1418" w:type="dxa"/>
            <w:tcBorders>
              <w:top w:val="double" w:sz="1" w:space="0" w:color="231F20"/>
            </w:tcBorders>
          </w:tcPr>
          <w:p w14:paraId="7E252419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6804" w:type="dxa"/>
            <w:tcBorders>
              <w:top w:val="double" w:sz="1" w:space="0" w:color="231F20"/>
            </w:tcBorders>
          </w:tcPr>
          <w:p w14:paraId="3C19CDBD" w14:textId="296078EC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Комнатный термостат, который управляет включением/</w:t>
            </w:r>
            <w:r w:rsidR="00AD5CCB"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 xml:space="preserve"> </w:t>
            </w: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выключением нагревателя. Рабочие параметры, включая дифференциальное переключение и точность регулирования температуры в помещении, определяются механической конструкцией термостата</w:t>
            </w:r>
          </w:p>
        </w:tc>
        <w:tc>
          <w:tcPr>
            <w:tcW w:w="1701" w:type="dxa"/>
            <w:tcBorders>
              <w:top w:val="double" w:sz="1" w:space="0" w:color="231F20"/>
            </w:tcBorders>
          </w:tcPr>
          <w:p w14:paraId="44F690F8" w14:textId="77777777" w:rsidR="00080594" w:rsidRPr="00AD5CCB" w:rsidRDefault="00080594" w:rsidP="00AD5CCB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1</w:t>
            </w:r>
          </w:p>
        </w:tc>
      </w:tr>
      <w:tr w:rsidR="00080594" w:rsidRPr="00AD5CCB" w14:paraId="0DAB876E" w14:textId="77777777" w:rsidTr="00AD5CCB">
        <w:trPr>
          <w:trHeight w:val="1417"/>
        </w:trPr>
        <w:tc>
          <w:tcPr>
            <w:tcW w:w="1418" w:type="dxa"/>
          </w:tcPr>
          <w:p w14:paraId="06CEA856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6804" w:type="dxa"/>
          </w:tcPr>
          <w:p w14:paraId="411C9F8B" w14:textId="3A185510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Управление с помощью погодного компенсатора для использования с регулируемыми нагревателями.</w:t>
            </w:r>
          </w:p>
          <w:p w14:paraId="02216919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Регулирование температуры подачи нагревателя, которое изменяет заданное значение температуры подачи воды, выходящей из нагревателя, в зависимости от преобладающей температуры наружного воздуха и выбранной кривой компенсации погоды. Управление достигается путем регулирования мощности нагревателя</w:t>
            </w:r>
          </w:p>
        </w:tc>
        <w:tc>
          <w:tcPr>
            <w:tcW w:w="1701" w:type="dxa"/>
          </w:tcPr>
          <w:p w14:paraId="56C99024" w14:textId="77777777" w:rsidR="00080594" w:rsidRPr="00AD5CCB" w:rsidRDefault="00080594" w:rsidP="00AD5CCB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2</w:t>
            </w:r>
          </w:p>
        </w:tc>
      </w:tr>
      <w:tr w:rsidR="00080594" w:rsidRPr="00AD5CCB" w14:paraId="7BCDFC33" w14:textId="77777777" w:rsidTr="00AD5CCB">
        <w:trPr>
          <w:trHeight w:val="1631"/>
        </w:trPr>
        <w:tc>
          <w:tcPr>
            <w:tcW w:w="1418" w:type="dxa"/>
          </w:tcPr>
          <w:p w14:paraId="087742FB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III</w:t>
            </w:r>
          </w:p>
        </w:tc>
        <w:tc>
          <w:tcPr>
            <w:tcW w:w="6804" w:type="dxa"/>
          </w:tcPr>
          <w:p w14:paraId="62515D9D" w14:textId="3A81E1A6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Управление с помощью погодного компенсатора для использования с включенными/</w:t>
            </w:r>
            <w:r w:rsidR="00AD5CCB"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 xml:space="preserve"> </w:t>
            </w: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выключенными выходными нагревателями.</w:t>
            </w:r>
          </w:p>
          <w:p w14:paraId="66814658" w14:textId="07C9931D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Управление температурой потока нагревателя, которое изменяет заданное значение температуры подачи воды, выходящей из нагревателя, в зависимости от преобладающей наружной температуры и выбранной кривой компенсации погоды. Температура подачи нагревателя изменяется путем управления включением/</w:t>
            </w:r>
            <w:r w:rsidR="00AD5CCB"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val="en-US" w:eastAsia="en-US"/>
              </w:rPr>
              <w:t xml:space="preserve"> </w:t>
            </w: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выключением нагревателя</w:t>
            </w:r>
          </w:p>
        </w:tc>
        <w:tc>
          <w:tcPr>
            <w:tcW w:w="1701" w:type="dxa"/>
          </w:tcPr>
          <w:p w14:paraId="087496E8" w14:textId="77777777" w:rsidR="00080594" w:rsidRPr="00AD5CCB" w:rsidRDefault="00080594" w:rsidP="00AD5CCB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1,5</w:t>
            </w:r>
          </w:p>
        </w:tc>
      </w:tr>
      <w:tr w:rsidR="00080594" w:rsidRPr="00AD5CCB" w14:paraId="7FE6231C" w14:textId="77777777" w:rsidTr="00AD5CCB">
        <w:trPr>
          <w:trHeight w:val="74"/>
        </w:trPr>
        <w:tc>
          <w:tcPr>
            <w:tcW w:w="1418" w:type="dxa"/>
            <w:tcBorders>
              <w:top w:val="double" w:sz="1" w:space="0" w:color="231F20"/>
            </w:tcBorders>
          </w:tcPr>
          <w:p w14:paraId="7E1E9302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IV</w:t>
            </w:r>
          </w:p>
        </w:tc>
        <w:tc>
          <w:tcPr>
            <w:tcW w:w="6804" w:type="dxa"/>
            <w:tcBorders>
              <w:top w:val="double" w:sz="1" w:space="0" w:color="231F20"/>
            </w:tcBorders>
          </w:tcPr>
          <w:p w14:paraId="75FAABD5" w14:textId="593F8AB9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Комнатный термостат TPI для использования с выходными включенными/</w:t>
            </w:r>
            <w:r w:rsidR="00AD5CCB"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 xml:space="preserve"> </w:t>
            </w: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выключенными нагревателями.</w:t>
            </w:r>
          </w:p>
          <w:p w14:paraId="2C9F112D" w14:textId="750BBB57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Электронный комнатный термостат, который контролирует как частоту циклов термостата, так и коэффициент включения/</w:t>
            </w:r>
            <w:r w:rsidR="00AD5CCB"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 xml:space="preserve"> </w:t>
            </w: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выключения в цикле нагревателя, пропорциональный комнатной температуре. Управление TPI снижает среднюю температуру воды, повышает точность контроля комнатной температуры и повышает эффективность системы</w:t>
            </w:r>
          </w:p>
        </w:tc>
        <w:tc>
          <w:tcPr>
            <w:tcW w:w="1701" w:type="dxa"/>
            <w:tcBorders>
              <w:top w:val="double" w:sz="1" w:space="0" w:color="231F20"/>
            </w:tcBorders>
          </w:tcPr>
          <w:p w14:paraId="6D62BC7E" w14:textId="77777777" w:rsidR="00080594" w:rsidRPr="00AD5CCB" w:rsidRDefault="00080594" w:rsidP="00AD5CCB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2</w:t>
            </w:r>
          </w:p>
        </w:tc>
      </w:tr>
      <w:tr w:rsidR="00080594" w:rsidRPr="00AD5CCB" w14:paraId="17CBF6B3" w14:textId="77777777" w:rsidTr="00AD5CCB">
        <w:trPr>
          <w:trHeight w:val="256"/>
        </w:trPr>
        <w:tc>
          <w:tcPr>
            <w:tcW w:w="1418" w:type="dxa"/>
            <w:tcBorders>
              <w:bottom w:val="single" w:sz="4" w:space="0" w:color="231F20"/>
            </w:tcBorders>
          </w:tcPr>
          <w:p w14:paraId="3ADDD465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6804" w:type="dxa"/>
            <w:tcBorders>
              <w:bottom w:val="single" w:sz="4" w:space="0" w:color="231F20"/>
            </w:tcBorders>
          </w:tcPr>
          <w:p w14:paraId="6B29FDD5" w14:textId="3EABDDFA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Регулирующий комнатный термостат для использования с регулируемыми нагревателями.</w:t>
            </w:r>
          </w:p>
          <w:p w14:paraId="44FBB7BC" w14:textId="63C35FD0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Электронный комнатный термостат, который изменяет температуру подачи воды, выходящей из нагревателя, в зависимости от отклонения измеренной комнатной температуры от заданного значения комнатного термостата. Управление достигается путем регулирования мощности нагревателя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07C47BBF" w14:textId="77777777" w:rsidR="00080594" w:rsidRPr="00AD5CCB" w:rsidRDefault="00080594" w:rsidP="00AD5CCB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3</w:t>
            </w:r>
          </w:p>
        </w:tc>
      </w:tr>
      <w:tr w:rsidR="00080594" w:rsidRPr="00AD5CCB" w14:paraId="7449098A" w14:textId="77777777" w:rsidTr="00AD5CCB">
        <w:trPr>
          <w:trHeight w:val="256"/>
        </w:trPr>
        <w:tc>
          <w:tcPr>
            <w:tcW w:w="1418" w:type="dxa"/>
            <w:tcBorders>
              <w:bottom w:val="nil"/>
            </w:tcBorders>
          </w:tcPr>
          <w:p w14:paraId="06C4003B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6804" w:type="dxa"/>
            <w:tcBorders>
              <w:bottom w:val="nil"/>
            </w:tcBorders>
          </w:tcPr>
          <w:p w14:paraId="28498AB0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Погодный компенсатор и комнатный датчик для использования с регулируемыми нагревателями.</w:t>
            </w:r>
          </w:p>
          <w:p w14:paraId="285A3EB5" w14:textId="395768D8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Регулятор температуры потока нагревателя, который изменяет температуру подачи воды, выходящей из нагревателя, в зависимости от преобладающей наружной температуры и выбранной кривой компенсации погоды. Датчик комнатной температуры контролирует комнатную температуру и регулирует компенсационную кривую параллельного смещения для повышения комфорта в помещении. Управление достигается путем регулирования мощности нагревателя</w:t>
            </w:r>
          </w:p>
        </w:tc>
        <w:tc>
          <w:tcPr>
            <w:tcW w:w="1701" w:type="dxa"/>
            <w:tcBorders>
              <w:bottom w:val="nil"/>
            </w:tcBorders>
          </w:tcPr>
          <w:p w14:paraId="29246525" w14:textId="77777777" w:rsidR="00080594" w:rsidRPr="00AD5CCB" w:rsidRDefault="00080594" w:rsidP="00AD5CCB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4</w:t>
            </w:r>
          </w:p>
        </w:tc>
      </w:tr>
    </w:tbl>
    <w:p w14:paraId="409889BE" w14:textId="77777777" w:rsidR="00AD5CCB" w:rsidRDefault="00AD5CCB">
      <w:pPr>
        <w:spacing w:after="200" w:line="276" w:lineRule="auto"/>
      </w:pPr>
      <w:r>
        <w:br w:type="page"/>
      </w:r>
    </w:p>
    <w:p w14:paraId="404AF62F" w14:textId="4E3FC36E" w:rsidR="00AD5CCB" w:rsidRPr="008A0B0C" w:rsidRDefault="008A0B0C" w:rsidP="008A0B0C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lastRenderedPageBreak/>
        <w:t>Окончание таблицы</w:t>
      </w:r>
      <w:r w:rsidRPr="008A0B0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>
        <w:rPr>
          <w:rFonts w:ascii="Arial" w:eastAsia="Arial" w:hAnsi="Arial" w:cs="Arial"/>
          <w:bCs/>
          <w:color w:val="231F20"/>
          <w:lang w:eastAsia="en-US"/>
        </w:rPr>
        <w:t>G.2</w:t>
      </w:r>
    </w:p>
    <w:tbl>
      <w:tblPr>
        <w:tblW w:w="9923" w:type="dxa"/>
        <w:tblInd w:w="1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804"/>
        <w:gridCol w:w="1701"/>
      </w:tblGrid>
      <w:tr w:rsidR="00AD5CCB" w:rsidRPr="00AD5CCB" w14:paraId="1E65BE11" w14:textId="77777777" w:rsidTr="00B927E5">
        <w:trPr>
          <w:trHeight w:val="683"/>
        </w:trPr>
        <w:tc>
          <w:tcPr>
            <w:tcW w:w="1418" w:type="dxa"/>
            <w:tcBorders>
              <w:bottom w:val="double" w:sz="1" w:space="0" w:color="231F20"/>
            </w:tcBorders>
          </w:tcPr>
          <w:p w14:paraId="193F054E" w14:textId="77777777" w:rsidR="00AD5CCB" w:rsidRPr="00AD5CCB" w:rsidRDefault="00AD5CCB" w:rsidP="00B927E5">
            <w:pPr>
              <w:widowControl w:val="0"/>
              <w:autoSpaceDE w:val="0"/>
              <w:autoSpaceDN w:val="0"/>
              <w:ind w:left="-105" w:right="-113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Класс управления</w:t>
            </w:r>
          </w:p>
        </w:tc>
        <w:tc>
          <w:tcPr>
            <w:tcW w:w="6804" w:type="dxa"/>
            <w:tcBorders>
              <w:bottom w:val="double" w:sz="1" w:space="0" w:color="231F20"/>
            </w:tcBorders>
          </w:tcPr>
          <w:p w14:paraId="21BB3903" w14:textId="77777777" w:rsidR="00AD5CCB" w:rsidRPr="00AD5CCB" w:rsidRDefault="00AD5CCB" w:rsidP="00B927E5">
            <w:pPr>
              <w:widowControl w:val="0"/>
              <w:autoSpaceDE w:val="0"/>
              <w:autoSpaceDN w:val="0"/>
              <w:ind w:right="-2" w:firstLine="567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Описание контроля температуры</w:t>
            </w:r>
          </w:p>
        </w:tc>
        <w:tc>
          <w:tcPr>
            <w:tcW w:w="1701" w:type="dxa"/>
            <w:tcBorders>
              <w:bottom w:val="double" w:sz="1" w:space="0" w:color="231F20"/>
            </w:tcBorders>
          </w:tcPr>
          <w:p w14:paraId="2686D9FE" w14:textId="77777777" w:rsidR="00AD5CCB" w:rsidRPr="00AD5CCB" w:rsidRDefault="00AD5CCB" w:rsidP="00B927E5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 xml:space="preserve">Поправочный коэффициент </w:t>
            </w:r>
            <w:r w:rsidRPr="00AD5CCB">
              <w:rPr>
                <w:rFonts w:ascii="Arial" w:eastAsia="Arial" w:hAnsi="Arial" w:cs="Arial"/>
                <w:bCs/>
                <w:i/>
                <w:color w:val="231F20"/>
                <w:sz w:val="22"/>
                <w:szCs w:val="22"/>
                <w:lang w:eastAsia="en-US"/>
              </w:rPr>
              <w:t>F</w:t>
            </w: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(3)</w:t>
            </w:r>
            <w:r w:rsidRPr="00AD5CCB">
              <w:rPr>
                <w:rFonts w:ascii="Arial" w:eastAsia="Arial" w:hAnsi="Arial" w:cs="Arial"/>
                <w:bCs/>
                <w:i/>
                <w:color w:val="231F20"/>
                <w:sz w:val="22"/>
                <w:szCs w:val="22"/>
                <w:lang w:eastAsia="en-US"/>
              </w:rPr>
              <w:t xml:space="preserve">, </w:t>
            </w: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%</w:t>
            </w:r>
          </w:p>
        </w:tc>
      </w:tr>
      <w:tr w:rsidR="00080594" w:rsidRPr="00AD5CCB" w14:paraId="0A6A0792" w14:textId="77777777" w:rsidTr="00AD5CCB">
        <w:trPr>
          <w:trHeight w:val="1119"/>
        </w:trPr>
        <w:tc>
          <w:tcPr>
            <w:tcW w:w="1418" w:type="dxa"/>
          </w:tcPr>
          <w:p w14:paraId="30FFEFD1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VII</w:t>
            </w:r>
          </w:p>
        </w:tc>
        <w:tc>
          <w:tcPr>
            <w:tcW w:w="6804" w:type="dxa"/>
          </w:tcPr>
          <w:p w14:paraId="659FE1FE" w14:textId="06A21180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Погодный компенсатор и комнатный датчик для использования с двухпозиционными выходными нагревателями.</w:t>
            </w:r>
          </w:p>
          <w:p w14:paraId="41ADA889" w14:textId="7F39309E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Регулятор температуры подачи нагревателя, который изменяет температуру подачи воды, выходящей из нагревателя, в зависимости от преобладающей наружной температуры и выбранной кривой компенсации погоды. Датчик комнатной температуры контролирует комнатную температуру и регулирует компенсационную кривую параллельного смещения для повышения комфорта в помещении. Температура подачи нагревателя изменяется путем управления включением/</w:t>
            </w:r>
            <w:r w:rsidR="008A0B0C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 xml:space="preserve"> </w:t>
            </w: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выключением нагревателя</w:t>
            </w:r>
          </w:p>
        </w:tc>
        <w:tc>
          <w:tcPr>
            <w:tcW w:w="1701" w:type="dxa"/>
          </w:tcPr>
          <w:p w14:paraId="3E2772C0" w14:textId="77777777" w:rsidR="00080594" w:rsidRPr="00AD5CCB" w:rsidRDefault="00080594" w:rsidP="00AD5CCB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3,5</w:t>
            </w:r>
          </w:p>
        </w:tc>
      </w:tr>
      <w:tr w:rsidR="00080594" w:rsidRPr="00AD5CCB" w14:paraId="196AAB54" w14:textId="77777777" w:rsidTr="00AD5CCB">
        <w:trPr>
          <w:trHeight w:val="1643"/>
        </w:trPr>
        <w:tc>
          <w:tcPr>
            <w:tcW w:w="1418" w:type="dxa"/>
          </w:tcPr>
          <w:p w14:paraId="20B11B05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VIII</w:t>
            </w:r>
          </w:p>
        </w:tc>
        <w:tc>
          <w:tcPr>
            <w:tcW w:w="6804" w:type="dxa"/>
          </w:tcPr>
          <w:p w14:paraId="45666462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Мультисенсорное управление температурой в помещении для использования с регулируемыми нагревателями.</w:t>
            </w:r>
          </w:p>
          <w:p w14:paraId="0425EE14" w14:textId="50813991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Электронное управление, оснащенное тремя и более комнатными датчиками, которые изменяют температуру подачи воды, выходящей из нагревателя, в зависимости от совокупного измеренного отклонения температуры в помещении от заданных значений комнатного датчика. Управление достигается путем регулирования мощности нагревателя</w:t>
            </w:r>
          </w:p>
        </w:tc>
        <w:tc>
          <w:tcPr>
            <w:tcW w:w="1701" w:type="dxa"/>
          </w:tcPr>
          <w:p w14:paraId="3E2B2D03" w14:textId="77777777" w:rsidR="00080594" w:rsidRPr="00AD5CCB" w:rsidRDefault="00080594" w:rsidP="00AD5CCB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5</w:t>
            </w:r>
          </w:p>
        </w:tc>
      </w:tr>
      <w:tr w:rsidR="00080594" w:rsidRPr="00AD5CCB" w14:paraId="49792BAE" w14:textId="77777777" w:rsidTr="00AD5CCB">
        <w:trPr>
          <w:trHeight w:val="1673"/>
        </w:trPr>
        <w:tc>
          <w:tcPr>
            <w:tcW w:w="1418" w:type="dxa"/>
          </w:tcPr>
          <w:p w14:paraId="2C3B63D3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 w:firstLine="567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6804" w:type="dxa"/>
          </w:tcPr>
          <w:p w14:paraId="7D7152DE" w14:textId="29D074D0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Управление потребностью в отоплении, для использования с регулируемыми нагревателями, которые содержат регулятор температуры потока нагревателя, который изменяет температуру подачи воды, выходящей из нагревателя, в зависимости от преобладающей наружной температуры и выбранной кривой компенсации погоды. Кроме того, датчик расхода интегрирован вместе с двумя датчиками температуры на приточной и возвратной сторонах установки дома.</w:t>
            </w:r>
          </w:p>
          <w:p w14:paraId="7F84F7D8" w14:textId="77777777" w:rsidR="00080594" w:rsidRPr="00AD5CCB" w:rsidRDefault="00080594" w:rsidP="00F44891">
            <w:pPr>
              <w:widowControl w:val="0"/>
              <w:autoSpaceDE w:val="0"/>
              <w:autoSpaceDN w:val="0"/>
              <w:ind w:right="-2"/>
              <w:jc w:val="both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Управление потребностью в отоплении определяет, когда запускать нагреватель и с какой нагрузкой, чтобы компенсировать любой дефицит энергии между сторонами спроса и подачи, избегая неэффективной тактовой работы нагревателя и предлагая самый высокий уровень комфорта</w:t>
            </w:r>
          </w:p>
        </w:tc>
        <w:tc>
          <w:tcPr>
            <w:tcW w:w="1701" w:type="dxa"/>
          </w:tcPr>
          <w:p w14:paraId="2B251A92" w14:textId="77777777" w:rsidR="00080594" w:rsidRPr="00AD5CCB" w:rsidRDefault="00080594" w:rsidP="00AD5CCB">
            <w:pPr>
              <w:widowControl w:val="0"/>
              <w:autoSpaceDE w:val="0"/>
              <w:autoSpaceDN w:val="0"/>
              <w:ind w:right="-2"/>
              <w:jc w:val="center"/>
              <w:outlineLvl w:val="1"/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</w:pPr>
            <w:r w:rsidRPr="00AD5CCB">
              <w:rPr>
                <w:rFonts w:ascii="Arial" w:eastAsia="Arial" w:hAnsi="Arial" w:cs="Arial"/>
                <w:bCs/>
                <w:color w:val="231F20"/>
                <w:sz w:val="22"/>
                <w:szCs w:val="22"/>
                <w:lang w:eastAsia="en-US"/>
              </w:rPr>
              <w:t>6</w:t>
            </w:r>
          </w:p>
        </w:tc>
      </w:tr>
    </w:tbl>
    <w:p w14:paraId="6BD03384" w14:textId="7D49B980" w:rsidR="0088703F" w:rsidRDefault="0088703F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</w:p>
    <w:p w14:paraId="105E685A" w14:textId="77777777" w:rsidR="0088703F" w:rsidRDefault="0088703F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6376805F" w14:textId="77777777" w:rsidR="00080594" w:rsidRPr="00080594" w:rsidRDefault="00080594" w:rsidP="0088703F">
      <w:pPr>
        <w:widowControl w:val="0"/>
        <w:autoSpaceDE w:val="0"/>
        <w:autoSpaceDN w:val="0"/>
        <w:ind w:right="-2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080594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>Библиография</w:t>
      </w:r>
    </w:p>
    <w:p w14:paraId="5427A124" w14:textId="77777777" w:rsidR="00080594" w:rsidRPr="00080594" w:rsidRDefault="00080594" w:rsidP="00F44891">
      <w:pPr>
        <w:widowControl w:val="0"/>
        <w:autoSpaceDE w:val="0"/>
        <w:autoSpaceDN w:val="0"/>
        <w:ind w:left="591" w:right="1156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</w:p>
    <w:p w14:paraId="0F5DB9BF" w14:textId="3B1317A9" w:rsidR="00080594" w:rsidRPr="00385433" w:rsidRDefault="00080594" w:rsidP="008A0B0C">
      <w:pPr>
        <w:widowControl w:val="0"/>
        <w:tabs>
          <w:tab w:val="left" w:pos="993"/>
        </w:tabs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  <w:r w:rsidRPr="008A0B0C">
        <w:rPr>
          <w:rFonts w:ascii="Arial" w:eastAsia="Arial" w:hAnsi="Arial" w:cs="Arial"/>
          <w:bCs/>
          <w:color w:val="231F20"/>
          <w:lang w:eastAsia="en-US"/>
        </w:rPr>
        <w:t>[1]</w:t>
      </w:r>
      <w:r w:rsidR="008A0B0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>CEN</w:t>
      </w:r>
      <w:r w:rsidRPr="008A0B0C">
        <w:rPr>
          <w:rFonts w:ascii="Arial" w:eastAsia="Arial" w:hAnsi="Arial" w:cs="Arial"/>
          <w:bCs/>
          <w:color w:val="231F20"/>
          <w:lang w:eastAsia="en-US"/>
        </w:rPr>
        <w:t>/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>TR</w:t>
      </w:r>
      <w:r w:rsidRPr="008A0B0C">
        <w:rPr>
          <w:rFonts w:ascii="Arial" w:eastAsia="Arial" w:hAnsi="Arial" w:cs="Arial"/>
          <w:bCs/>
          <w:color w:val="231F20"/>
          <w:lang w:eastAsia="en-US"/>
        </w:rPr>
        <w:t xml:space="preserve"> 1749:2014</w:t>
      </w:r>
      <w:r w:rsidR="00596DEC" w:rsidRPr="008A0B0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Приборы</w:t>
      </w:r>
      <w:r w:rsidRPr="008A0B0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газовые</w:t>
      </w:r>
      <w:r w:rsidRPr="008A0B0C">
        <w:rPr>
          <w:rFonts w:ascii="Arial" w:eastAsia="Arial" w:hAnsi="Arial" w:cs="Arial"/>
          <w:bCs/>
          <w:color w:val="231F20"/>
          <w:lang w:eastAsia="en-US"/>
        </w:rPr>
        <w:t xml:space="preserve">.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Европейская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схема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классификации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по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методу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удаления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продуктов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сгорания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[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European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scheme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for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the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classification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of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gas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appliances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according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to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the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method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of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evacuation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of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the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combustion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products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(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types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>)]</w:t>
      </w:r>
      <w:r w:rsidR="00596DEC" w:rsidRPr="00385433">
        <w:rPr>
          <w:rFonts w:ascii="Arial" w:eastAsia="Arial" w:hAnsi="Arial" w:cs="Arial"/>
          <w:bCs/>
          <w:color w:val="231F20"/>
          <w:lang w:val="en-US" w:eastAsia="en-US"/>
        </w:rPr>
        <w:t>.</w:t>
      </w:r>
    </w:p>
    <w:p w14:paraId="19AB9BCC" w14:textId="7779AEC4" w:rsidR="00080594" w:rsidRPr="00385433" w:rsidRDefault="00080594" w:rsidP="008A0B0C">
      <w:pPr>
        <w:widowControl w:val="0"/>
        <w:tabs>
          <w:tab w:val="left" w:pos="851"/>
        </w:tabs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val="en-US" w:eastAsia="en-US"/>
        </w:rPr>
      </w:pPr>
      <w:r w:rsidRPr="00080594">
        <w:rPr>
          <w:rFonts w:ascii="Arial" w:eastAsia="Arial" w:hAnsi="Arial" w:cs="Arial"/>
          <w:bCs/>
          <w:color w:val="231F20"/>
          <w:lang w:eastAsia="en-US"/>
        </w:rPr>
        <w:t>[2]</w:t>
      </w:r>
      <w:r w:rsidR="008A0B0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ЕН 15316-4-2:2017</w:t>
      </w:r>
      <w:r w:rsidR="00596DE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Энергоэффективность зданий. Метод расчета потребности в энергии и эффективности систем. Часть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4-2.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Системы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получения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,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переноса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и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передачи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тепла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в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обогреваемые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помещения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; </w:t>
      </w:r>
      <w:proofErr w:type="spellStart"/>
      <w:r w:rsidRPr="00080594">
        <w:rPr>
          <w:rFonts w:ascii="Arial" w:eastAsia="Arial" w:hAnsi="Arial" w:cs="Arial"/>
          <w:bCs/>
          <w:color w:val="231F20"/>
          <w:lang w:eastAsia="en-US"/>
        </w:rPr>
        <w:t>теплонасосные</w:t>
      </w:r>
      <w:proofErr w:type="spellEnd"/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установки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,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модуль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M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3-8-2,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M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>8-8-2 (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Energy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performance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of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buildings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—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Method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for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calculation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of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system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energy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requirements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and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system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efficiencies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—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Part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4-2: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Space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heating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generation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systems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,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heat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pump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systems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,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Module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M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 xml:space="preserve">3-8-2, </w:t>
      </w:r>
      <w:r w:rsidRPr="00080594">
        <w:rPr>
          <w:rFonts w:ascii="Arial" w:eastAsia="Arial" w:hAnsi="Arial" w:cs="Arial"/>
          <w:bCs/>
          <w:color w:val="231F20"/>
          <w:lang w:val="en-US" w:eastAsia="en-US"/>
        </w:rPr>
        <w:t>M</w:t>
      </w:r>
      <w:r w:rsidRPr="00385433">
        <w:rPr>
          <w:rFonts w:ascii="Arial" w:eastAsia="Arial" w:hAnsi="Arial" w:cs="Arial"/>
          <w:bCs/>
          <w:color w:val="231F20"/>
          <w:lang w:val="en-US" w:eastAsia="en-US"/>
        </w:rPr>
        <w:t>8-8-2)</w:t>
      </w:r>
      <w:r w:rsidR="00596DEC" w:rsidRPr="00385433">
        <w:rPr>
          <w:rFonts w:ascii="Arial" w:eastAsia="Arial" w:hAnsi="Arial" w:cs="Arial"/>
          <w:bCs/>
          <w:color w:val="231F20"/>
          <w:lang w:val="en-US" w:eastAsia="en-US"/>
        </w:rPr>
        <w:t>.</w:t>
      </w:r>
    </w:p>
    <w:p w14:paraId="6784988E" w14:textId="61A3F659" w:rsidR="00080594" w:rsidRPr="00080594" w:rsidRDefault="00080594" w:rsidP="00F44891">
      <w:pPr>
        <w:widowControl w:val="0"/>
        <w:autoSpaceDE w:val="0"/>
        <w:autoSpaceDN w:val="0"/>
        <w:ind w:right="-2" w:firstLine="567"/>
        <w:jc w:val="both"/>
        <w:outlineLvl w:val="1"/>
        <w:rPr>
          <w:rFonts w:ascii="Arial" w:eastAsia="Arial" w:hAnsi="Arial" w:cs="Arial"/>
          <w:bCs/>
          <w:color w:val="231F20"/>
          <w:lang w:eastAsia="en-US"/>
        </w:rPr>
      </w:pPr>
      <w:r w:rsidRPr="00080594">
        <w:rPr>
          <w:rFonts w:ascii="Arial" w:eastAsia="Arial" w:hAnsi="Arial" w:cs="Arial"/>
          <w:bCs/>
          <w:color w:val="231F20"/>
          <w:lang w:eastAsia="en-US"/>
        </w:rPr>
        <w:t>[3]</w:t>
      </w:r>
      <w:r w:rsidR="008A0B0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>2009/125/EC</w:t>
      </w:r>
      <w:r w:rsidR="00596DEC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r w:rsidRPr="00080594">
        <w:rPr>
          <w:rFonts w:ascii="Arial" w:eastAsia="Arial" w:hAnsi="Arial" w:cs="Arial"/>
          <w:bCs/>
          <w:color w:val="231F20"/>
          <w:lang w:eastAsia="en-US"/>
        </w:rPr>
        <w:t xml:space="preserve">Директива Европейского парламента и совета от 21 октября 2009 г., устанавливающая основу для определения требований к </w:t>
      </w:r>
      <w:proofErr w:type="spellStart"/>
      <w:r w:rsidRPr="00080594">
        <w:rPr>
          <w:rFonts w:ascii="Arial" w:eastAsia="Arial" w:hAnsi="Arial" w:cs="Arial"/>
          <w:bCs/>
          <w:color w:val="231F20"/>
          <w:lang w:eastAsia="en-US"/>
        </w:rPr>
        <w:t>экодизайну</w:t>
      </w:r>
      <w:proofErr w:type="spellEnd"/>
      <w:r w:rsidRPr="00080594">
        <w:rPr>
          <w:rFonts w:ascii="Arial" w:eastAsia="Arial" w:hAnsi="Arial" w:cs="Arial"/>
          <w:bCs/>
          <w:color w:val="231F20"/>
          <w:lang w:eastAsia="en-US"/>
        </w:rPr>
        <w:t xml:space="preserve"> </w:t>
      </w:r>
      <w:proofErr w:type="spellStart"/>
      <w:r w:rsidRPr="00080594">
        <w:rPr>
          <w:rFonts w:ascii="Arial" w:eastAsia="Arial" w:hAnsi="Arial" w:cs="Arial"/>
          <w:bCs/>
          <w:color w:val="231F20"/>
          <w:lang w:eastAsia="en-US"/>
        </w:rPr>
        <w:t>энергосвязанных</w:t>
      </w:r>
      <w:proofErr w:type="spellEnd"/>
      <w:r w:rsidRPr="00080594">
        <w:rPr>
          <w:rFonts w:ascii="Arial" w:eastAsia="Arial" w:hAnsi="Arial" w:cs="Arial"/>
          <w:bCs/>
          <w:color w:val="231F20"/>
          <w:lang w:eastAsia="en-US"/>
        </w:rPr>
        <w:t xml:space="preserve"> изделий</w:t>
      </w:r>
      <w:r w:rsidR="008A0B0C">
        <w:rPr>
          <w:rFonts w:ascii="Arial" w:eastAsia="Arial" w:hAnsi="Arial" w:cs="Arial"/>
          <w:bCs/>
          <w:color w:val="231F20"/>
          <w:lang w:eastAsia="en-US"/>
        </w:rPr>
        <w:t>.</w:t>
      </w:r>
    </w:p>
    <w:p w14:paraId="7057B039" w14:textId="50122A4B" w:rsidR="0088703F" w:rsidRDefault="0088703F">
      <w:pPr>
        <w:spacing w:after="200" w:line="276" w:lineRule="auto"/>
        <w:rPr>
          <w:rFonts w:ascii="Arial" w:eastAsia="Arial" w:hAnsi="Arial" w:cs="Arial"/>
          <w:bCs/>
          <w:color w:val="231F20"/>
          <w:lang w:eastAsia="en-US"/>
        </w:rPr>
      </w:pPr>
      <w:r>
        <w:rPr>
          <w:rFonts w:ascii="Arial" w:eastAsia="Arial" w:hAnsi="Arial" w:cs="Arial"/>
          <w:bCs/>
          <w:color w:val="231F20"/>
          <w:lang w:eastAsia="en-US"/>
        </w:rPr>
        <w:br w:type="page"/>
      </w:r>
    </w:p>
    <w:p w14:paraId="4801F317" w14:textId="77777777" w:rsidR="004B0F47" w:rsidRPr="00596DEC" w:rsidRDefault="004B0F47" w:rsidP="00F4489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tbl>
      <w:tblPr>
        <w:tblW w:w="9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996EC9" w:rsidRPr="007A7E5D" w14:paraId="2B14C253" w14:textId="77777777" w:rsidTr="00131875">
        <w:tc>
          <w:tcPr>
            <w:tcW w:w="95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bookmarkEnd w:id="1"/>
          <w:bookmarkEnd w:id="2"/>
          <w:p w14:paraId="0DD7A76E" w14:textId="217FCFEF" w:rsidR="00996EC9" w:rsidRPr="004B0F47" w:rsidRDefault="0093224B" w:rsidP="00F44891">
            <w:pPr>
              <w:pStyle w:val="41"/>
              <w:spacing w:before="0" w:after="0" w:line="240" w:lineRule="auto"/>
              <w:ind w:right="-2" w:firstLine="5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24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УДК 66.065.54:006.354 </w:t>
            </w:r>
            <w:r w:rsidR="00A516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   </w:t>
            </w:r>
            <w:r w:rsidR="0086252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                                              </w:t>
            </w:r>
            <w:r w:rsidR="00625B4C" w:rsidRPr="00270E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</w:t>
            </w:r>
            <w:r w:rsidR="0086252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МКС 91.140.30</w:t>
            </w:r>
          </w:p>
          <w:p w14:paraId="253ED3EB" w14:textId="77777777" w:rsidR="00996EC9" w:rsidRPr="004B0F47" w:rsidRDefault="00996EC9" w:rsidP="00F44891">
            <w:pPr>
              <w:pStyle w:val="41"/>
              <w:spacing w:before="0" w:after="0" w:line="240" w:lineRule="auto"/>
              <w:ind w:right="-2" w:firstLine="5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1423179" w14:textId="03EC5F90" w:rsidR="00996EC9" w:rsidRPr="00862529" w:rsidRDefault="00CD6FFD" w:rsidP="00F44891">
            <w:pPr>
              <w:ind w:firstLine="560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Ключевые слова:</w:t>
            </w:r>
            <w:r w:rsidR="0093224B">
              <w:t xml:space="preserve"> </w:t>
            </w:r>
            <w:r w:rsidR="00862529" w:rsidRPr="00862529">
              <w:rPr>
                <w:rFonts w:ascii="Arial" w:hAnsi="Arial" w:cs="Arial"/>
              </w:rPr>
              <w:t>чиллер, обогрев, охлаждение, вода, воздух, температура, условие, испытание, оценка</w:t>
            </w:r>
          </w:p>
          <w:p w14:paraId="7654B79C" w14:textId="5B621FB6" w:rsidR="00100935" w:rsidRPr="007A7E5D" w:rsidRDefault="00100935" w:rsidP="00F44891">
            <w:pPr>
              <w:ind w:firstLine="560"/>
              <w:jc w:val="both"/>
              <w:rPr>
                <w:rFonts w:ascii="Arial" w:hAnsi="Arial" w:cs="Arial"/>
              </w:rPr>
            </w:pPr>
          </w:p>
        </w:tc>
      </w:tr>
    </w:tbl>
    <w:p w14:paraId="566FBE4C" w14:textId="77777777" w:rsidR="00996EC9" w:rsidRPr="00270E10" w:rsidRDefault="00996EC9" w:rsidP="00D14993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14:paraId="4D176E05" w14:textId="77777777" w:rsidR="00D14993" w:rsidRPr="00270E10" w:rsidRDefault="00D14993" w:rsidP="00D14993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4841"/>
        <w:gridCol w:w="2581"/>
        <w:gridCol w:w="2261"/>
      </w:tblGrid>
      <w:tr w:rsidR="00D14993" w:rsidRPr="00D154B1" w14:paraId="1E0B9017" w14:textId="77777777" w:rsidTr="0040661C">
        <w:tc>
          <w:tcPr>
            <w:tcW w:w="9570" w:type="dxa"/>
            <w:gridSpan w:val="3"/>
            <w:shd w:val="clear" w:color="auto" w:fill="auto"/>
            <w:vAlign w:val="center"/>
          </w:tcPr>
          <w:p w14:paraId="36DDC8D0" w14:textId="77777777" w:rsidR="00D14993" w:rsidRPr="00D154B1" w:rsidRDefault="00D14993" w:rsidP="0040661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eastAsia="es-ES_tradnl"/>
              </w:rPr>
            </w:pPr>
            <w:r w:rsidRPr="00D154B1">
              <w:rPr>
                <w:rFonts w:ascii="Arial" w:hAnsi="Arial" w:cs="Arial"/>
                <w:b/>
                <w:bCs/>
                <w:lang w:eastAsia="es-ES_tradnl"/>
              </w:rPr>
              <w:t>РАЗРАБОТЧИК:</w:t>
            </w:r>
          </w:p>
          <w:p w14:paraId="756D9F2A" w14:textId="77777777" w:rsidR="00D14993" w:rsidRPr="00E43AFB" w:rsidRDefault="00D14993" w:rsidP="0040661C">
            <w:pPr>
              <w:jc w:val="both"/>
              <w:rPr>
                <w:rFonts w:ascii="Arial" w:hAnsi="Arial" w:cs="Arial"/>
                <w:bCs/>
                <w:lang w:eastAsia="es-ES_tradnl"/>
              </w:rPr>
            </w:pPr>
            <w:r w:rsidRPr="00D154B1">
              <w:rPr>
                <w:rFonts w:ascii="Arial" w:hAnsi="Arial" w:cs="Arial"/>
                <w:bCs/>
                <w:lang w:eastAsia="es-ES_tradnl"/>
              </w:rPr>
              <w:t xml:space="preserve">Республиканское государственное предприятие на праве хозяйственного ведения «Казахстанский институт стандартизации и </w:t>
            </w:r>
            <w:r w:rsidRPr="00E43AFB">
              <w:rPr>
                <w:rFonts w:ascii="Arial" w:hAnsi="Arial" w:cs="Arial"/>
                <w:bCs/>
                <w:lang w:eastAsia="es-ES_tradnl"/>
              </w:rPr>
              <w:t>метрологии</w:t>
            </w:r>
            <w:r w:rsidRPr="00D154B1">
              <w:rPr>
                <w:rFonts w:ascii="Arial" w:hAnsi="Arial" w:cs="Arial"/>
                <w:bCs/>
                <w:lang w:eastAsia="es-ES_tradnl"/>
              </w:rPr>
              <w:t xml:space="preserve">» Комитета технического регулирования и метрологии </w:t>
            </w:r>
            <w:r w:rsidRPr="00E43AFB">
              <w:rPr>
                <w:rFonts w:ascii="Arial" w:hAnsi="Arial" w:cs="Arial"/>
                <w:bCs/>
                <w:lang w:eastAsia="es-ES_tradnl"/>
              </w:rPr>
              <w:t xml:space="preserve">Министерства торговли и интеграции </w:t>
            </w:r>
            <w:r w:rsidRPr="00D154B1">
              <w:rPr>
                <w:rFonts w:ascii="Arial" w:hAnsi="Arial" w:cs="Arial"/>
                <w:bCs/>
                <w:lang w:eastAsia="es-ES_tradnl"/>
              </w:rPr>
              <w:t>Республики Казахстан</w:t>
            </w:r>
          </w:p>
          <w:p w14:paraId="097FF2AA" w14:textId="77777777" w:rsidR="00D14993" w:rsidRPr="00E43AFB" w:rsidRDefault="00D14993" w:rsidP="0040661C">
            <w:pPr>
              <w:jc w:val="both"/>
              <w:rPr>
                <w:rFonts w:ascii="Arial" w:hAnsi="Arial" w:cs="Arial"/>
                <w:bCs/>
                <w:lang w:eastAsia="es-ES_tradnl"/>
              </w:rPr>
            </w:pPr>
          </w:p>
          <w:p w14:paraId="0C8D2686" w14:textId="77777777" w:rsidR="00D14993" w:rsidRPr="00D154B1" w:rsidRDefault="00D14993" w:rsidP="0040661C">
            <w:pPr>
              <w:jc w:val="both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</w:tr>
      <w:tr w:rsidR="00D14993" w:rsidRPr="00D154B1" w14:paraId="7F302C9C" w14:textId="77777777" w:rsidTr="0040661C">
        <w:tc>
          <w:tcPr>
            <w:tcW w:w="4784" w:type="dxa"/>
            <w:shd w:val="clear" w:color="auto" w:fill="auto"/>
            <w:vAlign w:val="center"/>
            <w:hideMark/>
          </w:tcPr>
          <w:p w14:paraId="3CA378AE" w14:textId="77777777" w:rsidR="00D14993" w:rsidRDefault="00D14993" w:rsidP="0040661C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</w:t>
            </w:r>
          </w:p>
          <w:p w14:paraId="66597922" w14:textId="77777777" w:rsidR="00D14993" w:rsidRPr="00D154B1" w:rsidRDefault="00D14993" w:rsidP="0040661C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>Генерал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ьного директора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8909F6" w14:textId="77777777" w:rsidR="00D14993" w:rsidRPr="00D154B1" w:rsidRDefault="00D14993" w:rsidP="0040661C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14:paraId="514FD877" w14:textId="77777777" w:rsidR="00D14993" w:rsidRPr="00D154B1" w:rsidRDefault="00D14993" w:rsidP="0040661C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И. Хамитов</w:t>
            </w:r>
          </w:p>
        </w:tc>
      </w:tr>
      <w:tr w:rsidR="00D14993" w:rsidRPr="00D154B1" w14:paraId="75B319C8" w14:textId="77777777" w:rsidTr="0040661C">
        <w:trPr>
          <w:trHeight w:val="771"/>
        </w:trPr>
        <w:tc>
          <w:tcPr>
            <w:tcW w:w="4784" w:type="dxa"/>
            <w:shd w:val="clear" w:color="auto" w:fill="auto"/>
            <w:vAlign w:val="bottom"/>
          </w:tcPr>
          <w:p w14:paraId="762C65A3" w14:textId="77777777" w:rsidR="00D14993" w:rsidRPr="00D154B1" w:rsidRDefault="00D14993" w:rsidP="0040661C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Руководитель</w:t>
            </w:r>
            <w:r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д</w:t>
            </w:r>
            <w:r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>епартамента</w:t>
            </w:r>
          </w:p>
          <w:p w14:paraId="20441FEB" w14:textId="77777777" w:rsidR="00D14993" w:rsidRPr="00D154B1" w:rsidRDefault="00D14993" w:rsidP="0040661C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разработки стандартов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0893E07" w14:textId="77777777" w:rsidR="00D14993" w:rsidRPr="008E28A5" w:rsidRDefault="00D14993" w:rsidP="0040661C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14:paraId="5C1D9391" w14:textId="77777777" w:rsidR="00D14993" w:rsidRPr="00D154B1" w:rsidRDefault="00D14993" w:rsidP="0040661C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А</w:t>
            </w:r>
            <w:r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. </w:t>
            </w:r>
            <w:proofErr w:type="spellStart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Сопбеков</w:t>
            </w:r>
            <w:proofErr w:type="spellEnd"/>
          </w:p>
        </w:tc>
      </w:tr>
      <w:tr w:rsidR="00D14993" w:rsidRPr="00D154B1" w14:paraId="72BC5EB4" w14:textId="77777777" w:rsidTr="0040661C">
        <w:trPr>
          <w:trHeight w:val="848"/>
        </w:trPr>
        <w:tc>
          <w:tcPr>
            <w:tcW w:w="4784" w:type="dxa"/>
            <w:shd w:val="clear" w:color="auto" w:fill="auto"/>
            <w:vAlign w:val="bottom"/>
          </w:tcPr>
          <w:p w14:paraId="72F11460" w14:textId="77777777" w:rsidR="00D14993" w:rsidRDefault="00D14993" w:rsidP="0040661C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Главный специалист</w:t>
            </w:r>
          </w:p>
          <w:p w14:paraId="25A7977F" w14:textId="77777777" w:rsidR="00D14993" w:rsidRPr="00D154B1" w:rsidRDefault="00D14993" w:rsidP="0040661C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Департамента разработки стандартов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6B96EA" w14:textId="77777777" w:rsidR="00D14993" w:rsidRPr="00D154B1" w:rsidRDefault="00D14993" w:rsidP="0040661C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</w:tcPr>
          <w:p w14:paraId="1F895631" w14:textId="77777777" w:rsidR="00D14993" w:rsidRPr="00D154B1" w:rsidRDefault="00D14993" w:rsidP="0040661C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E43AFB">
              <w:rPr>
                <w:rFonts w:ascii="Arial" w:eastAsia="Arial Unicode MS" w:hAnsi="Arial" w:cs="Arial"/>
                <w:b/>
                <w:bCs/>
                <w:lang w:eastAsia="en-US"/>
              </w:rPr>
              <w:t>Г.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 w:rsidRPr="00E43AFB">
              <w:rPr>
                <w:rFonts w:ascii="Arial" w:eastAsia="Arial Unicode MS" w:hAnsi="Arial" w:cs="Arial"/>
                <w:b/>
                <w:bCs/>
                <w:lang w:eastAsia="en-US"/>
              </w:rPr>
              <w:t>Исмаилова</w:t>
            </w:r>
          </w:p>
        </w:tc>
      </w:tr>
    </w:tbl>
    <w:p w14:paraId="36843853" w14:textId="77777777" w:rsidR="00996EC9" w:rsidRPr="00D14993" w:rsidRDefault="00996EC9" w:rsidP="00D14993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lang w:val="en-US"/>
        </w:rPr>
      </w:pPr>
    </w:p>
    <w:sectPr w:rsidR="00996EC9" w:rsidRPr="00D14993" w:rsidSect="00C939DE">
      <w:footerReference w:type="even" r:id="rId33"/>
      <w:headerReference w:type="first" r:id="rId34"/>
      <w:footerReference w:type="first" r:id="rId35"/>
      <w:pgSz w:w="11906" w:h="16838" w:code="9"/>
      <w:pgMar w:top="1418" w:right="1418" w:bottom="1418" w:left="1134" w:header="1020" w:footer="10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F3C8B" w14:textId="77777777" w:rsidR="00C939DE" w:rsidRDefault="00C939DE">
      <w:r>
        <w:separator/>
      </w:r>
    </w:p>
  </w:endnote>
  <w:endnote w:type="continuationSeparator" w:id="0">
    <w:p w14:paraId="34F0ACCB" w14:textId="77777777" w:rsidR="00C939DE" w:rsidRDefault="00C93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76576" w14:textId="7AE2A955" w:rsidR="00B21653" w:rsidRPr="002E2EA2" w:rsidRDefault="00B21653">
    <w:pPr>
      <w:pStyle w:val="af2"/>
      <w:rPr>
        <w:rFonts w:ascii="Arial" w:hAnsi="Arial" w:cs="Arial"/>
        <w:lang w:val="kk-KZ"/>
      </w:rPr>
    </w:pPr>
    <w:r w:rsidRPr="00EF4C4D">
      <w:rPr>
        <w:rFonts w:ascii="Arial" w:hAnsi="Arial" w:cs="Arial"/>
      </w:rPr>
      <w:fldChar w:fldCharType="begin"/>
    </w:r>
    <w:r w:rsidRPr="00EF4C4D">
      <w:rPr>
        <w:rFonts w:ascii="Arial" w:hAnsi="Arial" w:cs="Arial"/>
      </w:rPr>
      <w:instrText>PAGE   \* MERGEFORMAT</w:instrText>
    </w:r>
    <w:r w:rsidRPr="00EF4C4D">
      <w:rPr>
        <w:rFonts w:ascii="Arial" w:hAnsi="Arial" w:cs="Arial"/>
      </w:rPr>
      <w:fldChar w:fldCharType="separate"/>
    </w:r>
    <w:r w:rsidR="00596DEC">
      <w:rPr>
        <w:rFonts w:ascii="Arial" w:hAnsi="Arial" w:cs="Arial"/>
        <w:noProof/>
      </w:rPr>
      <w:t>IV</w:t>
    </w:r>
    <w:r w:rsidRPr="00EF4C4D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A1FE9" w14:textId="77777777" w:rsidR="00B21653" w:rsidRPr="00EF4C4D" w:rsidRDefault="00B21653" w:rsidP="00EF4C4D">
    <w:pPr>
      <w:pStyle w:val="af2"/>
      <w:jc w:val="right"/>
      <w:rPr>
        <w:rFonts w:ascii="Arial" w:hAnsi="Arial" w:cs="Arial"/>
        <w:lang w:val="kk-KZ"/>
      </w:rPr>
    </w:pPr>
    <w:r w:rsidRPr="00EF4C4D">
      <w:rPr>
        <w:rFonts w:ascii="Arial" w:hAnsi="Arial" w:cs="Arial"/>
      </w:rPr>
      <w:fldChar w:fldCharType="begin"/>
    </w:r>
    <w:r w:rsidRPr="00EF4C4D">
      <w:rPr>
        <w:rFonts w:ascii="Arial" w:hAnsi="Arial" w:cs="Arial"/>
      </w:rPr>
      <w:instrText>PAGE   \* MERGEFORMAT</w:instrText>
    </w:r>
    <w:r w:rsidRPr="00EF4C4D">
      <w:rPr>
        <w:rFonts w:ascii="Arial" w:hAnsi="Arial" w:cs="Arial"/>
      </w:rPr>
      <w:fldChar w:fldCharType="separate"/>
    </w:r>
    <w:r w:rsidR="00596DEC">
      <w:rPr>
        <w:rFonts w:ascii="Arial" w:hAnsi="Arial" w:cs="Arial"/>
        <w:noProof/>
      </w:rPr>
      <w:t>53</w:t>
    </w:r>
    <w:r w:rsidRPr="00EF4C4D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937413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91D448A" w14:textId="77777777" w:rsidR="00B21653" w:rsidRPr="009F1383" w:rsidRDefault="00B21653" w:rsidP="009F1383">
        <w:pPr>
          <w:pStyle w:val="af2"/>
          <w:rPr>
            <w:rFonts w:ascii="Arial" w:hAnsi="Arial" w:cs="Arial"/>
          </w:rPr>
        </w:pPr>
        <w:r w:rsidRPr="009F1383">
          <w:rPr>
            <w:rFonts w:ascii="Arial" w:hAnsi="Arial" w:cs="Arial"/>
          </w:rPr>
          <w:fldChar w:fldCharType="begin"/>
        </w:r>
        <w:r w:rsidRPr="009F1383">
          <w:rPr>
            <w:rFonts w:ascii="Arial" w:hAnsi="Arial" w:cs="Arial"/>
          </w:rPr>
          <w:instrText>PAGE   \* MERGEFORMAT</w:instrText>
        </w:r>
        <w:r w:rsidRPr="009F1383">
          <w:rPr>
            <w:rFonts w:ascii="Arial" w:hAnsi="Arial" w:cs="Arial"/>
          </w:rPr>
          <w:fldChar w:fldCharType="separate"/>
        </w:r>
        <w:r w:rsidR="00596DEC">
          <w:rPr>
            <w:rFonts w:ascii="Arial" w:hAnsi="Arial" w:cs="Arial"/>
            <w:noProof/>
          </w:rPr>
          <w:t>52</w:t>
        </w:r>
        <w:r w:rsidRPr="009F1383">
          <w:rPr>
            <w:rFonts w:ascii="Arial" w:hAnsi="Arial" w:cs="Arial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226694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19EA434" w14:textId="77777777" w:rsidR="002E2EA2" w:rsidRPr="00DA6AAD" w:rsidRDefault="002E2EA2" w:rsidP="002E2EA2">
        <w:pPr>
          <w:jc w:val="both"/>
          <w:outlineLvl w:val="2"/>
          <w:rPr>
            <w:rFonts w:ascii="Arial" w:eastAsia="Arial Unicode MS" w:hAnsi="Arial" w:cs="Arial"/>
            <w:b/>
            <w:bCs/>
          </w:rPr>
        </w:pPr>
        <w:r w:rsidRPr="00DA6AAD">
          <w:rPr>
            <w:rFonts w:ascii="Arial" w:eastAsia="Arial Unicode MS" w:hAnsi="Arial" w:cs="Arial"/>
            <w:b/>
            <w:bCs/>
          </w:rPr>
          <w:t>________________________________________________________</w:t>
        </w:r>
        <w:r>
          <w:rPr>
            <w:rFonts w:ascii="Arial" w:eastAsia="Arial Unicode MS" w:hAnsi="Arial" w:cs="Arial"/>
            <w:b/>
            <w:bCs/>
          </w:rPr>
          <w:t>______________</w:t>
        </w:r>
      </w:p>
      <w:p w14:paraId="55FEF08B" w14:textId="38A9609B" w:rsidR="00B21653" w:rsidRPr="009F1383" w:rsidRDefault="002E2EA2" w:rsidP="002E2EA2">
        <w:pPr>
          <w:pStyle w:val="af2"/>
          <w:jc w:val="right"/>
          <w:rPr>
            <w:rFonts w:ascii="Arial" w:hAnsi="Arial" w:cs="Arial"/>
          </w:rPr>
        </w:pPr>
        <w:r w:rsidRPr="00DD0587">
          <w:rPr>
            <w:rFonts w:ascii="Arial" w:eastAsia="Arial Unicode MS" w:hAnsi="Arial" w:cs="Arial"/>
            <w:bCs/>
          </w:rPr>
          <w:t>Проект, KZ, первая редакция</w:t>
        </w:r>
        <w:r>
          <w:rPr>
            <w:rFonts w:ascii="Arial" w:eastAsia="Arial Unicode MS" w:hAnsi="Arial" w:cs="Arial"/>
            <w:bCs/>
          </w:rPr>
          <w:tab/>
        </w:r>
        <w:r>
          <w:rPr>
            <w:rFonts w:ascii="Arial" w:eastAsia="Arial Unicode MS" w:hAnsi="Arial" w:cs="Arial"/>
            <w:bCs/>
          </w:rPr>
          <w:tab/>
        </w:r>
        <w:r w:rsidR="00B21653" w:rsidRPr="009F1383">
          <w:rPr>
            <w:rFonts w:ascii="Arial" w:hAnsi="Arial" w:cs="Arial"/>
          </w:rPr>
          <w:fldChar w:fldCharType="begin"/>
        </w:r>
        <w:r w:rsidR="00B21653" w:rsidRPr="009F1383">
          <w:rPr>
            <w:rFonts w:ascii="Arial" w:hAnsi="Arial" w:cs="Arial"/>
          </w:rPr>
          <w:instrText>PAGE   \* MERGEFORMAT</w:instrText>
        </w:r>
        <w:r w:rsidR="00B21653" w:rsidRPr="009F1383">
          <w:rPr>
            <w:rFonts w:ascii="Arial" w:hAnsi="Arial" w:cs="Arial"/>
          </w:rPr>
          <w:fldChar w:fldCharType="separate"/>
        </w:r>
        <w:r w:rsidR="00596DEC">
          <w:rPr>
            <w:rFonts w:ascii="Arial" w:hAnsi="Arial" w:cs="Arial"/>
            <w:noProof/>
          </w:rPr>
          <w:t>1</w:t>
        </w:r>
        <w:r w:rsidR="00B21653" w:rsidRPr="009F138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DC54A" w14:textId="77777777" w:rsidR="00C939DE" w:rsidRDefault="00C939DE">
      <w:r>
        <w:separator/>
      </w:r>
    </w:p>
  </w:footnote>
  <w:footnote w:type="continuationSeparator" w:id="0">
    <w:p w14:paraId="4020F1B5" w14:textId="77777777" w:rsidR="00C939DE" w:rsidRDefault="00C939DE">
      <w:r>
        <w:continuationSeparator/>
      </w:r>
    </w:p>
  </w:footnote>
  <w:footnote w:id="1">
    <w:p w14:paraId="0C90F103" w14:textId="4D646731" w:rsidR="00547720" w:rsidRPr="00547720" w:rsidRDefault="00547720">
      <w:pPr>
        <w:pStyle w:val="aff6"/>
        <w:rPr>
          <w:rFonts w:ascii="Arial" w:hAnsi="Arial" w:cs="Arial"/>
        </w:rPr>
      </w:pPr>
      <w:r w:rsidRPr="00547720">
        <w:rPr>
          <w:rStyle w:val="aff8"/>
          <w:rFonts w:ascii="Arial" w:hAnsi="Arial" w:cs="Arial"/>
        </w:rPr>
        <w:t>*</w:t>
      </w:r>
      <w:r w:rsidRPr="00547720">
        <w:rPr>
          <w:rFonts w:ascii="Arial" w:hAnsi="Arial" w:cs="Arial"/>
        </w:rPr>
        <w:t xml:space="preserve"> На стадии разработки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6585" w14:textId="28C39683" w:rsidR="00B21653" w:rsidRPr="00C05631" w:rsidRDefault="00B21653">
    <w:pPr>
      <w:pStyle w:val="af5"/>
      <w:rPr>
        <w:rFonts w:ascii="Arial" w:hAnsi="Arial" w:cs="Arial"/>
        <w:b/>
      </w:rPr>
    </w:pPr>
    <w:r>
      <w:rPr>
        <w:rFonts w:ascii="Arial" w:hAnsi="Arial" w:cs="Arial"/>
        <w:b/>
      </w:rPr>
      <w:t xml:space="preserve">ГОСТ </w:t>
    </w:r>
    <w:r w:rsidR="00385433">
      <w:rPr>
        <w:rFonts w:ascii="Arial" w:eastAsia="Arial" w:hAnsi="Arial" w:cs="Arial"/>
        <w:b/>
        <w:lang w:val="en-US"/>
      </w:rPr>
      <w:t>EN</w:t>
    </w:r>
    <w:r w:rsidR="00385433" w:rsidRPr="005B7B3B">
      <w:rPr>
        <w:rFonts w:ascii="Arial" w:eastAsia="Arial" w:hAnsi="Arial" w:cs="Arial"/>
        <w:b/>
      </w:rPr>
      <w:t xml:space="preserve"> 12309-</w:t>
    </w:r>
    <w:r w:rsidR="00385433">
      <w:rPr>
        <w:rFonts w:ascii="Arial" w:eastAsia="Arial" w:hAnsi="Arial" w:cs="Arial"/>
        <w:b/>
      </w:rPr>
      <w:t>6-</w:t>
    </w:r>
  </w:p>
  <w:p w14:paraId="05BD7D48" w14:textId="2AAEC44C" w:rsidR="00B21653" w:rsidRDefault="00B21653">
    <w:pPr>
      <w:pStyle w:val="af5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957B61">
      <w:rPr>
        <w:rFonts w:ascii="Arial" w:hAnsi="Arial" w:cs="Arial"/>
        <w:i/>
      </w:rPr>
      <w:t xml:space="preserve">роект, </w:t>
    </w:r>
    <w:r w:rsidRPr="00957B61">
      <w:rPr>
        <w:rFonts w:ascii="Arial" w:hAnsi="Arial" w:cs="Arial"/>
        <w:i/>
        <w:lang w:val="en-US"/>
      </w:rPr>
      <w:t>KZ</w:t>
    </w:r>
    <w:r w:rsidRPr="00957B6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 xml:space="preserve">первая </w:t>
    </w:r>
    <w:r w:rsidRPr="00957B61">
      <w:rPr>
        <w:rFonts w:ascii="Arial" w:hAnsi="Arial" w:cs="Arial"/>
        <w:i/>
      </w:rPr>
      <w:t>редакция</w:t>
    </w:r>
    <w:r w:rsidRPr="00C05631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3F545" w14:textId="16F3FFBC" w:rsidR="00B21653" w:rsidRPr="00C05631" w:rsidRDefault="00B21653" w:rsidP="00E76B89">
    <w:pPr>
      <w:pStyle w:val="af5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ГОСТ</w:t>
    </w:r>
    <w:r w:rsidR="00385433" w:rsidRPr="002E2EA2">
      <w:rPr>
        <w:rFonts w:ascii="Arial" w:eastAsia="Arial" w:hAnsi="Arial" w:cs="Arial"/>
        <w:b/>
      </w:rPr>
      <w:t xml:space="preserve"> </w:t>
    </w:r>
    <w:r w:rsidR="00385433">
      <w:rPr>
        <w:rFonts w:ascii="Arial" w:eastAsia="Arial" w:hAnsi="Arial" w:cs="Arial"/>
        <w:b/>
        <w:lang w:val="en-US"/>
      </w:rPr>
      <w:t>EN</w:t>
    </w:r>
    <w:r w:rsidR="00385433" w:rsidRPr="005B7B3B">
      <w:rPr>
        <w:rFonts w:ascii="Arial" w:eastAsia="Arial" w:hAnsi="Arial" w:cs="Arial"/>
        <w:b/>
      </w:rPr>
      <w:t xml:space="preserve"> 12309-</w:t>
    </w:r>
    <w:r w:rsidR="00385433">
      <w:rPr>
        <w:rFonts w:ascii="Arial" w:eastAsia="Arial" w:hAnsi="Arial" w:cs="Arial"/>
        <w:b/>
      </w:rPr>
      <w:t>6-</w:t>
    </w:r>
  </w:p>
  <w:p w14:paraId="6AE51488" w14:textId="53B0F845" w:rsidR="00B21653" w:rsidRPr="008F20EC" w:rsidRDefault="00B21653" w:rsidP="00E76B89">
    <w:pPr>
      <w:pStyle w:val="af5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 xml:space="preserve">(проект, KZ, первая </w:t>
    </w:r>
    <w:r w:rsidRPr="00C05631">
      <w:rPr>
        <w:rFonts w:ascii="Arial" w:hAnsi="Arial" w:cs="Arial"/>
        <w:i/>
      </w:rPr>
      <w:t>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2155" w14:textId="74DF6CFE" w:rsidR="00B21653" w:rsidRDefault="00B21653" w:rsidP="009F1383">
    <w:pPr>
      <w:pStyle w:val="af5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ГОСТ</w:t>
    </w:r>
    <w:r w:rsidR="00385433" w:rsidRPr="004C6C2F">
      <w:rPr>
        <w:rFonts w:ascii="Arial" w:eastAsia="Arial" w:hAnsi="Arial" w:cs="Arial"/>
        <w:b/>
      </w:rPr>
      <w:t xml:space="preserve"> </w:t>
    </w:r>
    <w:r w:rsidR="00385433">
      <w:rPr>
        <w:rFonts w:ascii="Arial" w:eastAsia="Arial" w:hAnsi="Arial" w:cs="Arial"/>
        <w:b/>
        <w:lang w:val="en-US"/>
      </w:rPr>
      <w:t>EN</w:t>
    </w:r>
    <w:r w:rsidR="00385433" w:rsidRPr="005B7B3B">
      <w:rPr>
        <w:rFonts w:ascii="Arial" w:eastAsia="Arial" w:hAnsi="Arial" w:cs="Arial"/>
        <w:b/>
      </w:rPr>
      <w:t xml:space="preserve"> 12309-</w:t>
    </w:r>
    <w:r w:rsidR="00385433">
      <w:rPr>
        <w:rFonts w:ascii="Arial" w:eastAsia="Arial" w:hAnsi="Arial" w:cs="Arial"/>
        <w:b/>
      </w:rPr>
      <w:t>6-</w:t>
    </w:r>
  </w:p>
  <w:p w14:paraId="42B9AEFE" w14:textId="77777777" w:rsidR="00B21653" w:rsidRPr="000818A3" w:rsidRDefault="00B21653" w:rsidP="009F1383">
    <w:pPr>
      <w:pStyle w:val="af5"/>
      <w:jc w:val="right"/>
    </w:pPr>
    <w:r>
      <w:rPr>
        <w:rFonts w:ascii="Arial" w:hAnsi="Arial" w:cs="Arial"/>
        <w:i/>
      </w:rPr>
      <w:t>(проект, KZ, первая редакция</w:t>
    </w:r>
    <w:r w:rsidRPr="00C05631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BA3"/>
    <w:multiLevelType w:val="hybridMultilevel"/>
    <w:tmpl w:val="4DBEF7C0"/>
    <w:lvl w:ilvl="0" w:tplc="3650EFF0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948AFB42">
      <w:numFmt w:val="bullet"/>
      <w:lvlText w:val="•"/>
      <w:lvlJc w:val="left"/>
      <w:pPr>
        <w:ind w:left="1070" w:hanging="171"/>
      </w:pPr>
      <w:rPr>
        <w:rFonts w:hint="default"/>
        <w:lang w:val="ru-RU" w:eastAsia="en-US" w:bidi="ar-SA"/>
      </w:rPr>
    </w:lvl>
    <w:lvl w:ilvl="2" w:tplc="B338F3C0">
      <w:numFmt w:val="bullet"/>
      <w:lvlText w:val="•"/>
      <w:lvlJc w:val="left"/>
      <w:pPr>
        <w:ind w:left="2021" w:hanging="171"/>
      </w:pPr>
      <w:rPr>
        <w:rFonts w:hint="default"/>
        <w:lang w:val="ru-RU" w:eastAsia="en-US" w:bidi="ar-SA"/>
      </w:rPr>
    </w:lvl>
    <w:lvl w:ilvl="3" w:tplc="90AEE620">
      <w:numFmt w:val="bullet"/>
      <w:lvlText w:val="•"/>
      <w:lvlJc w:val="left"/>
      <w:pPr>
        <w:ind w:left="2971" w:hanging="171"/>
      </w:pPr>
      <w:rPr>
        <w:rFonts w:hint="default"/>
        <w:lang w:val="ru-RU" w:eastAsia="en-US" w:bidi="ar-SA"/>
      </w:rPr>
    </w:lvl>
    <w:lvl w:ilvl="4" w:tplc="0DEED600">
      <w:numFmt w:val="bullet"/>
      <w:lvlText w:val="•"/>
      <w:lvlJc w:val="left"/>
      <w:pPr>
        <w:ind w:left="3922" w:hanging="171"/>
      </w:pPr>
      <w:rPr>
        <w:rFonts w:hint="default"/>
        <w:lang w:val="ru-RU" w:eastAsia="en-US" w:bidi="ar-SA"/>
      </w:rPr>
    </w:lvl>
    <w:lvl w:ilvl="5" w:tplc="4C5CDB02">
      <w:numFmt w:val="bullet"/>
      <w:lvlText w:val="•"/>
      <w:lvlJc w:val="left"/>
      <w:pPr>
        <w:ind w:left="4873" w:hanging="171"/>
      </w:pPr>
      <w:rPr>
        <w:rFonts w:hint="default"/>
        <w:lang w:val="ru-RU" w:eastAsia="en-US" w:bidi="ar-SA"/>
      </w:rPr>
    </w:lvl>
    <w:lvl w:ilvl="6" w:tplc="9766B3EC">
      <w:numFmt w:val="bullet"/>
      <w:lvlText w:val="•"/>
      <w:lvlJc w:val="left"/>
      <w:pPr>
        <w:ind w:left="5823" w:hanging="171"/>
      </w:pPr>
      <w:rPr>
        <w:rFonts w:hint="default"/>
        <w:lang w:val="ru-RU" w:eastAsia="en-US" w:bidi="ar-SA"/>
      </w:rPr>
    </w:lvl>
    <w:lvl w:ilvl="7" w:tplc="DE20EDC2">
      <w:numFmt w:val="bullet"/>
      <w:lvlText w:val="•"/>
      <w:lvlJc w:val="left"/>
      <w:pPr>
        <w:ind w:left="6774" w:hanging="171"/>
      </w:pPr>
      <w:rPr>
        <w:rFonts w:hint="default"/>
        <w:lang w:val="ru-RU" w:eastAsia="en-US" w:bidi="ar-SA"/>
      </w:rPr>
    </w:lvl>
    <w:lvl w:ilvl="8" w:tplc="BAEEC1A8">
      <w:numFmt w:val="bullet"/>
      <w:lvlText w:val="•"/>
      <w:lvlJc w:val="left"/>
      <w:pPr>
        <w:ind w:left="7724" w:hanging="171"/>
      </w:pPr>
      <w:rPr>
        <w:rFonts w:hint="default"/>
        <w:lang w:val="ru-RU" w:eastAsia="en-US" w:bidi="ar-SA"/>
      </w:rPr>
    </w:lvl>
  </w:abstractNum>
  <w:abstractNum w:abstractNumId="1" w15:restartNumberingAfterBreak="0">
    <w:nsid w:val="04BA7C80"/>
    <w:multiLevelType w:val="hybridMultilevel"/>
    <w:tmpl w:val="179ADF7A"/>
    <w:lvl w:ilvl="0" w:tplc="D6D64792">
      <w:start w:val="1"/>
      <w:numFmt w:val="lowerLetter"/>
      <w:lvlText w:val="%1)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2" w15:restartNumberingAfterBreak="0">
    <w:nsid w:val="07905B8B"/>
    <w:multiLevelType w:val="hybridMultilevel"/>
    <w:tmpl w:val="94809D24"/>
    <w:lvl w:ilvl="0" w:tplc="8736CBB6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008"/>
    <w:multiLevelType w:val="multilevel"/>
    <w:tmpl w:val="7F208A04"/>
    <w:lvl w:ilvl="0">
      <w:start w:val="1"/>
      <w:numFmt w:val="upperLetter"/>
      <w:pStyle w:val="ANNEX"/>
      <w:suff w:val="nothing"/>
      <w:lvlText w:val="Annex %1"/>
      <w:lvlJc w:val="left"/>
      <w:pPr>
        <w:ind w:left="4678" w:firstLine="0"/>
      </w:pPr>
      <w:rPr>
        <w:rFonts w:ascii="Cambria" w:hAnsi="Cambria" w:cs="Times New Roman" w:hint="default"/>
        <w:b/>
        <w:i w:val="0"/>
        <w:sz w:val="28"/>
        <w:szCs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cs="Times New Roman"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cs="Times New Roman"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cs="Times New Roman" w:hint="default"/>
        <w:b/>
        <w:i w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4" w15:restartNumberingAfterBreak="0">
    <w:nsid w:val="0FEF70DC"/>
    <w:multiLevelType w:val="hybridMultilevel"/>
    <w:tmpl w:val="ECC269A6"/>
    <w:lvl w:ilvl="0" w:tplc="A43ACC00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CE042FDA">
      <w:numFmt w:val="bullet"/>
      <w:lvlText w:val="•"/>
      <w:lvlJc w:val="left"/>
      <w:pPr>
        <w:ind w:left="1068" w:hanging="171"/>
      </w:pPr>
      <w:rPr>
        <w:rFonts w:hint="default"/>
        <w:lang w:val="ru-RU" w:eastAsia="en-US" w:bidi="ar-SA"/>
      </w:rPr>
    </w:lvl>
    <w:lvl w:ilvl="2" w:tplc="2D1272DC">
      <w:numFmt w:val="bullet"/>
      <w:lvlText w:val="•"/>
      <w:lvlJc w:val="left"/>
      <w:pPr>
        <w:ind w:left="2017" w:hanging="171"/>
      </w:pPr>
      <w:rPr>
        <w:rFonts w:hint="default"/>
        <w:lang w:val="ru-RU" w:eastAsia="en-US" w:bidi="ar-SA"/>
      </w:rPr>
    </w:lvl>
    <w:lvl w:ilvl="3" w:tplc="CD8ABE28">
      <w:numFmt w:val="bullet"/>
      <w:lvlText w:val="•"/>
      <w:lvlJc w:val="left"/>
      <w:pPr>
        <w:ind w:left="2966" w:hanging="171"/>
      </w:pPr>
      <w:rPr>
        <w:rFonts w:hint="default"/>
        <w:lang w:val="ru-RU" w:eastAsia="en-US" w:bidi="ar-SA"/>
      </w:rPr>
    </w:lvl>
    <w:lvl w:ilvl="4" w:tplc="9022074A">
      <w:numFmt w:val="bullet"/>
      <w:lvlText w:val="•"/>
      <w:lvlJc w:val="left"/>
      <w:pPr>
        <w:ind w:left="3915" w:hanging="171"/>
      </w:pPr>
      <w:rPr>
        <w:rFonts w:hint="default"/>
        <w:lang w:val="ru-RU" w:eastAsia="en-US" w:bidi="ar-SA"/>
      </w:rPr>
    </w:lvl>
    <w:lvl w:ilvl="5" w:tplc="FB663902">
      <w:numFmt w:val="bullet"/>
      <w:lvlText w:val="•"/>
      <w:lvlJc w:val="left"/>
      <w:pPr>
        <w:ind w:left="4864" w:hanging="171"/>
      </w:pPr>
      <w:rPr>
        <w:rFonts w:hint="default"/>
        <w:lang w:val="ru-RU" w:eastAsia="en-US" w:bidi="ar-SA"/>
      </w:rPr>
    </w:lvl>
    <w:lvl w:ilvl="6" w:tplc="7564FF3C">
      <w:numFmt w:val="bullet"/>
      <w:lvlText w:val="•"/>
      <w:lvlJc w:val="left"/>
      <w:pPr>
        <w:ind w:left="5813" w:hanging="171"/>
      </w:pPr>
      <w:rPr>
        <w:rFonts w:hint="default"/>
        <w:lang w:val="ru-RU" w:eastAsia="en-US" w:bidi="ar-SA"/>
      </w:rPr>
    </w:lvl>
    <w:lvl w:ilvl="7" w:tplc="288E57A6">
      <w:numFmt w:val="bullet"/>
      <w:lvlText w:val="•"/>
      <w:lvlJc w:val="left"/>
      <w:pPr>
        <w:ind w:left="6762" w:hanging="171"/>
      </w:pPr>
      <w:rPr>
        <w:rFonts w:hint="default"/>
        <w:lang w:val="ru-RU" w:eastAsia="en-US" w:bidi="ar-SA"/>
      </w:rPr>
    </w:lvl>
    <w:lvl w:ilvl="8" w:tplc="D1568AE0">
      <w:numFmt w:val="bullet"/>
      <w:lvlText w:val="•"/>
      <w:lvlJc w:val="left"/>
      <w:pPr>
        <w:ind w:left="7711" w:hanging="171"/>
      </w:pPr>
      <w:rPr>
        <w:rFonts w:hint="default"/>
        <w:lang w:val="ru-RU" w:eastAsia="en-US" w:bidi="ar-SA"/>
      </w:rPr>
    </w:lvl>
  </w:abstractNum>
  <w:abstractNum w:abstractNumId="5" w15:restartNumberingAfterBreak="0">
    <w:nsid w:val="15E6523E"/>
    <w:multiLevelType w:val="multilevel"/>
    <w:tmpl w:val="D5E8A92A"/>
    <w:lvl w:ilvl="0">
      <w:start w:val="5"/>
      <w:numFmt w:val="decimal"/>
      <w:lvlText w:val="%1"/>
      <w:lvlJc w:val="left"/>
      <w:pPr>
        <w:ind w:left="1198" w:hanging="378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98" w:hanging="378"/>
        <w:jc w:val="right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932" w:hanging="545"/>
      </w:pPr>
      <w:rPr>
        <w:rFonts w:hint="default"/>
        <w:b/>
        <w:bCs/>
        <w:spacing w:val="-1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914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1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9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6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0" w:hanging="545"/>
      </w:pPr>
      <w:rPr>
        <w:rFonts w:hint="default"/>
        <w:lang w:val="ru-RU" w:eastAsia="en-US" w:bidi="ar-SA"/>
      </w:rPr>
    </w:lvl>
  </w:abstractNum>
  <w:abstractNum w:abstractNumId="6" w15:restartNumberingAfterBreak="0">
    <w:nsid w:val="16254B3F"/>
    <w:multiLevelType w:val="hybridMultilevel"/>
    <w:tmpl w:val="24B459DA"/>
    <w:lvl w:ilvl="0" w:tplc="48BA968C">
      <w:start w:val="1"/>
      <w:numFmt w:val="decimal"/>
      <w:lvlText w:val="%1-"/>
      <w:lvlJc w:val="left"/>
      <w:pPr>
        <w:ind w:left="14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6655F18"/>
    <w:multiLevelType w:val="hybridMultilevel"/>
    <w:tmpl w:val="D654CD94"/>
    <w:lvl w:ilvl="0" w:tplc="4300AE78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D50A8DCC">
      <w:numFmt w:val="bullet"/>
      <w:lvlText w:val="•"/>
      <w:lvlJc w:val="left"/>
      <w:pPr>
        <w:ind w:left="1070" w:hanging="171"/>
      </w:pPr>
      <w:rPr>
        <w:rFonts w:hint="default"/>
        <w:lang w:val="ru-RU" w:eastAsia="en-US" w:bidi="ar-SA"/>
      </w:rPr>
    </w:lvl>
    <w:lvl w:ilvl="2" w:tplc="59BC1D42">
      <w:numFmt w:val="bullet"/>
      <w:lvlText w:val="•"/>
      <w:lvlJc w:val="left"/>
      <w:pPr>
        <w:ind w:left="2021" w:hanging="171"/>
      </w:pPr>
      <w:rPr>
        <w:rFonts w:hint="default"/>
        <w:lang w:val="ru-RU" w:eastAsia="en-US" w:bidi="ar-SA"/>
      </w:rPr>
    </w:lvl>
    <w:lvl w:ilvl="3" w:tplc="F50A45F8">
      <w:numFmt w:val="bullet"/>
      <w:lvlText w:val="•"/>
      <w:lvlJc w:val="left"/>
      <w:pPr>
        <w:ind w:left="2971" w:hanging="171"/>
      </w:pPr>
      <w:rPr>
        <w:rFonts w:hint="default"/>
        <w:lang w:val="ru-RU" w:eastAsia="en-US" w:bidi="ar-SA"/>
      </w:rPr>
    </w:lvl>
    <w:lvl w:ilvl="4" w:tplc="A8B837CA">
      <w:numFmt w:val="bullet"/>
      <w:lvlText w:val="•"/>
      <w:lvlJc w:val="left"/>
      <w:pPr>
        <w:ind w:left="3922" w:hanging="171"/>
      </w:pPr>
      <w:rPr>
        <w:rFonts w:hint="default"/>
        <w:lang w:val="ru-RU" w:eastAsia="en-US" w:bidi="ar-SA"/>
      </w:rPr>
    </w:lvl>
    <w:lvl w:ilvl="5" w:tplc="CEBE0B62">
      <w:numFmt w:val="bullet"/>
      <w:lvlText w:val="•"/>
      <w:lvlJc w:val="left"/>
      <w:pPr>
        <w:ind w:left="4873" w:hanging="171"/>
      </w:pPr>
      <w:rPr>
        <w:rFonts w:hint="default"/>
        <w:lang w:val="ru-RU" w:eastAsia="en-US" w:bidi="ar-SA"/>
      </w:rPr>
    </w:lvl>
    <w:lvl w:ilvl="6" w:tplc="F9AE475A">
      <w:numFmt w:val="bullet"/>
      <w:lvlText w:val="•"/>
      <w:lvlJc w:val="left"/>
      <w:pPr>
        <w:ind w:left="5823" w:hanging="171"/>
      </w:pPr>
      <w:rPr>
        <w:rFonts w:hint="default"/>
        <w:lang w:val="ru-RU" w:eastAsia="en-US" w:bidi="ar-SA"/>
      </w:rPr>
    </w:lvl>
    <w:lvl w:ilvl="7" w:tplc="DC5A0C4E">
      <w:numFmt w:val="bullet"/>
      <w:lvlText w:val="•"/>
      <w:lvlJc w:val="left"/>
      <w:pPr>
        <w:ind w:left="6774" w:hanging="171"/>
      </w:pPr>
      <w:rPr>
        <w:rFonts w:hint="default"/>
        <w:lang w:val="ru-RU" w:eastAsia="en-US" w:bidi="ar-SA"/>
      </w:rPr>
    </w:lvl>
    <w:lvl w:ilvl="8" w:tplc="89A283F6">
      <w:numFmt w:val="bullet"/>
      <w:lvlText w:val="•"/>
      <w:lvlJc w:val="left"/>
      <w:pPr>
        <w:ind w:left="7724" w:hanging="171"/>
      </w:pPr>
      <w:rPr>
        <w:rFonts w:hint="default"/>
        <w:lang w:val="ru-RU" w:eastAsia="en-US" w:bidi="ar-SA"/>
      </w:rPr>
    </w:lvl>
  </w:abstractNum>
  <w:abstractNum w:abstractNumId="8" w15:restartNumberingAfterBreak="0">
    <w:nsid w:val="174D2BEA"/>
    <w:multiLevelType w:val="hybridMultilevel"/>
    <w:tmpl w:val="730E5106"/>
    <w:lvl w:ilvl="0" w:tplc="FE6C3AAE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19AC0E1F"/>
    <w:multiLevelType w:val="hybridMultilevel"/>
    <w:tmpl w:val="2F2E6648"/>
    <w:lvl w:ilvl="0" w:tplc="07FA73CE">
      <w:start w:val="1"/>
      <w:numFmt w:val="decimal"/>
      <w:lvlText w:val="%1-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0E3ACF"/>
    <w:multiLevelType w:val="hybridMultilevel"/>
    <w:tmpl w:val="C03C597E"/>
    <w:lvl w:ilvl="0" w:tplc="D1C87BA2">
      <w:start w:val="1"/>
      <w:numFmt w:val="lowerLetter"/>
      <w:lvlText w:val="%1"/>
      <w:lvlJc w:val="left"/>
      <w:pPr>
        <w:ind w:left="108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6F1E6316">
      <w:numFmt w:val="bullet"/>
      <w:lvlText w:val="•"/>
      <w:lvlJc w:val="left"/>
      <w:pPr>
        <w:ind w:left="1052" w:hanging="171"/>
      </w:pPr>
      <w:rPr>
        <w:rFonts w:hint="default"/>
        <w:lang w:val="ru-RU" w:eastAsia="en-US" w:bidi="ar-SA"/>
      </w:rPr>
    </w:lvl>
    <w:lvl w:ilvl="2" w:tplc="DD5CA6B8">
      <w:numFmt w:val="bullet"/>
      <w:lvlText w:val="•"/>
      <w:lvlJc w:val="left"/>
      <w:pPr>
        <w:ind w:left="2005" w:hanging="171"/>
      </w:pPr>
      <w:rPr>
        <w:rFonts w:hint="default"/>
        <w:lang w:val="ru-RU" w:eastAsia="en-US" w:bidi="ar-SA"/>
      </w:rPr>
    </w:lvl>
    <w:lvl w:ilvl="3" w:tplc="5F70B42C">
      <w:numFmt w:val="bullet"/>
      <w:lvlText w:val="•"/>
      <w:lvlJc w:val="left"/>
      <w:pPr>
        <w:ind w:left="2958" w:hanging="171"/>
      </w:pPr>
      <w:rPr>
        <w:rFonts w:hint="default"/>
        <w:lang w:val="ru-RU" w:eastAsia="en-US" w:bidi="ar-SA"/>
      </w:rPr>
    </w:lvl>
    <w:lvl w:ilvl="4" w:tplc="A2C4CFE6">
      <w:numFmt w:val="bullet"/>
      <w:lvlText w:val="•"/>
      <w:lvlJc w:val="left"/>
      <w:pPr>
        <w:ind w:left="3911" w:hanging="171"/>
      </w:pPr>
      <w:rPr>
        <w:rFonts w:hint="default"/>
        <w:lang w:val="ru-RU" w:eastAsia="en-US" w:bidi="ar-SA"/>
      </w:rPr>
    </w:lvl>
    <w:lvl w:ilvl="5" w:tplc="5FF6B688">
      <w:numFmt w:val="bullet"/>
      <w:lvlText w:val="•"/>
      <w:lvlJc w:val="left"/>
      <w:pPr>
        <w:ind w:left="4863" w:hanging="171"/>
      </w:pPr>
      <w:rPr>
        <w:rFonts w:hint="default"/>
        <w:lang w:val="ru-RU" w:eastAsia="en-US" w:bidi="ar-SA"/>
      </w:rPr>
    </w:lvl>
    <w:lvl w:ilvl="6" w:tplc="F2B6CFCA">
      <w:numFmt w:val="bullet"/>
      <w:lvlText w:val="•"/>
      <w:lvlJc w:val="left"/>
      <w:pPr>
        <w:ind w:left="5816" w:hanging="171"/>
      </w:pPr>
      <w:rPr>
        <w:rFonts w:hint="default"/>
        <w:lang w:val="ru-RU" w:eastAsia="en-US" w:bidi="ar-SA"/>
      </w:rPr>
    </w:lvl>
    <w:lvl w:ilvl="7" w:tplc="24AC59CE">
      <w:numFmt w:val="bullet"/>
      <w:lvlText w:val="•"/>
      <w:lvlJc w:val="left"/>
      <w:pPr>
        <w:ind w:left="6769" w:hanging="171"/>
      </w:pPr>
      <w:rPr>
        <w:rFonts w:hint="default"/>
        <w:lang w:val="ru-RU" w:eastAsia="en-US" w:bidi="ar-SA"/>
      </w:rPr>
    </w:lvl>
    <w:lvl w:ilvl="8" w:tplc="98A09AD0">
      <w:numFmt w:val="bullet"/>
      <w:lvlText w:val="•"/>
      <w:lvlJc w:val="left"/>
      <w:pPr>
        <w:ind w:left="7722" w:hanging="171"/>
      </w:pPr>
      <w:rPr>
        <w:rFonts w:hint="default"/>
        <w:lang w:val="ru-RU" w:eastAsia="en-US" w:bidi="ar-SA"/>
      </w:rPr>
    </w:lvl>
  </w:abstractNum>
  <w:abstractNum w:abstractNumId="11" w15:restartNumberingAfterBreak="0">
    <w:nsid w:val="1F721140"/>
    <w:multiLevelType w:val="hybridMultilevel"/>
    <w:tmpl w:val="E35AA260"/>
    <w:lvl w:ilvl="0" w:tplc="BB58B2EC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A5EE3290">
      <w:numFmt w:val="bullet"/>
      <w:lvlText w:val="•"/>
      <w:lvlJc w:val="left"/>
      <w:pPr>
        <w:ind w:left="1071" w:hanging="171"/>
      </w:pPr>
      <w:rPr>
        <w:rFonts w:hint="default"/>
        <w:lang w:val="ru-RU" w:eastAsia="en-US" w:bidi="ar-SA"/>
      </w:rPr>
    </w:lvl>
    <w:lvl w:ilvl="2" w:tplc="2F6C9B0E">
      <w:numFmt w:val="bullet"/>
      <w:lvlText w:val="•"/>
      <w:lvlJc w:val="left"/>
      <w:pPr>
        <w:ind w:left="2022" w:hanging="171"/>
      </w:pPr>
      <w:rPr>
        <w:rFonts w:hint="default"/>
        <w:lang w:val="ru-RU" w:eastAsia="en-US" w:bidi="ar-SA"/>
      </w:rPr>
    </w:lvl>
    <w:lvl w:ilvl="3" w:tplc="CF381EE4">
      <w:numFmt w:val="bullet"/>
      <w:lvlText w:val="•"/>
      <w:lvlJc w:val="left"/>
      <w:pPr>
        <w:ind w:left="2973" w:hanging="171"/>
      </w:pPr>
      <w:rPr>
        <w:rFonts w:hint="default"/>
        <w:lang w:val="ru-RU" w:eastAsia="en-US" w:bidi="ar-SA"/>
      </w:rPr>
    </w:lvl>
    <w:lvl w:ilvl="4" w:tplc="683AFAEE">
      <w:numFmt w:val="bullet"/>
      <w:lvlText w:val="•"/>
      <w:lvlJc w:val="left"/>
      <w:pPr>
        <w:ind w:left="3924" w:hanging="171"/>
      </w:pPr>
      <w:rPr>
        <w:rFonts w:hint="default"/>
        <w:lang w:val="ru-RU" w:eastAsia="en-US" w:bidi="ar-SA"/>
      </w:rPr>
    </w:lvl>
    <w:lvl w:ilvl="5" w:tplc="2312C47C">
      <w:numFmt w:val="bullet"/>
      <w:lvlText w:val="•"/>
      <w:lvlJc w:val="left"/>
      <w:pPr>
        <w:ind w:left="4875" w:hanging="171"/>
      </w:pPr>
      <w:rPr>
        <w:rFonts w:hint="default"/>
        <w:lang w:val="ru-RU" w:eastAsia="en-US" w:bidi="ar-SA"/>
      </w:rPr>
    </w:lvl>
    <w:lvl w:ilvl="6" w:tplc="5D2E19CA">
      <w:numFmt w:val="bullet"/>
      <w:lvlText w:val="•"/>
      <w:lvlJc w:val="left"/>
      <w:pPr>
        <w:ind w:left="5826" w:hanging="171"/>
      </w:pPr>
      <w:rPr>
        <w:rFonts w:hint="default"/>
        <w:lang w:val="ru-RU" w:eastAsia="en-US" w:bidi="ar-SA"/>
      </w:rPr>
    </w:lvl>
    <w:lvl w:ilvl="7" w:tplc="D8E4657E">
      <w:numFmt w:val="bullet"/>
      <w:lvlText w:val="•"/>
      <w:lvlJc w:val="left"/>
      <w:pPr>
        <w:ind w:left="6777" w:hanging="171"/>
      </w:pPr>
      <w:rPr>
        <w:rFonts w:hint="default"/>
        <w:lang w:val="ru-RU" w:eastAsia="en-US" w:bidi="ar-SA"/>
      </w:rPr>
    </w:lvl>
    <w:lvl w:ilvl="8" w:tplc="2CB21910">
      <w:numFmt w:val="bullet"/>
      <w:lvlText w:val="•"/>
      <w:lvlJc w:val="left"/>
      <w:pPr>
        <w:ind w:left="7728" w:hanging="171"/>
      </w:pPr>
      <w:rPr>
        <w:rFonts w:hint="default"/>
        <w:lang w:val="ru-RU" w:eastAsia="en-US" w:bidi="ar-SA"/>
      </w:rPr>
    </w:lvl>
  </w:abstractNum>
  <w:abstractNum w:abstractNumId="12" w15:restartNumberingAfterBreak="0">
    <w:nsid w:val="20B4594B"/>
    <w:multiLevelType w:val="hybridMultilevel"/>
    <w:tmpl w:val="B8AE7446"/>
    <w:lvl w:ilvl="0" w:tplc="3DF2BD12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013213E0">
      <w:numFmt w:val="bullet"/>
      <w:lvlText w:val="•"/>
      <w:lvlJc w:val="left"/>
      <w:pPr>
        <w:ind w:left="1070" w:hanging="171"/>
      </w:pPr>
      <w:rPr>
        <w:rFonts w:hint="default"/>
        <w:lang w:val="ru-RU" w:eastAsia="en-US" w:bidi="ar-SA"/>
      </w:rPr>
    </w:lvl>
    <w:lvl w:ilvl="2" w:tplc="C6CAD95C">
      <w:numFmt w:val="bullet"/>
      <w:lvlText w:val="•"/>
      <w:lvlJc w:val="left"/>
      <w:pPr>
        <w:ind w:left="2021" w:hanging="171"/>
      </w:pPr>
      <w:rPr>
        <w:rFonts w:hint="default"/>
        <w:lang w:val="ru-RU" w:eastAsia="en-US" w:bidi="ar-SA"/>
      </w:rPr>
    </w:lvl>
    <w:lvl w:ilvl="3" w:tplc="61F45956">
      <w:numFmt w:val="bullet"/>
      <w:lvlText w:val="•"/>
      <w:lvlJc w:val="left"/>
      <w:pPr>
        <w:ind w:left="2971" w:hanging="171"/>
      </w:pPr>
      <w:rPr>
        <w:rFonts w:hint="default"/>
        <w:lang w:val="ru-RU" w:eastAsia="en-US" w:bidi="ar-SA"/>
      </w:rPr>
    </w:lvl>
    <w:lvl w:ilvl="4" w:tplc="8AA8F5FE">
      <w:numFmt w:val="bullet"/>
      <w:lvlText w:val="•"/>
      <w:lvlJc w:val="left"/>
      <w:pPr>
        <w:ind w:left="3922" w:hanging="171"/>
      </w:pPr>
      <w:rPr>
        <w:rFonts w:hint="default"/>
        <w:lang w:val="ru-RU" w:eastAsia="en-US" w:bidi="ar-SA"/>
      </w:rPr>
    </w:lvl>
    <w:lvl w:ilvl="5" w:tplc="A2D08E54">
      <w:numFmt w:val="bullet"/>
      <w:lvlText w:val="•"/>
      <w:lvlJc w:val="left"/>
      <w:pPr>
        <w:ind w:left="4873" w:hanging="171"/>
      </w:pPr>
      <w:rPr>
        <w:rFonts w:hint="default"/>
        <w:lang w:val="ru-RU" w:eastAsia="en-US" w:bidi="ar-SA"/>
      </w:rPr>
    </w:lvl>
    <w:lvl w:ilvl="6" w:tplc="8F0AEA7A">
      <w:numFmt w:val="bullet"/>
      <w:lvlText w:val="•"/>
      <w:lvlJc w:val="left"/>
      <w:pPr>
        <w:ind w:left="5823" w:hanging="171"/>
      </w:pPr>
      <w:rPr>
        <w:rFonts w:hint="default"/>
        <w:lang w:val="ru-RU" w:eastAsia="en-US" w:bidi="ar-SA"/>
      </w:rPr>
    </w:lvl>
    <w:lvl w:ilvl="7" w:tplc="06A4FECE">
      <w:numFmt w:val="bullet"/>
      <w:lvlText w:val="•"/>
      <w:lvlJc w:val="left"/>
      <w:pPr>
        <w:ind w:left="6774" w:hanging="171"/>
      </w:pPr>
      <w:rPr>
        <w:rFonts w:hint="default"/>
        <w:lang w:val="ru-RU" w:eastAsia="en-US" w:bidi="ar-SA"/>
      </w:rPr>
    </w:lvl>
    <w:lvl w:ilvl="8" w:tplc="B9241426">
      <w:numFmt w:val="bullet"/>
      <w:lvlText w:val="•"/>
      <w:lvlJc w:val="left"/>
      <w:pPr>
        <w:ind w:left="7724" w:hanging="171"/>
      </w:pPr>
      <w:rPr>
        <w:rFonts w:hint="default"/>
        <w:lang w:val="ru-RU" w:eastAsia="en-US" w:bidi="ar-SA"/>
      </w:rPr>
    </w:lvl>
  </w:abstractNum>
  <w:abstractNum w:abstractNumId="13" w15:restartNumberingAfterBreak="0">
    <w:nsid w:val="28242AE7"/>
    <w:multiLevelType w:val="hybridMultilevel"/>
    <w:tmpl w:val="32EA8892"/>
    <w:lvl w:ilvl="0" w:tplc="B4325BCE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52AE4988">
      <w:numFmt w:val="bullet"/>
      <w:lvlText w:val="•"/>
      <w:lvlJc w:val="left"/>
      <w:pPr>
        <w:ind w:left="1070" w:hanging="171"/>
      </w:pPr>
      <w:rPr>
        <w:rFonts w:hint="default"/>
        <w:lang w:val="ru-RU" w:eastAsia="en-US" w:bidi="ar-SA"/>
      </w:rPr>
    </w:lvl>
    <w:lvl w:ilvl="2" w:tplc="7D688D24">
      <w:numFmt w:val="bullet"/>
      <w:lvlText w:val="•"/>
      <w:lvlJc w:val="left"/>
      <w:pPr>
        <w:ind w:left="2020" w:hanging="171"/>
      </w:pPr>
      <w:rPr>
        <w:rFonts w:hint="default"/>
        <w:lang w:val="ru-RU" w:eastAsia="en-US" w:bidi="ar-SA"/>
      </w:rPr>
    </w:lvl>
    <w:lvl w:ilvl="3" w:tplc="3C527814">
      <w:numFmt w:val="bullet"/>
      <w:lvlText w:val="•"/>
      <w:lvlJc w:val="left"/>
      <w:pPr>
        <w:ind w:left="2970" w:hanging="171"/>
      </w:pPr>
      <w:rPr>
        <w:rFonts w:hint="default"/>
        <w:lang w:val="ru-RU" w:eastAsia="en-US" w:bidi="ar-SA"/>
      </w:rPr>
    </w:lvl>
    <w:lvl w:ilvl="4" w:tplc="21D8E690">
      <w:numFmt w:val="bullet"/>
      <w:lvlText w:val="•"/>
      <w:lvlJc w:val="left"/>
      <w:pPr>
        <w:ind w:left="3920" w:hanging="171"/>
      </w:pPr>
      <w:rPr>
        <w:rFonts w:hint="default"/>
        <w:lang w:val="ru-RU" w:eastAsia="en-US" w:bidi="ar-SA"/>
      </w:rPr>
    </w:lvl>
    <w:lvl w:ilvl="5" w:tplc="B956D118">
      <w:numFmt w:val="bullet"/>
      <w:lvlText w:val="•"/>
      <w:lvlJc w:val="left"/>
      <w:pPr>
        <w:ind w:left="4871" w:hanging="171"/>
      </w:pPr>
      <w:rPr>
        <w:rFonts w:hint="default"/>
        <w:lang w:val="ru-RU" w:eastAsia="en-US" w:bidi="ar-SA"/>
      </w:rPr>
    </w:lvl>
    <w:lvl w:ilvl="6" w:tplc="2CE49B30">
      <w:numFmt w:val="bullet"/>
      <w:lvlText w:val="•"/>
      <w:lvlJc w:val="left"/>
      <w:pPr>
        <w:ind w:left="5821" w:hanging="171"/>
      </w:pPr>
      <w:rPr>
        <w:rFonts w:hint="default"/>
        <w:lang w:val="ru-RU" w:eastAsia="en-US" w:bidi="ar-SA"/>
      </w:rPr>
    </w:lvl>
    <w:lvl w:ilvl="7" w:tplc="2A288E0C">
      <w:numFmt w:val="bullet"/>
      <w:lvlText w:val="•"/>
      <w:lvlJc w:val="left"/>
      <w:pPr>
        <w:ind w:left="6771" w:hanging="171"/>
      </w:pPr>
      <w:rPr>
        <w:rFonts w:hint="default"/>
        <w:lang w:val="ru-RU" w:eastAsia="en-US" w:bidi="ar-SA"/>
      </w:rPr>
    </w:lvl>
    <w:lvl w:ilvl="8" w:tplc="08308C42">
      <w:numFmt w:val="bullet"/>
      <w:lvlText w:val="•"/>
      <w:lvlJc w:val="left"/>
      <w:pPr>
        <w:ind w:left="7721" w:hanging="171"/>
      </w:pPr>
      <w:rPr>
        <w:rFonts w:hint="default"/>
        <w:lang w:val="ru-RU" w:eastAsia="en-US" w:bidi="ar-SA"/>
      </w:rPr>
    </w:lvl>
  </w:abstractNum>
  <w:abstractNum w:abstractNumId="14" w15:restartNumberingAfterBreak="0">
    <w:nsid w:val="290B3844"/>
    <w:multiLevelType w:val="hybridMultilevel"/>
    <w:tmpl w:val="AE5ECF7A"/>
    <w:lvl w:ilvl="0" w:tplc="3B383396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6C1A8A66">
      <w:numFmt w:val="bullet"/>
      <w:lvlText w:val="•"/>
      <w:lvlJc w:val="left"/>
      <w:pPr>
        <w:ind w:left="1070" w:hanging="171"/>
      </w:pPr>
      <w:rPr>
        <w:rFonts w:hint="default"/>
        <w:lang w:val="ru-RU" w:eastAsia="en-US" w:bidi="ar-SA"/>
      </w:rPr>
    </w:lvl>
    <w:lvl w:ilvl="2" w:tplc="E8720704">
      <w:numFmt w:val="bullet"/>
      <w:lvlText w:val="•"/>
      <w:lvlJc w:val="left"/>
      <w:pPr>
        <w:ind w:left="2021" w:hanging="171"/>
      </w:pPr>
      <w:rPr>
        <w:rFonts w:hint="default"/>
        <w:lang w:val="ru-RU" w:eastAsia="en-US" w:bidi="ar-SA"/>
      </w:rPr>
    </w:lvl>
    <w:lvl w:ilvl="3" w:tplc="A214406C">
      <w:numFmt w:val="bullet"/>
      <w:lvlText w:val="•"/>
      <w:lvlJc w:val="left"/>
      <w:pPr>
        <w:ind w:left="2971" w:hanging="171"/>
      </w:pPr>
      <w:rPr>
        <w:rFonts w:hint="default"/>
        <w:lang w:val="ru-RU" w:eastAsia="en-US" w:bidi="ar-SA"/>
      </w:rPr>
    </w:lvl>
    <w:lvl w:ilvl="4" w:tplc="BA36524C">
      <w:numFmt w:val="bullet"/>
      <w:lvlText w:val="•"/>
      <w:lvlJc w:val="left"/>
      <w:pPr>
        <w:ind w:left="3922" w:hanging="171"/>
      </w:pPr>
      <w:rPr>
        <w:rFonts w:hint="default"/>
        <w:lang w:val="ru-RU" w:eastAsia="en-US" w:bidi="ar-SA"/>
      </w:rPr>
    </w:lvl>
    <w:lvl w:ilvl="5" w:tplc="BDEA2A84">
      <w:numFmt w:val="bullet"/>
      <w:lvlText w:val="•"/>
      <w:lvlJc w:val="left"/>
      <w:pPr>
        <w:ind w:left="4873" w:hanging="171"/>
      </w:pPr>
      <w:rPr>
        <w:rFonts w:hint="default"/>
        <w:lang w:val="ru-RU" w:eastAsia="en-US" w:bidi="ar-SA"/>
      </w:rPr>
    </w:lvl>
    <w:lvl w:ilvl="6" w:tplc="764A8918">
      <w:numFmt w:val="bullet"/>
      <w:lvlText w:val="•"/>
      <w:lvlJc w:val="left"/>
      <w:pPr>
        <w:ind w:left="5823" w:hanging="171"/>
      </w:pPr>
      <w:rPr>
        <w:rFonts w:hint="default"/>
        <w:lang w:val="ru-RU" w:eastAsia="en-US" w:bidi="ar-SA"/>
      </w:rPr>
    </w:lvl>
    <w:lvl w:ilvl="7" w:tplc="EAFC69EC">
      <w:numFmt w:val="bullet"/>
      <w:lvlText w:val="•"/>
      <w:lvlJc w:val="left"/>
      <w:pPr>
        <w:ind w:left="6774" w:hanging="171"/>
      </w:pPr>
      <w:rPr>
        <w:rFonts w:hint="default"/>
        <w:lang w:val="ru-RU" w:eastAsia="en-US" w:bidi="ar-SA"/>
      </w:rPr>
    </w:lvl>
    <w:lvl w:ilvl="8" w:tplc="DB8AD5AC">
      <w:numFmt w:val="bullet"/>
      <w:lvlText w:val="•"/>
      <w:lvlJc w:val="left"/>
      <w:pPr>
        <w:ind w:left="7724" w:hanging="171"/>
      </w:pPr>
      <w:rPr>
        <w:rFonts w:hint="default"/>
        <w:lang w:val="ru-RU" w:eastAsia="en-US" w:bidi="ar-SA"/>
      </w:rPr>
    </w:lvl>
  </w:abstractNum>
  <w:abstractNum w:abstractNumId="15" w15:restartNumberingAfterBreak="0">
    <w:nsid w:val="2AC178AB"/>
    <w:multiLevelType w:val="hybridMultilevel"/>
    <w:tmpl w:val="B90EE824"/>
    <w:lvl w:ilvl="0" w:tplc="F4DC45D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C827B9"/>
    <w:multiLevelType w:val="hybridMultilevel"/>
    <w:tmpl w:val="3B743330"/>
    <w:lvl w:ilvl="0" w:tplc="00A07B94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7B784344">
      <w:numFmt w:val="bullet"/>
      <w:lvlText w:val="•"/>
      <w:lvlJc w:val="left"/>
      <w:pPr>
        <w:ind w:left="1072" w:hanging="171"/>
      </w:pPr>
      <w:rPr>
        <w:rFonts w:hint="default"/>
        <w:lang w:val="ru-RU" w:eastAsia="en-US" w:bidi="ar-SA"/>
      </w:rPr>
    </w:lvl>
    <w:lvl w:ilvl="2" w:tplc="08A26888">
      <w:numFmt w:val="bullet"/>
      <w:lvlText w:val="•"/>
      <w:lvlJc w:val="left"/>
      <w:pPr>
        <w:ind w:left="2025" w:hanging="171"/>
      </w:pPr>
      <w:rPr>
        <w:rFonts w:hint="default"/>
        <w:lang w:val="ru-RU" w:eastAsia="en-US" w:bidi="ar-SA"/>
      </w:rPr>
    </w:lvl>
    <w:lvl w:ilvl="3" w:tplc="8B8E3F22">
      <w:numFmt w:val="bullet"/>
      <w:lvlText w:val="•"/>
      <w:lvlJc w:val="left"/>
      <w:pPr>
        <w:ind w:left="2978" w:hanging="171"/>
      </w:pPr>
      <w:rPr>
        <w:rFonts w:hint="default"/>
        <w:lang w:val="ru-RU" w:eastAsia="en-US" w:bidi="ar-SA"/>
      </w:rPr>
    </w:lvl>
    <w:lvl w:ilvl="4" w:tplc="4AE23F20">
      <w:numFmt w:val="bullet"/>
      <w:lvlText w:val="•"/>
      <w:lvlJc w:val="left"/>
      <w:pPr>
        <w:ind w:left="3931" w:hanging="171"/>
      </w:pPr>
      <w:rPr>
        <w:rFonts w:hint="default"/>
        <w:lang w:val="ru-RU" w:eastAsia="en-US" w:bidi="ar-SA"/>
      </w:rPr>
    </w:lvl>
    <w:lvl w:ilvl="5" w:tplc="301C1008">
      <w:numFmt w:val="bullet"/>
      <w:lvlText w:val="•"/>
      <w:lvlJc w:val="left"/>
      <w:pPr>
        <w:ind w:left="4884" w:hanging="171"/>
      </w:pPr>
      <w:rPr>
        <w:rFonts w:hint="default"/>
        <w:lang w:val="ru-RU" w:eastAsia="en-US" w:bidi="ar-SA"/>
      </w:rPr>
    </w:lvl>
    <w:lvl w:ilvl="6" w:tplc="410A9FB8">
      <w:numFmt w:val="bullet"/>
      <w:lvlText w:val="•"/>
      <w:lvlJc w:val="left"/>
      <w:pPr>
        <w:ind w:left="5836" w:hanging="171"/>
      </w:pPr>
      <w:rPr>
        <w:rFonts w:hint="default"/>
        <w:lang w:val="ru-RU" w:eastAsia="en-US" w:bidi="ar-SA"/>
      </w:rPr>
    </w:lvl>
    <w:lvl w:ilvl="7" w:tplc="E6AE3FF0">
      <w:numFmt w:val="bullet"/>
      <w:lvlText w:val="•"/>
      <w:lvlJc w:val="left"/>
      <w:pPr>
        <w:ind w:left="6789" w:hanging="171"/>
      </w:pPr>
      <w:rPr>
        <w:rFonts w:hint="default"/>
        <w:lang w:val="ru-RU" w:eastAsia="en-US" w:bidi="ar-SA"/>
      </w:rPr>
    </w:lvl>
    <w:lvl w:ilvl="8" w:tplc="57388142">
      <w:numFmt w:val="bullet"/>
      <w:lvlText w:val="•"/>
      <w:lvlJc w:val="left"/>
      <w:pPr>
        <w:ind w:left="7742" w:hanging="171"/>
      </w:pPr>
      <w:rPr>
        <w:rFonts w:hint="default"/>
        <w:lang w:val="ru-RU" w:eastAsia="en-US" w:bidi="ar-SA"/>
      </w:rPr>
    </w:lvl>
  </w:abstractNum>
  <w:abstractNum w:abstractNumId="17" w15:restartNumberingAfterBreak="0">
    <w:nsid w:val="2E2331CB"/>
    <w:multiLevelType w:val="hybridMultilevel"/>
    <w:tmpl w:val="C9D22644"/>
    <w:lvl w:ilvl="0" w:tplc="A53690A0">
      <w:start w:val="1"/>
      <w:numFmt w:val="lowerLetter"/>
      <w:lvlText w:val="%1)"/>
      <w:lvlJc w:val="left"/>
      <w:pPr>
        <w:ind w:left="2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</w:lvl>
    <w:lvl w:ilvl="3" w:tplc="0419000F" w:tentative="1">
      <w:start w:val="1"/>
      <w:numFmt w:val="decimal"/>
      <w:lvlText w:val="%4."/>
      <w:lvlJc w:val="left"/>
      <w:pPr>
        <w:ind w:left="4685" w:hanging="360"/>
      </w:p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</w:lvl>
    <w:lvl w:ilvl="6" w:tplc="0419000F" w:tentative="1">
      <w:start w:val="1"/>
      <w:numFmt w:val="decimal"/>
      <w:lvlText w:val="%7."/>
      <w:lvlJc w:val="left"/>
      <w:pPr>
        <w:ind w:left="6845" w:hanging="360"/>
      </w:p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</w:lvl>
  </w:abstractNum>
  <w:abstractNum w:abstractNumId="18" w15:restartNumberingAfterBreak="0">
    <w:nsid w:val="2F865CB9"/>
    <w:multiLevelType w:val="hybridMultilevel"/>
    <w:tmpl w:val="B9F438F4"/>
    <w:lvl w:ilvl="0" w:tplc="4C42D5F6">
      <w:start w:val="1"/>
      <w:numFmt w:val="lowerLetter"/>
      <w:lvlText w:val="%1"/>
      <w:lvlJc w:val="left"/>
      <w:pPr>
        <w:ind w:left="108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B75A7FFC">
      <w:numFmt w:val="bullet"/>
      <w:lvlText w:val="•"/>
      <w:lvlJc w:val="left"/>
      <w:pPr>
        <w:ind w:left="1052" w:hanging="171"/>
      </w:pPr>
      <w:rPr>
        <w:rFonts w:hint="default"/>
        <w:lang w:val="ru-RU" w:eastAsia="en-US" w:bidi="ar-SA"/>
      </w:rPr>
    </w:lvl>
    <w:lvl w:ilvl="2" w:tplc="6128C616">
      <w:numFmt w:val="bullet"/>
      <w:lvlText w:val="•"/>
      <w:lvlJc w:val="left"/>
      <w:pPr>
        <w:ind w:left="2005" w:hanging="171"/>
      </w:pPr>
      <w:rPr>
        <w:rFonts w:hint="default"/>
        <w:lang w:val="ru-RU" w:eastAsia="en-US" w:bidi="ar-SA"/>
      </w:rPr>
    </w:lvl>
    <w:lvl w:ilvl="3" w:tplc="E9B090D0">
      <w:numFmt w:val="bullet"/>
      <w:lvlText w:val="•"/>
      <w:lvlJc w:val="left"/>
      <w:pPr>
        <w:ind w:left="2958" w:hanging="171"/>
      </w:pPr>
      <w:rPr>
        <w:rFonts w:hint="default"/>
        <w:lang w:val="ru-RU" w:eastAsia="en-US" w:bidi="ar-SA"/>
      </w:rPr>
    </w:lvl>
    <w:lvl w:ilvl="4" w:tplc="0B3444C0">
      <w:numFmt w:val="bullet"/>
      <w:lvlText w:val="•"/>
      <w:lvlJc w:val="left"/>
      <w:pPr>
        <w:ind w:left="3911" w:hanging="171"/>
      </w:pPr>
      <w:rPr>
        <w:rFonts w:hint="default"/>
        <w:lang w:val="ru-RU" w:eastAsia="en-US" w:bidi="ar-SA"/>
      </w:rPr>
    </w:lvl>
    <w:lvl w:ilvl="5" w:tplc="F77AB75E">
      <w:numFmt w:val="bullet"/>
      <w:lvlText w:val="•"/>
      <w:lvlJc w:val="left"/>
      <w:pPr>
        <w:ind w:left="4863" w:hanging="171"/>
      </w:pPr>
      <w:rPr>
        <w:rFonts w:hint="default"/>
        <w:lang w:val="ru-RU" w:eastAsia="en-US" w:bidi="ar-SA"/>
      </w:rPr>
    </w:lvl>
    <w:lvl w:ilvl="6" w:tplc="1BFC06E2">
      <w:numFmt w:val="bullet"/>
      <w:lvlText w:val="•"/>
      <w:lvlJc w:val="left"/>
      <w:pPr>
        <w:ind w:left="5816" w:hanging="171"/>
      </w:pPr>
      <w:rPr>
        <w:rFonts w:hint="default"/>
        <w:lang w:val="ru-RU" w:eastAsia="en-US" w:bidi="ar-SA"/>
      </w:rPr>
    </w:lvl>
    <w:lvl w:ilvl="7" w:tplc="47643E0E">
      <w:numFmt w:val="bullet"/>
      <w:lvlText w:val="•"/>
      <w:lvlJc w:val="left"/>
      <w:pPr>
        <w:ind w:left="6769" w:hanging="171"/>
      </w:pPr>
      <w:rPr>
        <w:rFonts w:hint="default"/>
        <w:lang w:val="ru-RU" w:eastAsia="en-US" w:bidi="ar-SA"/>
      </w:rPr>
    </w:lvl>
    <w:lvl w:ilvl="8" w:tplc="16421F0C">
      <w:numFmt w:val="bullet"/>
      <w:lvlText w:val="•"/>
      <w:lvlJc w:val="left"/>
      <w:pPr>
        <w:ind w:left="7722" w:hanging="171"/>
      </w:pPr>
      <w:rPr>
        <w:rFonts w:hint="default"/>
        <w:lang w:val="ru-RU" w:eastAsia="en-US" w:bidi="ar-SA"/>
      </w:rPr>
    </w:lvl>
  </w:abstractNum>
  <w:abstractNum w:abstractNumId="19" w15:restartNumberingAfterBreak="0">
    <w:nsid w:val="30543E21"/>
    <w:multiLevelType w:val="hybridMultilevel"/>
    <w:tmpl w:val="7ADE0E2A"/>
    <w:lvl w:ilvl="0" w:tplc="CA4E9B84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9BF44DA6">
      <w:numFmt w:val="bullet"/>
      <w:lvlText w:val="•"/>
      <w:lvlJc w:val="left"/>
      <w:pPr>
        <w:ind w:left="1070" w:hanging="171"/>
      </w:pPr>
      <w:rPr>
        <w:rFonts w:hint="default"/>
        <w:lang w:val="ru-RU" w:eastAsia="en-US" w:bidi="ar-SA"/>
      </w:rPr>
    </w:lvl>
    <w:lvl w:ilvl="2" w:tplc="4B208772">
      <w:numFmt w:val="bullet"/>
      <w:lvlText w:val="•"/>
      <w:lvlJc w:val="left"/>
      <w:pPr>
        <w:ind w:left="2020" w:hanging="171"/>
      </w:pPr>
      <w:rPr>
        <w:rFonts w:hint="default"/>
        <w:lang w:val="ru-RU" w:eastAsia="en-US" w:bidi="ar-SA"/>
      </w:rPr>
    </w:lvl>
    <w:lvl w:ilvl="3" w:tplc="CAA471F2">
      <w:numFmt w:val="bullet"/>
      <w:lvlText w:val="•"/>
      <w:lvlJc w:val="left"/>
      <w:pPr>
        <w:ind w:left="2970" w:hanging="171"/>
      </w:pPr>
      <w:rPr>
        <w:rFonts w:hint="default"/>
        <w:lang w:val="ru-RU" w:eastAsia="en-US" w:bidi="ar-SA"/>
      </w:rPr>
    </w:lvl>
    <w:lvl w:ilvl="4" w:tplc="B41AE8C6">
      <w:numFmt w:val="bullet"/>
      <w:lvlText w:val="•"/>
      <w:lvlJc w:val="left"/>
      <w:pPr>
        <w:ind w:left="3920" w:hanging="171"/>
      </w:pPr>
      <w:rPr>
        <w:rFonts w:hint="default"/>
        <w:lang w:val="ru-RU" w:eastAsia="en-US" w:bidi="ar-SA"/>
      </w:rPr>
    </w:lvl>
    <w:lvl w:ilvl="5" w:tplc="78CC8940">
      <w:numFmt w:val="bullet"/>
      <w:lvlText w:val="•"/>
      <w:lvlJc w:val="left"/>
      <w:pPr>
        <w:ind w:left="4871" w:hanging="171"/>
      </w:pPr>
      <w:rPr>
        <w:rFonts w:hint="default"/>
        <w:lang w:val="ru-RU" w:eastAsia="en-US" w:bidi="ar-SA"/>
      </w:rPr>
    </w:lvl>
    <w:lvl w:ilvl="6" w:tplc="01FC65DA">
      <w:numFmt w:val="bullet"/>
      <w:lvlText w:val="•"/>
      <w:lvlJc w:val="left"/>
      <w:pPr>
        <w:ind w:left="5821" w:hanging="171"/>
      </w:pPr>
      <w:rPr>
        <w:rFonts w:hint="default"/>
        <w:lang w:val="ru-RU" w:eastAsia="en-US" w:bidi="ar-SA"/>
      </w:rPr>
    </w:lvl>
    <w:lvl w:ilvl="7" w:tplc="D73CD712">
      <w:numFmt w:val="bullet"/>
      <w:lvlText w:val="•"/>
      <w:lvlJc w:val="left"/>
      <w:pPr>
        <w:ind w:left="6771" w:hanging="171"/>
      </w:pPr>
      <w:rPr>
        <w:rFonts w:hint="default"/>
        <w:lang w:val="ru-RU" w:eastAsia="en-US" w:bidi="ar-SA"/>
      </w:rPr>
    </w:lvl>
    <w:lvl w:ilvl="8" w:tplc="7988F9DA">
      <w:numFmt w:val="bullet"/>
      <w:lvlText w:val="•"/>
      <w:lvlJc w:val="left"/>
      <w:pPr>
        <w:ind w:left="7721" w:hanging="171"/>
      </w:pPr>
      <w:rPr>
        <w:rFonts w:hint="default"/>
        <w:lang w:val="ru-RU" w:eastAsia="en-US" w:bidi="ar-SA"/>
      </w:rPr>
    </w:lvl>
  </w:abstractNum>
  <w:abstractNum w:abstractNumId="20" w15:restartNumberingAfterBreak="0">
    <w:nsid w:val="334F1807"/>
    <w:multiLevelType w:val="multilevel"/>
    <w:tmpl w:val="76342CB4"/>
    <w:lvl w:ilvl="0">
      <w:start w:val="4"/>
      <w:numFmt w:val="upperLetter"/>
      <w:lvlText w:val="%1"/>
      <w:lvlJc w:val="left"/>
      <w:pPr>
        <w:ind w:left="970" w:hanging="33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70" w:hanging="330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18"/>
        <w:szCs w:val="18"/>
        <w:lang w:val="ru-RU" w:eastAsia="en-US" w:bidi="ar-SA"/>
      </w:rPr>
    </w:lvl>
    <w:lvl w:ilvl="2">
      <w:start w:val="1"/>
      <w:numFmt w:val="lowerLetter"/>
      <w:lvlText w:val="%3)"/>
      <w:lvlJc w:val="left"/>
      <w:pPr>
        <w:ind w:left="697" w:hanging="217"/>
      </w:pPr>
      <w:rPr>
        <w:rFonts w:ascii="Arial MT" w:eastAsia="Arial MT" w:hAnsi="Arial MT" w:cs="Arial MT" w:hint="default"/>
        <w:color w:val="231F20"/>
        <w:spacing w:val="-1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2935" w:hanging="2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1" w:hanging="2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7" w:hanging="2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2" w:hanging="2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8" w:hanging="2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4" w:hanging="217"/>
      </w:pPr>
      <w:rPr>
        <w:rFonts w:hint="default"/>
        <w:lang w:val="ru-RU" w:eastAsia="en-US" w:bidi="ar-SA"/>
      </w:rPr>
    </w:lvl>
  </w:abstractNum>
  <w:abstractNum w:abstractNumId="21" w15:restartNumberingAfterBreak="0">
    <w:nsid w:val="351B197E"/>
    <w:multiLevelType w:val="hybridMultilevel"/>
    <w:tmpl w:val="71DA300C"/>
    <w:lvl w:ilvl="0" w:tplc="C2ACC994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A84E365C">
      <w:numFmt w:val="bullet"/>
      <w:lvlText w:val="•"/>
      <w:lvlJc w:val="left"/>
      <w:pPr>
        <w:ind w:left="1070" w:hanging="171"/>
      </w:pPr>
      <w:rPr>
        <w:rFonts w:hint="default"/>
        <w:lang w:val="ru-RU" w:eastAsia="en-US" w:bidi="ar-SA"/>
      </w:rPr>
    </w:lvl>
    <w:lvl w:ilvl="2" w:tplc="C6CAB030">
      <w:numFmt w:val="bullet"/>
      <w:lvlText w:val="•"/>
      <w:lvlJc w:val="left"/>
      <w:pPr>
        <w:ind w:left="2021" w:hanging="171"/>
      </w:pPr>
      <w:rPr>
        <w:rFonts w:hint="default"/>
        <w:lang w:val="ru-RU" w:eastAsia="en-US" w:bidi="ar-SA"/>
      </w:rPr>
    </w:lvl>
    <w:lvl w:ilvl="3" w:tplc="8C7A8D62">
      <w:numFmt w:val="bullet"/>
      <w:lvlText w:val="•"/>
      <w:lvlJc w:val="left"/>
      <w:pPr>
        <w:ind w:left="2971" w:hanging="171"/>
      </w:pPr>
      <w:rPr>
        <w:rFonts w:hint="default"/>
        <w:lang w:val="ru-RU" w:eastAsia="en-US" w:bidi="ar-SA"/>
      </w:rPr>
    </w:lvl>
    <w:lvl w:ilvl="4" w:tplc="7E60AF00">
      <w:numFmt w:val="bullet"/>
      <w:lvlText w:val="•"/>
      <w:lvlJc w:val="left"/>
      <w:pPr>
        <w:ind w:left="3922" w:hanging="171"/>
      </w:pPr>
      <w:rPr>
        <w:rFonts w:hint="default"/>
        <w:lang w:val="ru-RU" w:eastAsia="en-US" w:bidi="ar-SA"/>
      </w:rPr>
    </w:lvl>
    <w:lvl w:ilvl="5" w:tplc="2140DE48">
      <w:numFmt w:val="bullet"/>
      <w:lvlText w:val="•"/>
      <w:lvlJc w:val="left"/>
      <w:pPr>
        <w:ind w:left="4873" w:hanging="171"/>
      </w:pPr>
      <w:rPr>
        <w:rFonts w:hint="default"/>
        <w:lang w:val="ru-RU" w:eastAsia="en-US" w:bidi="ar-SA"/>
      </w:rPr>
    </w:lvl>
    <w:lvl w:ilvl="6" w:tplc="1074B1E0">
      <w:numFmt w:val="bullet"/>
      <w:lvlText w:val="•"/>
      <w:lvlJc w:val="left"/>
      <w:pPr>
        <w:ind w:left="5823" w:hanging="171"/>
      </w:pPr>
      <w:rPr>
        <w:rFonts w:hint="default"/>
        <w:lang w:val="ru-RU" w:eastAsia="en-US" w:bidi="ar-SA"/>
      </w:rPr>
    </w:lvl>
    <w:lvl w:ilvl="7" w:tplc="57C23776">
      <w:numFmt w:val="bullet"/>
      <w:lvlText w:val="•"/>
      <w:lvlJc w:val="left"/>
      <w:pPr>
        <w:ind w:left="6774" w:hanging="171"/>
      </w:pPr>
      <w:rPr>
        <w:rFonts w:hint="default"/>
        <w:lang w:val="ru-RU" w:eastAsia="en-US" w:bidi="ar-SA"/>
      </w:rPr>
    </w:lvl>
    <w:lvl w:ilvl="8" w:tplc="0C661C7E">
      <w:numFmt w:val="bullet"/>
      <w:lvlText w:val="•"/>
      <w:lvlJc w:val="left"/>
      <w:pPr>
        <w:ind w:left="7724" w:hanging="171"/>
      </w:pPr>
      <w:rPr>
        <w:rFonts w:hint="default"/>
        <w:lang w:val="ru-RU" w:eastAsia="en-US" w:bidi="ar-SA"/>
      </w:rPr>
    </w:lvl>
  </w:abstractNum>
  <w:abstractNum w:abstractNumId="22" w15:restartNumberingAfterBreak="0">
    <w:nsid w:val="352A5A9D"/>
    <w:multiLevelType w:val="hybridMultilevel"/>
    <w:tmpl w:val="C3DED094"/>
    <w:lvl w:ilvl="0" w:tplc="A87C37A2">
      <w:start w:val="1"/>
      <w:numFmt w:val="decimal"/>
      <w:lvlText w:val="%1-"/>
      <w:lvlJc w:val="left"/>
      <w:pPr>
        <w:ind w:left="1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5" w:hanging="360"/>
      </w:pPr>
    </w:lvl>
    <w:lvl w:ilvl="2" w:tplc="0419001B" w:tentative="1">
      <w:start w:val="1"/>
      <w:numFmt w:val="lowerRoman"/>
      <w:lvlText w:val="%3."/>
      <w:lvlJc w:val="right"/>
      <w:pPr>
        <w:ind w:left="3215" w:hanging="180"/>
      </w:pPr>
    </w:lvl>
    <w:lvl w:ilvl="3" w:tplc="0419000F" w:tentative="1">
      <w:start w:val="1"/>
      <w:numFmt w:val="decimal"/>
      <w:lvlText w:val="%4."/>
      <w:lvlJc w:val="left"/>
      <w:pPr>
        <w:ind w:left="3935" w:hanging="360"/>
      </w:pPr>
    </w:lvl>
    <w:lvl w:ilvl="4" w:tplc="04190019" w:tentative="1">
      <w:start w:val="1"/>
      <w:numFmt w:val="lowerLetter"/>
      <w:lvlText w:val="%5."/>
      <w:lvlJc w:val="left"/>
      <w:pPr>
        <w:ind w:left="4655" w:hanging="360"/>
      </w:pPr>
    </w:lvl>
    <w:lvl w:ilvl="5" w:tplc="0419001B" w:tentative="1">
      <w:start w:val="1"/>
      <w:numFmt w:val="lowerRoman"/>
      <w:lvlText w:val="%6."/>
      <w:lvlJc w:val="right"/>
      <w:pPr>
        <w:ind w:left="5375" w:hanging="180"/>
      </w:pPr>
    </w:lvl>
    <w:lvl w:ilvl="6" w:tplc="0419000F" w:tentative="1">
      <w:start w:val="1"/>
      <w:numFmt w:val="decimal"/>
      <w:lvlText w:val="%7."/>
      <w:lvlJc w:val="left"/>
      <w:pPr>
        <w:ind w:left="6095" w:hanging="360"/>
      </w:pPr>
    </w:lvl>
    <w:lvl w:ilvl="7" w:tplc="04190019" w:tentative="1">
      <w:start w:val="1"/>
      <w:numFmt w:val="lowerLetter"/>
      <w:lvlText w:val="%8."/>
      <w:lvlJc w:val="left"/>
      <w:pPr>
        <w:ind w:left="6815" w:hanging="360"/>
      </w:pPr>
    </w:lvl>
    <w:lvl w:ilvl="8" w:tplc="0419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23" w15:restartNumberingAfterBreak="0">
    <w:nsid w:val="3697789D"/>
    <w:multiLevelType w:val="hybridMultilevel"/>
    <w:tmpl w:val="C8B66238"/>
    <w:lvl w:ilvl="0" w:tplc="9F3EAC5C">
      <w:start w:val="5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39007636"/>
    <w:multiLevelType w:val="hybridMultilevel"/>
    <w:tmpl w:val="EDA68278"/>
    <w:lvl w:ilvl="0" w:tplc="C8DC34D2">
      <w:start w:val="3"/>
      <w:numFmt w:val="bullet"/>
      <w:lvlText w:val=""/>
      <w:lvlJc w:val="left"/>
      <w:pPr>
        <w:ind w:left="927" w:hanging="360"/>
      </w:pPr>
      <w:rPr>
        <w:rFonts w:ascii="Symbol" w:eastAsia="Arial Unicode MS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3A12053D"/>
    <w:multiLevelType w:val="multilevel"/>
    <w:tmpl w:val="538A4A2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40971210"/>
    <w:multiLevelType w:val="hybridMultilevel"/>
    <w:tmpl w:val="B67085C6"/>
    <w:lvl w:ilvl="0" w:tplc="8A0EC9D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24A609C"/>
    <w:multiLevelType w:val="hybridMultilevel"/>
    <w:tmpl w:val="30405278"/>
    <w:lvl w:ilvl="0" w:tplc="0FA0CF5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2C966F4"/>
    <w:multiLevelType w:val="hybridMultilevel"/>
    <w:tmpl w:val="3E12AF40"/>
    <w:lvl w:ilvl="0" w:tplc="2000E134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9" w15:restartNumberingAfterBreak="0">
    <w:nsid w:val="45FE668C"/>
    <w:multiLevelType w:val="hybridMultilevel"/>
    <w:tmpl w:val="E068B774"/>
    <w:lvl w:ilvl="0" w:tplc="19DECFF8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0" w15:restartNumberingAfterBreak="0">
    <w:nsid w:val="461252C3"/>
    <w:multiLevelType w:val="hybridMultilevel"/>
    <w:tmpl w:val="95EC1CDA"/>
    <w:lvl w:ilvl="0" w:tplc="1FA2E074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55E25464">
      <w:numFmt w:val="bullet"/>
      <w:lvlText w:val="•"/>
      <w:lvlJc w:val="left"/>
      <w:pPr>
        <w:ind w:left="1070" w:hanging="171"/>
      </w:pPr>
      <w:rPr>
        <w:rFonts w:hint="default"/>
        <w:lang w:val="ru-RU" w:eastAsia="en-US" w:bidi="ar-SA"/>
      </w:rPr>
    </w:lvl>
    <w:lvl w:ilvl="2" w:tplc="EB827B1A">
      <w:numFmt w:val="bullet"/>
      <w:lvlText w:val="•"/>
      <w:lvlJc w:val="left"/>
      <w:pPr>
        <w:ind w:left="2021" w:hanging="171"/>
      </w:pPr>
      <w:rPr>
        <w:rFonts w:hint="default"/>
        <w:lang w:val="ru-RU" w:eastAsia="en-US" w:bidi="ar-SA"/>
      </w:rPr>
    </w:lvl>
    <w:lvl w:ilvl="3" w:tplc="116A4C96">
      <w:numFmt w:val="bullet"/>
      <w:lvlText w:val="•"/>
      <w:lvlJc w:val="left"/>
      <w:pPr>
        <w:ind w:left="2971" w:hanging="171"/>
      </w:pPr>
      <w:rPr>
        <w:rFonts w:hint="default"/>
        <w:lang w:val="ru-RU" w:eastAsia="en-US" w:bidi="ar-SA"/>
      </w:rPr>
    </w:lvl>
    <w:lvl w:ilvl="4" w:tplc="8278DBDA">
      <w:numFmt w:val="bullet"/>
      <w:lvlText w:val="•"/>
      <w:lvlJc w:val="left"/>
      <w:pPr>
        <w:ind w:left="3922" w:hanging="171"/>
      </w:pPr>
      <w:rPr>
        <w:rFonts w:hint="default"/>
        <w:lang w:val="ru-RU" w:eastAsia="en-US" w:bidi="ar-SA"/>
      </w:rPr>
    </w:lvl>
    <w:lvl w:ilvl="5" w:tplc="C6AEA328">
      <w:numFmt w:val="bullet"/>
      <w:lvlText w:val="•"/>
      <w:lvlJc w:val="left"/>
      <w:pPr>
        <w:ind w:left="4873" w:hanging="171"/>
      </w:pPr>
      <w:rPr>
        <w:rFonts w:hint="default"/>
        <w:lang w:val="ru-RU" w:eastAsia="en-US" w:bidi="ar-SA"/>
      </w:rPr>
    </w:lvl>
    <w:lvl w:ilvl="6" w:tplc="C08C2F5A">
      <w:numFmt w:val="bullet"/>
      <w:lvlText w:val="•"/>
      <w:lvlJc w:val="left"/>
      <w:pPr>
        <w:ind w:left="5823" w:hanging="171"/>
      </w:pPr>
      <w:rPr>
        <w:rFonts w:hint="default"/>
        <w:lang w:val="ru-RU" w:eastAsia="en-US" w:bidi="ar-SA"/>
      </w:rPr>
    </w:lvl>
    <w:lvl w:ilvl="7" w:tplc="FEA8F88A">
      <w:numFmt w:val="bullet"/>
      <w:lvlText w:val="•"/>
      <w:lvlJc w:val="left"/>
      <w:pPr>
        <w:ind w:left="6774" w:hanging="171"/>
      </w:pPr>
      <w:rPr>
        <w:rFonts w:hint="default"/>
        <w:lang w:val="ru-RU" w:eastAsia="en-US" w:bidi="ar-SA"/>
      </w:rPr>
    </w:lvl>
    <w:lvl w:ilvl="8" w:tplc="550AD7DC">
      <w:numFmt w:val="bullet"/>
      <w:lvlText w:val="•"/>
      <w:lvlJc w:val="left"/>
      <w:pPr>
        <w:ind w:left="7724" w:hanging="171"/>
      </w:pPr>
      <w:rPr>
        <w:rFonts w:hint="default"/>
        <w:lang w:val="ru-RU" w:eastAsia="en-US" w:bidi="ar-SA"/>
      </w:rPr>
    </w:lvl>
  </w:abstractNum>
  <w:abstractNum w:abstractNumId="31" w15:restartNumberingAfterBreak="0">
    <w:nsid w:val="493005FF"/>
    <w:multiLevelType w:val="hybridMultilevel"/>
    <w:tmpl w:val="70862938"/>
    <w:lvl w:ilvl="0" w:tplc="A1326970">
      <w:start w:val="2"/>
      <w:numFmt w:val="bullet"/>
      <w:lvlText w:val=""/>
      <w:lvlJc w:val="left"/>
      <w:pPr>
        <w:ind w:left="927" w:hanging="360"/>
      </w:pPr>
      <w:rPr>
        <w:rFonts w:ascii="Symbol" w:eastAsia="Arial Unicode MS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4A643274"/>
    <w:multiLevelType w:val="hybridMultilevel"/>
    <w:tmpl w:val="7FF6780E"/>
    <w:lvl w:ilvl="0" w:tplc="31B0A2CE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2F26454A">
      <w:numFmt w:val="bullet"/>
      <w:lvlText w:val="•"/>
      <w:lvlJc w:val="left"/>
      <w:pPr>
        <w:ind w:left="1070" w:hanging="171"/>
      </w:pPr>
      <w:rPr>
        <w:rFonts w:hint="default"/>
        <w:lang w:val="ru-RU" w:eastAsia="en-US" w:bidi="ar-SA"/>
      </w:rPr>
    </w:lvl>
    <w:lvl w:ilvl="2" w:tplc="831E81C8">
      <w:numFmt w:val="bullet"/>
      <w:lvlText w:val="•"/>
      <w:lvlJc w:val="left"/>
      <w:pPr>
        <w:ind w:left="2020" w:hanging="171"/>
      </w:pPr>
      <w:rPr>
        <w:rFonts w:hint="default"/>
        <w:lang w:val="ru-RU" w:eastAsia="en-US" w:bidi="ar-SA"/>
      </w:rPr>
    </w:lvl>
    <w:lvl w:ilvl="3" w:tplc="58425FF4">
      <w:numFmt w:val="bullet"/>
      <w:lvlText w:val="•"/>
      <w:lvlJc w:val="left"/>
      <w:pPr>
        <w:ind w:left="2970" w:hanging="171"/>
      </w:pPr>
      <w:rPr>
        <w:rFonts w:hint="default"/>
        <w:lang w:val="ru-RU" w:eastAsia="en-US" w:bidi="ar-SA"/>
      </w:rPr>
    </w:lvl>
    <w:lvl w:ilvl="4" w:tplc="8FECCEC6">
      <w:numFmt w:val="bullet"/>
      <w:lvlText w:val="•"/>
      <w:lvlJc w:val="left"/>
      <w:pPr>
        <w:ind w:left="3920" w:hanging="171"/>
      </w:pPr>
      <w:rPr>
        <w:rFonts w:hint="default"/>
        <w:lang w:val="ru-RU" w:eastAsia="en-US" w:bidi="ar-SA"/>
      </w:rPr>
    </w:lvl>
    <w:lvl w:ilvl="5" w:tplc="0E9EFF42">
      <w:numFmt w:val="bullet"/>
      <w:lvlText w:val="•"/>
      <w:lvlJc w:val="left"/>
      <w:pPr>
        <w:ind w:left="4871" w:hanging="171"/>
      </w:pPr>
      <w:rPr>
        <w:rFonts w:hint="default"/>
        <w:lang w:val="ru-RU" w:eastAsia="en-US" w:bidi="ar-SA"/>
      </w:rPr>
    </w:lvl>
    <w:lvl w:ilvl="6" w:tplc="456A5896">
      <w:numFmt w:val="bullet"/>
      <w:lvlText w:val="•"/>
      <w:lvlJc w:val="left"/>
      <w:pPr>
        <w:ind w:left="5821" w:hanging="171"/>
      </w:pPr>
      <w:rPr>
        <w:rFonts w:hint="default"/>
        <w:lang w:val="ru-RU" w:eastAsia="en-US" w:bidi="ar-SA"/>
      </w:rPr>
    </w:lvl>
    <w:lvl w:ilvl="7" w:tplc="CC0A2A62">
      <w:numFmt w:val="bullet"/>
      <w:lvlText w:val="•"/>
      <w:lvlJc w:val="left"/>
      <w:pPr>
        <w:ind w:left="6771" w:hanging="171"/>
      </w:pPr>
      <w:rPr>
        <w:rFonts w:hint="default"/>
        <w:lang w:val="ru-RU" w:eastAsia="en-US" w:bidi="ar-SA"/>
      </w:rPr>
    </w:lvl>
    <w:lvl w:ilvl="8" w:tplc="80247B6A">
      <w:numFmt w:val="bullet"/>
      <w:lvlText w:val="•"/>
      <w:lvlJc w:val="left"/>
      <w:pPr>
        <w:ind w:left="7721" w:hanging="171"/>
      </w:pPr>
      <w:rPr>
        <w:rFonts w:hint="default"/>
        <w:lang w:val="ru-RU" w:eastAsia="en-US" w:bidi="ar-SA"/>
      </w:rPr>
    </w:lvl>
  </w:abstractNum>
  <w:abstractNum w:abstractNumId="33" w15:restartNumberingAfterBreak="0">
    <w:nsid w:val="4E5426CA"/>
    <w:multiLevelType w:val="hybridMultilevel"/>
    <w:tmpl w:val="B254EE44"/>
    <w:lvl w:ilvl="0" w:tplc="5A1E9AD4">
      <w:start w:val="1"/>
      <w:numFmt w:val="lowerLetter"/>
      <w:lvlText w:val="%1"/>
      <w:lvlJc w:val="left"/>
      <w:pPr>
        <w:ind w:left="108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1BBC4946">
      <w:numFmt w:val="bullet"/>
      <w:lvlText w:val="•"/>
      <w:lvlJc w:val="left"/>
      <w:pPr>
        <w:ind w:left="1052" w:hanging="171"/>
      </w:pPr>
      <w:rPr>
        <w:rFonts w:hint="default"/>
        <w:lang w:val="ru-RU" w:eastAsia="en-US" w:bidi="ar-SA"/>
      </w:rPr>
    </w:lvl>
    <w:lvl w:ilvl="2" w:tplc="6D360FD8">
      <w:numFmt w:val="bullet"/>
      <w:lvlText w:val="•"/>
      <w:lvlJc w:val="left"/>
      <w:pPr>
        <w:ind w:left="2005" w:hanging="171"/>
      </w:pPr>
      <w:rPr>
        <w:rFonts w:hint="default"/>
        <w:lang w:val="ru-RU" w:eastAsia="en-US" w:bidi="ar-SA"/>
      </w:rPr>
    </w:lvl>
    <w:lvl w:ilvl="3" w:tplc="3B741EBE">
      <w:numFmt w:val="bullet"/>
      <w:lvlText w:val="•"/>
      <w:lvlJc w:val="left"/>
      <w:pPr>
        <w:ind w:left="2958" w:hanging="171"/>
      </w:pPr>
      <w:rPr>
        <w:rFonts w:hint="default"/>
        <w:lang w:val="ru-RU" w:eastAsia="en-US" w:bidi="ar-SA"/>
      </w:rPr>
    </w:lvl>
    <w:lvl w:ilvl="4" w:tplc="D830573C">
      <w:numFmt w:val="bullet"/>
      <w:lvlText w:val="•"/>
      <w:lvlJc w:val="left"/>
      <w:pPr>
        <w:ind w:left="3911" w:hanging="171"/>
      </w:pPr>
      <w:rPr>
        <w:rFonts w:hint="default"/>
        <w:lang w:val="ru-RU" w:eastAsia="en-US" w:bidi="ar-SA"/>
      </w:rPr>
    </w:lvl>
    <w:lvl w:ilvl="5" w:tplc="10387772">
      <w:numFmt w:val="bullet"/>
      <w:lvlText w:val="•"/>
      <w:lvlJc w:val="left"/>
      <w:pPr>
        <w:ind w:left="4863" w:hanging="171"/>
      </w:pPr>
      <w:rPr>
        <w:rFonts w:hint="default"/>
        <w:lang w:val="ru-RU" w:eastAsia="en-US" w:bidi="ar-SA"/>
      </w:rPr>
    </w:lvl>
    <w:lvl w:ilvl="6" w:tplc="C1DA659E">
      <w:numFmt w:val="bullet"/>
      <w:lvlText w:val="•"/>
      <w:lvlJc w:val="left"/>
      <w:pPr>
        <w:ind w:left="5816" w:hanging="171"/>
      </w:pPr>
      <w:rPr>
        <w:rFonts w:hint="default"/>
        <w:lang w:val="ru-RU" w:eastAsia="en-US" w:bidi="ar-SA"/>
      </w:rPr>
    </w:lvl>
    <w:lvl w:ilvl="7" w:tplc="C2D86758">
      <w:numFmt w:val="bullet"/>
      <w:lvlText w:val="•"/>
      <w:lvlJc w:val="left"/>
      <w:pPr>
        <w:ind w:left="6769" w:hanging="171"/>
      </w:pPr>
      <w:rPr>
        <w:rFonts w:hint="default"/>
        <w:lang w:val="ru-RU" w:eastAsia="en-US" w:bidi="ar-SA"/>
      </w:rPr>
    </w:lvl>
    <w:lvl w:ilvl="8" w:tplc="1EAC2FDE">
      <w:numFmt w:val="bullet"/>
      <w:lvlText w:val="•"/>
      <w:lvlJc w:val="left"/>
      <w:pPr>
        <w:ind w:left="7722" w:hanging="171"/>
      </w:pPr>
      <w:rPr>
        <w:rFonts w:hint="default"/>
        <w:lang w:val="ru-RU" w:eastAsia="en-US" w:bidi="ar-SA"/>
      </w:rPr>
    </w:lvl>
  </w:abstractNum>
  <w:abstractNum w:abstractNumId="34" w15:restartNumberingAfterBreak="0">
    <w:nsid w:val="4E6C5867"/>
    <w:multiLevelType w:val="hybridMultilevel"/>
    <w:tmpl w:val="48AC8470"/>
    <w:lvl w:ilvl="0" w:tplc="F5D45020">
      <w:start w:val="1"/>
      <w:numFmt w:val="decimal"/>
      <w:lvlText w:val="%1-"/>
      <w:lvlJc w:val="left"/>
      <w:pPr>
        <w:ind w:left="1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35" w15:restartNumberingAfterBreak="0">
    <w:nsid w:val="52E01909"/>
    <w:multiLevelType w:val="hybridMultilevel"/>
    <w:tmpl w:val="2982DBBE"/>
    <w:lvl w:ilvl="0" w:tplc="A2DAF51A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6D7EE2EE">
      <w:numFmt w:val="bullet"/>
      <w:lvlText w:val="•"/>
      <w:lvlJc w:val="left"/>
      <w:pPr>
        <w:ind w:left="1070" w:hanging="171"/>
      </w:pPr>
      <w:rPr>
        <w:rFonts w:hint="default"/>
        <w:lang w:val="ru-RU" w:eastAsia="en-US" w:bidi="ar-SA"/>
      </w:rPr>
    </w:lvl>
    <w:lvl w:ilvl="2" w:tplc="7360CEAE">
      <w:numFmt w:val="bullet"/>
      <w:lvlText w:val="•"/>
      <w:lvlJc w:val="left"/>
      <w:pPr>
        <w:ind w:left="2020" w:hanging="171"/>
      </w:pPr>
      <w:rPr>
        <w:rFonts w:hint="default"/>
        <w:lang w:val="ru-RU" w:eastAsia="en-US" w:bidi="ar-SA"/>
      </w:rPr>
    </w:lvl>
    <w:lvl w:ilvl="3" w:tplc="68B0B314">
      <w:numFmt w:val="bullet"/>
      <w:lvlText w:val="•"/>
      <w:lvlJc w:val="left"/>
      <w:pPr>
        <w:ind w:left="2970" w:hanging="171"/>
      </w:pPr>
      <w:rPr>
        <w:rFonts w:hint="default"/>
        <w:lang w:val="ru-RU" w:eastAsia="en-US" w:bidi="ar-SA"/>
      </w:rPr>
    </w:lvl>
    <w:lvl w:ilvl="4" w:tplc="9E50F540">
      <w:numFmt w:val="bullet"/>
      <w:lvlText w:val="•"/>
      <w:lvlJc w:val="left"/>
      <w:pPr>
        <w:ind w:left="3921" w:hanging="171"/>
      </w:pPr>
      <w:rPr>
        <w:rFonts w:hint="default"/>
        <w:lang w:val="ru-RU" w:eastAsia="en-US" w:bidi="ar-SA"/>
      </w:rPr>
    </w:lvl>
    <w:lvl w:ilvl="5" w:tplc="4A18D8E4">
      <w:numFmt w:val="bullet"/>
      <w:lvlText w:val="•"/>
      <w:lvlJc w:val="left"/>
      <w:pPr>
        <w:ind w:left="4871" w:hanging="171"/>
      </w:pPr>
      <w:rPr>
        <w:rFonts w:hint="default"/>
        <w:lang w:val="ru-RU" w:eastAsia="en-US" w:bidi="ar-SA"/>
      </w:rPr>
    </w:lvl>
    <w:lvl w:ilvl="6" w:tplc="3C722A40">
      <w:numFmt w:val="bullet"/>
      <w:lvlText w:val="•"/>
      <w:lvlJc w:val="left"/>
      <w:pPr>
        <w:ind w:left="5821" w:hanging="171"/>
      </w:pPr>
      <w:rPr>
        <w:rFonts w:hint="default"/>
        <w:lang w:val="ru-RU" w:eastAsia="en-US" w:bidi="ar-SA"/>
      </w:rPr>
    </w:lvl>
    <w:lvl w:ilvl="7" w:tplc="3C82AFFA">
      <w:numFmt w:val="bullet"/>
      <w:lvlText w:val="•"/>
      <w:lvlJc w:val="left"/>
      <w:pPr>
        <w:ind w:left="6772" w:hanging="171"/>
      </w:pPr>
      <w:rPr>
        <w:rFonts w:hint="default"/>
        <w:lang w:val="ru-RU" w:eastAsia="en-US" w:bidi="ar-SA"/>
      </w:rPr>
    </w:lvl>
    <w:lvl w:ilvl="8" w:tplc="80C810A8">
      <w:numFmt w:val="bullet"/>
      <w:lvlText w:val="•"/>
      <w:lvlJc w:val="left"/>
      <w:pPr>
        <w:ind w:left="7722" w:hanging="171"/>
      </w:pPr>
      <w:rPr>
        <w:rFonts w:hint="default"/>
        <w:lang w:val="ru-RU" w:eastAsia="en-US" w:bidi="ar-SA"/>
      </w:rPr>
    </w:lvl>
  </w:abstractNum>
  <w:abstractNum w:abstractNumId="36" w15:restartNumberingAfterBreak="0">
    <w:nsid w:val="54091477"/>
    <w:multiLevelType w:val="multilevel"/>
    <w:tmpl w:val="4502F4DA"/>
    <w:lvl w:ilvl="0">
      <w:start w:val="2"/>
      <w:numFmt w:val="upperLetter"/>
      <w:lvlText w:val="%1"/>
      <w:lvlJc w:val="left"/>
      <w:pPr>
        <w:ind w:left="450" w:hanging="32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50" w:hanging="321"/>
      </w:pPr>
      <w:rPr>
        <w:rFonts w:ascii="Arial MT" w:eastAsia="Arial MT" w:hAnsi="Arial MT" w:cs="Arial MT" w:hint="default"/>
        <w:color w:val="231F20"/>
        <w:w w:val="100"/>
        <w:sz w:val="18"/>
        <w:szCs w:val="18"/>
        <w:lang w:val="ru-RU" w:eastAsia="en-US" w:bidi="ar-SA"/>
      </w:rPr>
    </w:lvl>
    <w:lvl w:ilvl="2">
      <w:start w:val="1"/>
      <w:numFmt w:val="decimal"/>
      <w:lvlText w:val="[%3]"/>
      <w:lvlJc w:val="left"/>
      <w:pPr>
        <w:ind w:left="2506" w:hanging="449"/>
      </w:pPr>
      <w:rPr>
        <w:rFonts w:ascii="Arial MT" w:eastAsia="Arial MT" w:hAnsi="Arial MT" w:cs="Arial MT" w:hint="default"/>
        <w:color w:val="231F20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4391" w:hanging="4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54" w:hanging="4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86" w:hanging="4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17" w:hanging="4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549" w:hanging="449"/>
      </w:pPr>
      <w:rPr>
        <w:rFonts w:hint="default"/>
        <w:lang w:val="ru-RU" w:eastAsia="en-US" w:bidi="ar-SA"/>
      </w:rPr>
    </w:lvl>
  </w:abstractNum>
  <w:abstractNum w:abstractNumId="37" w15:restartNumberingAfterBreak="0">
    <w:nsid w:val="56177601"/>
    <w:multiLevelType w:val="hybridMultilevel"/>
    <w:tmpl w:val="A14450B2"/>
    <w:lvl w:ilvl="0" w:tplc="527E3168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B20C2C26">
      <w:numFmt w:val="bullet"/>
      <w:lvlText w:val="•"/>
      <w:lvlJc w:val="left"/>
      <w:pPr>
        <w:ind w:left="1069" w:hanging="171"/>
      </w:pPr>
      <w:rPr>
        <w:rFonts w:hint="default"/>
        <w:lang w:val="ru-RU" w:eastAsia="en-US" w:bidi="ar-SA"/>
      </w:rPr>
    </w:lvl>
    <w:lvl w:ilvl="2" w:tplc="F20EB600">
      <w:numFmt w:val="bullet"/>
      <w:lvlText w:val="•"/>
      <w:lvlJc w:val="left"/>
      <w:pPr>
        <w:ind w:left="2018" w:hanging="171"/>
      </w:pPr>
      <w:rPr>
        <w:rFonts w:hint="default"/>
        <w:lang w:val="ru-RU" w:eastAsia="en-US" w:bidi="ar-SA"/>
      </w:rPr>
    </w:lvl>
    <w:lvl w:ilvl="3" w:tplc="D2E05EF8">
      <w:numFmt w:val="bullet"/>
      <w:lvlText w:val="•"/>
      <w:lvlJc w:val="left"/>
      <w:pPr>
        <w:ind w:left="2967" w:hanging="171"/>
      </w:pPr>
      <w:rPr>
        <w:rFonts w:hint="default"/>
        <w:lang w:val="ru-RU" w:eastAsia="en-US" w:bidi="ar-SA"/>
      </w:rPr>
    </w:lvl>
    <w:lvl w:ilvl="4" w:tplc="A464F922">
      <w:numFmt w:val="bullet"/>
      <w:lvlText w:val="•"/>
      <w:lvlJc w:val="left"/>
      <w:pPr>
        <w:ind w:left="3916" w:hanging="171"/>
      </w:pPr>
      <w:rPr>
        <w:rFonts w:hint="default"/>
        <w:lang w:val="ru-RU" w:eastAsia="en-US" w:bidi="ar-SA"/>
      </w:rPr>
    </w:lvl>
    <w:lvl w:ilvl="5" w:tplc="368C1702">
      <w:numFmt w:val="bullet"/>
      <w:lvlText w:val="•"/>
      <w:lvlJc w:val="left"/>
      <w:pPr>
        <w:ind w:left="4865" w:hanging="171"/>
      </w:pPr>
      <w:rPr>
        <w:rFonts w:hint="default"/>
        <w:lang w:val="ru-RU" w:eastAsia="en-US" w:bidi="ar-SA"/>
      </w:rPr>
    </w:lvl>
    <w:lvl w:ilvl="6" w:tplc="FAEE055E">
      <w:numFmt w:val="bullet"/>
      <w:lvlText w:val="•"/>
      <w:lvlJc w:val="left"/>
      <w:pPr>
        <w:ind w:left="5814" w:hanging="171"/>
      </w:pPr>
      <w:rPr>
        <w:rFonts w:hint="default"/>
        <w:lang w:val="ru-RU" w:eastAsia="en-US" w:bidi="ar-SA"/>
      </w:rPr>
    </w:lvl>
    <w:lvl w:ilvl="7" w:tplc="33B27F8A">
      <w:numFmt w:val="bullet"/>
      <w:lvlText w:val="•"/>
      <w:lvlJc w:val="left"/>
      <w:pPr>
        <w:ind w:left="6763" w:hanging="171"/>
      </w:pPr>
      <w:rPr>
        <w:rFonts w:hint="default"/>
        <w:lang w:val="ru-RU" w:eastAsia="en-US" w:bidi="ar-SA"/>
      </w:rPr>
    </w:lvl>
    <w:lvl w:ilvl="8" w:tplc="478E97D6">
      <w:numFmt w:val="bullet"/>
      <w:lvlText w:val="•"/>
      <w:lvlJc w:val="left"/>
      <w:pPr>
        <w:ind w:left="7712" w:hanging="171"/>
      </w:pPr>
      <w:rPr>
        <w:rFonts w:hint="default"/>
        <w:lang w:val="ru-RU" w:eastAsia="en-US" w:bidi="ar-SA"/>
      </w:rPr>
    </w:lvl>
  </w:abstractNum>
  <w:abstractNum w:abstractNumId="38" w15:restartNumberingAfterBreak="0">
    <w:nsid w:val="56F841F3"/>
    <w:multiLevelType w:val="hybridMultilevel"/>
    <w:tmpl w:val="8A9041C2"/>
    <w:lvl w:ilvl="0" w:tplc="4476EBDC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DC6CA8E4">
      <w:numFmt w:val="bullet"/>
      <w:lvlText w:val="•"/>
      <w:lvlJc w:val="left"/>
      <w:pPr>
        <w:ind w:left="1069" w:hanging="171"/>
      </w:pPr>
      <w:rPr>
        <w:rFonts w:hint="default"/>
        <w:lang w:val="ru-RU" w:eastAsia="en-US" w:bidi="ar-SA"/>
      </w:rPr>
    </w:lvl>
    <w:lvl w:ilvl="2" w:tplc="E3E8DA42">
      <w:numFmt w:val="bullet"/>
      <w:lvlText w:val="•"/>
      <w:lvlJc w:val="left"/>
      <w:pPr>
        <w:ind w:left="2018" w:hanging="171"/>
      </w:pPr>
      <w:rPr>
        <w:rFonts w:hint="default"/>
        <w:lang w:val="ru-RU" w:eastAsia="en-US" w:bidi="ar-SA"/>
      </w:rPr>
    </w:lvl>
    <w:lvl w:ilvl="3" w:tplc="C7B0299E">
      <w:numFmt w:val="bullet"/>
      <w:lvlText w:val="•"/>
      <w:lvlJc w:val="left"/>
      <w:pPr>
        <w:ind w:left="2967" w:hanging="171"/>
      </w:pPr>
      <w:rPr>
        <w:rFonts w:hint="default"/>
        <w:lang w:val="ru-RU" w:eastAsia="en-US" w:bidi="ar-SA"/>
      </w:rPr>
    </w:lvl>
    <w:lvl w:ilvl="4" w:tplc="DE2CCAAE">
      <w:numFmt w:val="bullet"/>
      <w:lvlText w:val="•"/>
      <w:lvlJc w:val="left"/>
      <w:pPr>
        <w:ind w:left="3916" w:hanging="171"/>
      </w:pPr>
      <w:rPr>
        <w:rFonts w:hint="default"/>
        <w:lang w:val="ru-RU" w:eastAsia="en-US" w:bidi="ar-SA"/>
      </w:rPr>
    </w:lvl>
    <w:lvl w:ilvl="5" w:tplc="EEBAF82E">
      <w:numFmt w:val="bullet"/>
      <w:lvlText w:val="•"/>
      <w:lvlJc w:val="left"/>
      <w:pPr>
        <w:ind w:left="4865" w:hanging="171"/>
      </w:pPr>
      <w:rPr>
        <w:rFonts w:hint="default"/>
        <w:lang w:val="ru-RU" w:eastAsia="en-US" w:bidi="ar-SA"/>
      </w:rPr>
    </w:lvl>
    <w:lvl w:ilvl="6" w:tplc="972C130C">
      <w:numFmt w:val="bullet"/>
      <w:lvlText w:val="•"/>
      <w:lvlJc w:val="left"/>
      <w:pPr>
        <w:ind w:left="5814" w:hanging="171"/>
      </w:pPr>
      <w:rPr>
        <w:rFonts w:hint="default"/>
        <w:lang w:val="ru-RU" w:eastAsia="en-US" w:bidi="ar-SA"/>
      </w:rPr>
    </w:lvl>
    <w:lvl w:ilvl="7" w:tplc="1700D734">
      <w:numFmt w:val="bullet"/>
      <w:lvlText w:val="•"/>
      <w:lvlJc w:val="left"/>
      <w:pPr>
        <w:ind w:left="6763" w:hanging="171"/>
      </w:pPr>
      <w:rPr>
        <w:rFonts w:hint="default"/>
        <w:lang w:val="ru-RU" w:eastAsia="en-US" w:bidi="ar-SA"/>
      </w:rPr>
    </w:lvl>
    <w:lvl w:ilvl="8" w:tplc="A8B22B56">
      <w:numFmt w:val="bullet"/>
      <w:lvlText w:val="•"/>
      <w:lvlJc w:val="left"/>
      <w:pPr>
        <w:ind w:left="7712" w:hanging="171"/>
      </w:pPr>
      <w:rPr>
        <w:rFonts w:hint="default"/>
        <w:lang w:val="ru-RU" w:eastAsia="en-US" w:bidi="ar-SA"/>
      </w:rPr>
    </w:lvl>
  </w:abstractNum>
  <w:abstractNum w:abstractNumId="39" w15:restartNumberingAfterBreak="0">
    <w:nsid w:val="57801E3D"/>
    <w:multiLevelType w:val="hybridMultilevel"/>
    <w:tmpl w:val="12C6B78C"/>
    <w:lvl w:ilvl="0" w:tplc="6B4A5DDA">
      <w:start w:val="2"/>
      <w:numFmt w:val="bullet"/>
      <w:lvlText w:val=""/>
      <w:lvlJc w:val="left"/>
      <w:pPr>
        <w:ind w:left="927" w:hanging="360"/>
      </w:pPr>
      <w:rPr>
        <w:rFonts w:ascii="Symbol" w:eastAsia="Arial Unicode MS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A4974D1"/>
    <w:multiLevelType w:val="hybridMultilevel"/>
    <w:tmpl w:val="07DA87EE"/>
    <w:lvl w:ilvl="0" w:tplc="F96E9770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1" w15:restartNumberingAfterBreak="0">
    <w:nsid w:val="62663452"/>
    <w:multiLevelType w:val="hybridMultilevel"/>
    <w:tmpl w:val="F2C2B624"/>
    <w:lvl w:ilvl="0" w:tplc="00F295DA">
      <w:start w:val="1"/>
      <w:numFmt w:val="lowerLetter"/>
      <w:lvlText w:val="%1"/>
      <w:lvlJc w:val="left"/>
      <w:pPr>
        <w:ind w:left="312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4E86DE48">
      <w:numFmt w:val="bullet"/>
      <w:lvlText w:val="•"/>
      <w:lvlJc w:val="left"/>
      <w:pPr>
        <w:ind w:left="1269" w:hanging="171"/>
      </w:pPr>
      <w:rPr>
        <w:rFonts w:hint="default"/>
        <w:lang w:val="ru-RU" w:eastAsia="en-US" w:bidi="ar-SA"/>
      </w:rPr>
    </w:lvl>
    <w:lvl w:ilvl="2" w:tplc="18664B1A">
      <w:numFmt w:val="bullet"/>
      <w:lvlText w:val="•"/>
      <w:lvlJc w:val="left"/>
      <w:pPr>
        <w:ind w:left="2220" w:hanging="171"/>
      </w:pPr>
      <w:rPr>
        <w:rFonts w:hint="default"/>
        <w:lang w:val="ru-RU" w:eastAsia="en-US" w:bidi="ar-SA"/>
      </w:rPr>
    </w:lvl>
    <w:lvl w:ilvl="3" w:tplc="BA40AB98">
      <w:numFmt w:val="bullet"/>
      <w:lvlText w:val="•"/>
      <w:lvlJc w:val="left"/>
      <w:pPr>
        <w:ind w:left="3170" w:hanging="171"/>
      </w:pPr>
      <w:rPr>
        <w:rFonts w:hint="default"/>
        <w:lang w:val="ru-RU" w:eastAsia="en-US" w:bidi="ar-SA"/>
      </w:rPr>
    </w:lvl>
    <w:lvl w:ilvl="4" w:tplc="6F2E94FA">
      <w:numFmt w:val="bullet"/>
      <w:lvlText w:val="•"/>
      <w:lvlJc w:val="left"/>
      <w:pPr>
        <w:ind w:left="4121" w:hanging="171"/>
      </w:pPr>
      <w:rPr>
        <w:rFonts w:hint="default"/>
        <w:lang w:val="ru-RU" w:eastAsia="en-US" w:bidi="ar-SA"/>
      </w:rPr>
    </w:lvl>
    <w:lvl w:ilvl="5" w:tplc="CD0278A0">
      <w:numFmt w:val="bullet"/>
      <w:lvlText w:val="•"/>
      <w:lvlJc w:val="left"/>
      <w:pPr>
        <w:ind w:left="5072" w:hanging="171"/>
      </w:pPr>
      <w:rPr>
        <w:rFonts w:hint="default"/>
        <w:lang w:val="ru-RU" w:eastAsia="en-US" w:bidi="ar-SA"/>
      </w:rPr>
    </w:lvl>
    <w:lvl w:ilvl="6" w:tplc="F8103934">
      <w:numFmt w:val="bullet"/>
      <w:lvlText w:val="•"/>
      <w:lvlJc w:val="left"/>
      <w:pPr>
        <w:ind w:left="6022" w:hanging="171"/>
      </w:pPr>
      <w:rPr>
        <w:rFonts w:hint="default"/>
        <w:lang w:val="ru-RU" w:eastAsia="en-US" w:bidi="ar-SA"/>
      </w:rPr>
    </w:lvl>
    <w:lvl w:ilvl="7" w:tplc="1398FB70">
      <w:numFmt w:val="bullet"/>
      <w:lvlText w:val="•"/>
      <w:lvlJc w:val="left"/>
      <w:pPr>
        <w:ind w:left="6973" w:hanging="171"/>
      </w:pPr>
      <w:rPr>
        <w:rFonts w:hint="default"/>
        <w:lang w:val="ru-RU" w:eastAsia="en-US" w:bidi="ar-SA"/>
      </w:rPr>
    </w:lvl>
    <w:lvl w:ilvl="8" w:tplc="9C7A7942">
      <w:numFmt w:val="bullet"/>
      <w:lvlText w:val="•"/>
      <w:lvlJc w:val="left"/>
      <w:pPr>
        <w:ind w:left="7923" w:hanging="171"/>
      </w:pPr>
      <w:rPr>
        <w:rFonts w:hint="default"/>
        <w:lang w:val="ru-RU" w:eastAsia="en-US" w:bidi="ar-SA"/>
      </w:rPr>
    </w:lvl>
  </w:abstractNum>
  <w:abstractNum w:abstractNumId="42" w15:restartNumberingAfterBreak="0">
    <w:nsid w:val="64FD170E"/>
    <w:multiLevelType w:val="hybridMultilevel"/>
    <w:tmpl w:val="DA5A5D7A"/>
    <w:lvl w:ilvl="0" w:tplc="08FC2DBC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3" w15:restartNumberingAfterBreak="0">
    <w:nsid w:val="695F254B"/>
    <w:multiLevelType w:val="hybridMultilevel"/>
    <w:tmpl w:val="F2DA3DEE"/>
    <w:lvl w:ilvl="0" w:tplc="3D067928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54F4901E">
      <w:numFmt w:val="bullet"/>
      <w:lvlText w:val="•"/>
      <w:lvlJc w:val="left"/>
      <w:pPr>
        <w:ind w:left="1071" w:hanging="171"/>
      </w:pPr>
      <w:rPr>
        <w:rFonts w:hint="default"/>
        <w:lang w:val="ru-RU" w:eastAsia="en-US" w:bidi="ar-SA"/>
      </w:rPr>
    </w:lvl>
    <w:lvl w:ilvl="2" w:tplc="710673A4">
      <w:numFmt w:val="bullet"/>
      <w:lvlText w:val="•"/>
      <w:lvlJc w:val="left"/>
      <w:pPr>
        <w:ind w:left="2023" w:hanging="171"/>
      </w:pPr>
      <w:rPr>
        <w:rFonts w:hint="default"/>
        <w:lang w:val="ru-RU" w:eastAsia="en-US" w:bidi="ar-SA"/>
      </w:rPr>
    </w:lvl>
    <w:lvl w:ilvl="3" w:tplc="F8742D48">
      <w:numFmt w:val="bullet"/>
      <w:lvlText w:val="•"/>
      <w:lvlJc w:val="left"/>
      <w:pPr>
        <w:ind w:left="2975" w:hanging="171"/>
      </w:pPr>
      <w:rPr>
        <w:rFonts w:hint="default"/>
        <w:lang w:val="ru-RU" w:eastAsia="en-US" w:bidi="ar-SA"/>
      </w:rPr>
    </w:lvl>
    <w:lvl w:ilvl="4" w:tplc="9EA0C602">
      <w:numFmt w:val="bullet"/>
      <w:lvlText w:val="•"/>
      <w:lvlJc w:val="left"/>
      <w:pPr>
        <w:ind w:left="3927" w:hanging="171"/>
      </w:pPr>
      <w:rPr>
        <w:rFonts w:hint="default"/>
        <w:lang w:val="ru-RU" w:eastAsia="en-US" w:bidi="ar-SA"/>
      </w:rPr>
    </w:lvl>
    <w:lvl w:ilvl="5" w:tplc="DE2E3AD4">
      <w:numFmt w:val="bullet"/>
      <w:lvlText w:val="•"/>
      <w:lvlJc w:val="left"/>
      <w:pPr>
        <w:ind w:left="4879" w:hanging="171"/>
      </w:pPr>
      <w:rPr>
        <w:rFonts w:hint="default"/>
        <w:lang w:val="ru-RU" w:eastAsia="en-US" w:bidi="ar-SA"/>
      </w:rPr>
    </w:lvl>
    <w:lvl w:ilvl="6" w:tplc="4F36463C">
      <w:numFmt w:val="bullet"/>
      <w:lvlText w:val="•"/>
      <w:lvlJc w:val="left"/>
      <w:pPr>
        <w:ind w:left="5830" w:hanging="171"/>
      </w:pPr>
      <w:rPr>
        <w:rFonts w:hint="default"/>
        <w:lang w:val="ru-RU" w:eastAsia="en-US" w:bidi="ar-SA"/>
      </w:rPr>
    </w:lvl>
    <w:lvl w:ilvl="7" w:tplc="D21E8500">
      <w:numFmt w:val="bullet"/>
      <w:lvlText w:val="•"/>
      <w:lvlJc w:val="left"/>
      <w:pPr>
        <w:ind w:left="6782" w:hanging="171"/>
      </w:pPr>
      <w:rPr>
        <w:rFonts w:hint="default"/>
        <w:lang w:val="ru-RU" w:eastAsia="en-US" w:bidi="ar-SA"/>
      </w:rPr>
    </w:lvl>
    <w:lvl w:ilvl="8" w:tplc="D4381016">
      <w:numFmt w:val="bullet"/>
      <w:lvlText w:val="•"/>
      <w:lvlJc w:val="left"/>
      <w:pPr>
        <w:ind w:left="7734" w:hanging="171"/>
      </w:pPr>
      <w:rPr>
        <w:rFonts w:hint="default"/>
        <w:lang w:val="ru-RU" w:eastAsia="en-US" w:bidi="ar-SA"/>
      </w:rPr>
    </w:lvl>
  </w:abstractNum>
  <w:abstractNum w:abstractNumId="44" w15:restartNumberingAfterBreak="0">
    <w:nsid w:val="69F76F8B"/>
    <w:multiLevelType w:val="hybridMultilevel"/>
    <w:tmpl w:val="E73ED19A"/>
    <w:lvl w:ilvl="0" w:tplc="AB3CCC4C">
      <w:start w:val="1"/>
      <w:numFmt w:val="lowerLetter"/>
      <w:lvlText w:val="%1"/>
      <w:lvlJc w:val="left"/>
      <w:pPr>
        <w:ind w:left="108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1F8A7CD8">
      <w:numFmt w:val="bullet"/>
      <w:lvlText w:val="•"/>
      <w:lvlJc w:val="left"/>
      <w:pPr>
        <w:ind w:left="1052" w:hanging="171"/>
      </w:pPr>
      <w:rPr>
        <w:rFonts w:hint="default"/>
        <w:lang w:val="ru-RU" w:eastAsia="en-US" w:bidi="ar-SA"/>
      </w:rPr>
    </w:lvl>
    <w:lvl w:ilvl="2" w:tplc="CEF04F16">
      <w:numFmt w:val="bullet"/>
      <w:lvlText w:val="•"/>
      <w:lvlJc w:val="left"/>
      <w:pPr>
        <w:ind w:left="2005" w:hanging="171"/>
      </w:pPr>
      <w:rPr>
        <w:rFonts w:hint="default"/>
        <w:lang w:val="ru-RU" w:eastAsia="en-US" w:bidi="ar-SA"/>
      </w:rPr>
    </w:lvl>
    <w:lvl w:ilvl="3" w:tplc="8B70B2A2">
      <w:numFmt w:val="bullet"/>
      <w:lvlText w:val="•"/>
      <w:lvlJc w:val="left"/>
      <w:pPr>
        <w:ind w:left="2958" w:hanging="171"/>
      </w:pPr>
      <w:rPr>
        <w:rFonts w:hint="default"/>
        <w:lang w:val="ru-RU" w:eastAsia="en-US" w:bidi="ar-SA"/>
      </w:rPr>
    </w:lvl>
    <w:lvl w:ilvl="4" w:tplc="980445DA">
      <w:numFmt w:val="bullet"/>
      <w:lvlText w:val="•"/>
      <w:lvlJc w:val="left"/>
      <w:pPr>
        <w:ind w:left="3911" w:hanging="171"/>
      </w:pPr>
      <w:rPr>
        <w:rFonts w:hint="default"/>
        <w:lang w:val="ru-RU" w:eastAsia="en-US" w:bidi="ar-SA"/>
      </w:rPr>
    </w:lvl>
    <w:lvl w:ilvl="5" w:tplc="473C37B4">
      <w:numFmt w:val="bullet"/>
      <w:lvlText w:val="•"/>
      <w:lvlJc w:val="left"/>
      <w:pPr>
        <w:ind w:left="4863" w:hanging="171"/>
      </w:pPr>
      <w:rPr>
        <w:rFonts w:hint="default"/>
        <w:lang w:val="ru-RU" w:eastAsia="en-US" w:bidi="ar-SA"/>
      </w:rPr>
    </w:lvl>
    <w:lvl w:ilvl="6" w:tplc="55C01A70">
      <w:numFmt w:val="bullet"/>
      <w:lvlText w:val="•"/>
      <w:lvlJc w:val="left"/>
      <w:pPr>
        <w:ind w:left="5816" w:hanging="171"/>
      </w:pPr>
      <w:rPr>
        <w:rFonts w:hint="default"/>
        <w:lang w:val="ru-RU" w:eastAsia="en-US" w:bidi="ar-SA"/>
      </w:rPr>
    </w:lvl>
    <w:lvl w:ilvl="7" w:tplc="8ECE2132">
      <w:numFmt w:val="bullet"/>
      <w:lvlText w:val="•"/>
      <w:lvlJc w:val="left"/>
      <w:pPr>
        <w:ind w:left="6769" w:hanging="171"/>
      </w:pPr>
      <w:rPr>
        <w:rFonts w:hint="default"/>
        <w:lang w:val="ru-RU" w:eastAsia="en-US" w:bidi="ar-SA"/>
      </w:rPr>
    </w:lvl>
    <w:lvl w:ilvl="8" w:tplc="D22426F0">
      <w:numFmt w:val="bullet"/>
      <w:lvlText w:val="•"/>
      <w:lvlJc w:val="left"/>
      <w:pPr>
        <w:ind w:left="7722" w:hanging="171"/>
      </w:pPr>
      <w:rPr>
        <w:rFonts w:hint="default"/>
        <w:lang w:val="ru-RU" w:eastAsia="en-US" w:bidi="ar-SA"/>
      </w:rPr>
    </w:lvl>
  </w:abstractNum>
  <w:abstractNum w:abstractNumId="45" w15:restartNumberingAfterBreak="0">
    <w:nsid w:val="6E225518"/>
    <w:multiLevelType w:val="hybridMultilevel"/>
    <w:tmpl w:val="859E78EE"/>
    <w:lvl w:ilvl="0" w:tplc="51B4DE30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6" w15:restartNumberingAfterBreak="0">
    <w:nsid w:val="74D2715D"/>
    <w:multiLevelType w:val="hybridMultilevel"/>
    <w:tmpl w:val="943431B6"/>
    <w:lvl w:ilvl="0" w:tplc="74288E08">
      <w:start w:val="1"/>
      <w:numFmt w:val="lowerLetter"/>
      <w:lvlText w:val="%1"/>
      <w:lvlJc w:val="left"/>
      <w:pPr>
        <w:ind w:left="113" w:hanging="171"/>
      </w:pPr>
      <w:rPr>
        <w:rFonts w:ascii="Arial MT" w:eastAsia="Arial MT" w:hAnsi="Arial MT" w:cs="Arial MT" w:hint="default"/>
        <w:color w:val="231F20"/>
        <w:w w:val="102"/>
        <w:position w:val="6"/>
        <w:sz w:val="14"/>
        <w:szCs w:val="14"/>
        <w:lang w:val="ru-RU" w:eastAsia="en-US" w:bidi="ar-SA"/>
      </w:rPr>
    </w:lvl>
    <w:lvl w:ilvl="1" w:tplc="492447DA">
      <w:numFmt w:val="bullet"/>
      <w:lvlText w:val="•"/>
      <w:lvlJc w:val="left"/>
      <w:pPr>
        <w:ind w:left="1070" w:hanging="171"/>
      </w:pPr>
      <w:rPr>
        <w:rFonts w:hint="default"/>
        <w:lang w:val="ru-RU" w:eastAsia="en-US" w:bidi="ar-SA"/>
      </w:rPr>
    </w:lvl>
    <w:lvl w:ilvl="2" w:tplc="02AA9542">
      <w:numFmt w:val="bullet"/>
      <w:lvlText w:val="•"/>
      <w:lvlJc w:val="left"/>
      <w:pPr>
        <w:ind w:left="2021" w:hanging="171"/>
      </w:pPr>
      <w:rPr>
        <w:rFonts w:hint="default"/>
        <w:lang w:val="ru-RU" w:eastAsia="en-US" w:bidi="ar-SA"/>
      </w:rPr>
    </w:lvl>
    <w:lvl w:ilvl="3" w:tplc="7ED67BE6">
      <w:numFmt w:val="bullet"/>
      <w:lvlText w:val="•"/>
      <w:lvlJc w:val="left"/>
      <w:pPr>
        <w:ind w:left="2971" w:hanging="171"/>
      </w:pPr>
      <w:rPr>
        <w:rFonts w:hint="default"/>
        <w:lang w:val="ru-RU" w:eastAsia="en-US" w:bidi="ar-SA"/>
      </w:rPr>
    </w:lvl>
    <w:lvl w:ilvl="4" w:tplc="82FA0F90">
      <w:numFmt w:val="bullet"/>
      <w:lvlText w:val="•"/>
      <w:lvlJc w:val="left"/>
      <w:pPr>
        <w:ind w:left="3922" w:hanging="171"/>
      </w:pPr>
      <w:rPr>
        <w:rFonts w:hint="default"/>
        <w:lang w:val="ru-RU" w:eastAsia="en-US" w:bidi="ar-SA"/>
      </w:rPr>
    </w:lvl>
    <w:lvl w:ilvl="5" w:tplc="7276BBA8">
      <w:numFmt w:val="bullet"/>
      <w:lvlText w:val="•"/>
      <w:lvlJc w:val="left"/>
      <w:pPr>
        <w:ind w:left="4873" w:hanging="171"/>
      </w:pPr>
      <w:rPr>
        <w:rFonts w:hint="default"/>
        <w:lang w:val="ru-RU" w:eastAsia="en-US" w:bidi="ar-SA"/>
      </w:rPr>
    </w:lvl>
    <w:lvl w:ilvl="6" w:tplc="BE44E086">
      <w:numFmt w:val="bullet"/>
      <w:lvlText w:val="•"/>
      <w:lvlJc w:val="left"/>
      <w:pPr>
        <w:ind w:left="5823" w:hanging="171"/>
      </w:pPr>
      <w:rPr>
        <w:rFonts w:hint="default"/>
        <w:lang w:val="ru-RU" w:eastAsia="en-US" w:bidi="ar-SA"/>
      </w:rPr>
    </w:lvl>
    <w:lvl w:ilvl="7" w:tplc="F8242A78">
      <w:numFmt w:val="bullet"/>
      <w:lvlText w:val="•"/>
      <w:lvlJc w:val="left"/>
      <w:pPr>
        <w:ind w:left="6774" w:hanging="171"/>
      </w:pPr>
      <w:rPr>
        <w:rFonts w:hint="default"/>
        <w:lang w:val="ru-RU" w:eastAsia="en-US" w:bidi="ar-SA"/>
      </w:rPr>
    </w:lvl>
    <w:lvl w:ilvl="8" w:tplc="9062A868">
      <w:numFmt w:val="bullet"/>
      <w:lvlText w:val="•"/>
      <w:lvlJc w:val="left"/>
      <w:pPr>
        <w:ind w:left="7724" w:hanging="171"/>
      </w:pPr>
      <w:rPr>
        <w:rFonts w:hint="default"/>
        <w:lang w:val="ru-RU" w:eastAsia="en-US" w:bidi="ar-SA"/>
      </w:rPr>
    </w:lvl>
  </w:abstractNum>
  <w:abstractNum w:abstractNumId="47" w15:restartNumberingAfterBreak="0">
    <w:nsid w:val="760B5832"/>
    <w:multiLevelType w:val="hybridMultilevel"/>
    <w:tmpl w:val="0312153C"/>
    <w:lvl w:ilvl="0" w:tplc="4A7A8AB6">
      <w:start w:val="2"/>
      <w:numFmt w:val="bullet"/>
      <w:lvlText w:val=""/>
      <w:lvlJc w:val="left"/>
      <w:pPr>
        <w:ind w:left="927" w:hanging="360"/>
      </w:pPr>
      <w:rPr>
        <w:rFonts w:ascii="Symbol" w:eastAsia="Arial Unicode MS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8" w15:restartNumberingAfterBreak="0">
    <w:nsid w:val="778031AD"/>
    <w:multiLevelType w:val="hybridMultilevel"/>
    <w:tmpl w:val="F37C7990"/>
    <w:lvl w:ilvl="0" w:tplc="00C6F58E">
      <w:start w:val="1"/>
      <w:numFmt w:val="decimal"/>
      <w:lvlText w:val="%1-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D3C4232"/>
    <w:multiLevelType w:val="hybridMultilevel"/>
    <w:tmpl w:val="7FA2DD0E"/>
    <w:lvl w:ilvl="0" w:tplc="A4909BA4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68522393">
    <w:abstractNumId w:val="3"/>
  </w:num>
  <w:num w:numId="2" w16cid:durableId="207567122">
    <w:abstractNumId w:val="26"/>
  </w:num>
  <w:num w:numId="3" w16cid:durableId="406194766">
    <w:abstractNumId w:val="49"/>
  </w:num>
  <w:num w:numId="4" w16cid:durableId="1674992581">
    <w:abstractNumId w:val="48"/>
  </w:num>
  <w:num w:numId="5" w16cid:durableId="1174757375">
    <w:abstractNumId w:val="9"/>
  </w:num>
  <w:num w:numId="6" w16cid:durableId="438573947">
    <w:abstractNumId w:val="15"/>
  </w:num>
  <w:num w:numId="7" w16cid:durableId="412968501">
    <w:abstractNumId w:val="27"/>
  </w:num>
  <w:num w:numId="8" w16cid:durableId="1905793256">
    <w:abstractNumId w:val="23"/>
  </w:num>
  <w:num w:numId="9" w16cid:durableId="1676611517">
    <w:abstractNumId w:val="17"/>
  </w:num>
  <w:num w:numId="10" w16cid:durableId="638845823">
    <w:abstractNumId w:val="1"/>
  </w:num>
  <w:num w:numId="11" w16cid:durableId="1556814868">
    <w:abstractNumId w:val="28"/>
  </w:num>
  <w:num w:numId="12" w16cid:durableId="406070668">
    <w:abstractNumId w:val="40"/>
  </w:num>
  <w:num w:numId="13" w16cid:durableId="366878556">
    <w:abstractNumId w:val="8"/>
  </w:num>
  <w:num w:numId="14" w16cid:durableId="1137600207">
    <w:abstractNumId w:val="29"/>
  </w:num>
  <w:num w:numId="15" w16cid:durableId="1553880749">
    <w:abstractNumId w:val="45"/>
  </w:num>
  <w:num w:numId="16" w16cid:durableId="1212350713">
    <w:abstractNumId w:val="42"/>
  </w:num>
  <w:num w:numId="17" w16cid:durableId="1129587908">
    <w:abstractNumId w:val="34"/>
  </w:num>
  <w:num w:numId="18" w16cid:durableId="2104297311">
    <w:abstractNumId w:val="6"/>
  </w:num>
  <w:num w:numId="19" w16cid:durableId="1115558692">
    <w:abstractNumId w:val="22"/>
  </w:num>
  <w:num w:numId="20" w16cid:durableId="2032610722">
    <w:abstractNumId w:val="25"/>
  </w:num>
  <w:num w:numId="21" w16cid:durableId="196234076">
    <w:abstractNumId w:val="20"/>
  </w:num>
  <w:num w:numId="22" w16cid:durableId="2043896157">
    <w:abstractNumId w:val="36"/>
  </w:num>
  <w:num w:numId="23" w16cid:durableId="699011526">
    <w:abstractNumId w:val="24"/>
  </w:num>
  <w:num w:numId="24" w16cid:durableId="701976205">
    <w:abstractNumId w:val="47"/>
  </w:num>
  <w:num w:numId="25" w16cid:durableId="758480361">
    <w:abstractNumId w:val="31"/>
  </w:num>
  <w:num w:numId="26" w16cid:durableId="751200215">
    <w:abstractNumId w:val="2"/>
  </w:num>
  <w:num w:numId="27" w16cid:durableId="307323463">
    <w:abstractNumId w:val="39"/>
  </w:num>
  <w:num w:numId="28" w16cid:durableId="913053047">
    <w:abstractNumId w:val="30"/>
  </w:num>
  <w:num w:numId="29" w16cid:durableId="875658195">
    <w:abstractNumId w:val="43"/>
  </w:num>
  <w:num w:numId="30" w16cid:durableId="1110854276">
    <w:abstractNumId w:val="14"/>
  </w:num>
  <w:num w:numId="31" w16cid:durableId="1406416967">
    <w:abstractNumId w:val="4"/>
  </w:num>
  <w:num w:numId="32" w16cid:durableId="1007292180">
    <w:abstractNumId w:val="16"/>
  </w:num>
  <w:num w:numId="33" w16cid:durableId="322969809">
    <w:abstractNumId w:val="21"/>
  </w:num>
  <w:num w:numId="34" w16cid:durableId="725225345">
    <w:abstractNumId w:val="41"/>
  </w:num>
  <w:num w:numId="35" w16cid:durableId="1558737106">
    <w:abstractNumId w:val="11"/>
  </w:num>
  <w:num w:numId="36" w16cid:durableId="1778524558">
    <w:abstractNumId w:val="12"/>
  </w:num>
  <w:num w:numId="37" w16cid:durableId="1915047583">
    <w:abstractNumId w:val="46"/>
  </w:num>
  <w:num w:numId="38" w16cid:durableId="1462115508">
    <w:abstractNumId w:val="0"/>
  </w:num>
  <w:num w:numId="39" w16cid:durableId="22901338">
    <w:abstractNumId w:val="7"/>
  </w:num>
  <w:num w:numId="40" w16cid:durableId="1003970606">
    <w:abstractNumId w:val="44"/>
  </w:num>
  <w:num w:numId="41" w16cid:durableId="186724473">
    <w:abstractNumId w:val="38"/>
  </w:num>
  <w:num w:numId="42" w16cid:durableId="1362509370">
    <w:abstractNumId w:val="10"/>
  </w:num>
  <w:num w:numId="43" w16cid:durableId="550504207">
    <w:abstractNumId w:val="13"/>
  </w:num>
  <w:num w:numId="44" w16cid:durableId="187328912">
    <w:abstractNumId w:val="18"/>
  </w:num>
  <w:num w:numId="45" w16cid:durableId="1962222071">
    <w:abstractNumId w:val="35"/>
  </w:num>
  <w:num w:numId="46" w16cid:durableId="757865297">
    <w:abstractNumId w:val="33"/>
  </w:num>
  <w:num w:numId="47" w16cid:durableId="447747388">
    <w:abstractNumId w:val="37"/>
  </w:num>
  <w:num w:numId="48" w16cid:durableId="143862999">
    <w:abstractNumId w:val="19"/>
  </w:num>
  <w:num w:numId="49" w16cid:durableId="948975676">
    <w:abstractNumId w:val="32"/>
  </w:num>
  <w:num w:numId="50" w16cid:durableId="1845975435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141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06FF"/>
    <w:rsid w:val="00002197"/>
    <w:rsid w:val="000048AB"/>
    <w:rsid w:val="00004D9A"/>
    <w:rsid w:val="00004FF3"/>
    <w:rsid w:val="00006684"/>
    <w:rsid w:val="00011F57"/>
    <w:rsid w:val="0001437D"/>
    <w:rsid w:val="0001511F"/>
    <w:rsid w:val="00015A74"/>
    <w:rsid w:val="00016669"/>
    <w:rsid w:val="000170E2"/>
    <w:rsid w:val="0002189B"/>
    <w:rsid w:val="00021D16"/>
    <w:rsid w:val="000223D2"/>
    <w:rsid w:val="00025134"/>
    <w:rsid w:val="00027515"/>
    <w:rsid w:val="000276DC"/>
    <w:rsid w:val="0003074E"/>
    <w:rsid w:val="000315DF"/>
    <w:rsid w:val="00031742"/>
    <w:rsid w:val="00033A9A"/>
    <w:rsid w:val="0003407E"/>
    <w:rsid w:val="00034B3E"/>
    <w:rsid w:val="00041911"/>
    <w:rsid w:val="00041D6E"/>
    <w:rsid w:val="00051477"/>
    <w:rsid w:val="00051637"/>
    <w:rsid w:val="00053EE3"/>
    <w:rsid w:val="00054833"/>
    <w:rsid w:val="00055732"/>
    <w:rsid w:val="00055F44"/>
    <w:rsid w:val="000573B8"/>
    <w:rsid w:val="000574C1"/>
    <w:rsid w:val="00061875"/>
    <w:rsid w:val="000618A5"/>
    <w:rsid w:val="000634D9"/>
    <w:rsid w:val="00063C82"/>
    <w:rsid w:val="000642FD"/>
    <w:rsid w:val="000654A0"/>
    <w:rsid w:val="0006625A"/>
    <w:rsid w:val="00066C66"/>
    <w:rsid w:val="00066CF5"/>
    <w:rsid w:val="0007092F"/>
    <w:rsid w:val="00070EAB"/>
    <w:rsid w:val="00072F5A"/>
    <w:rsid w:val="0007370B"/>
    <w:rsid w:val="000754D1"/>
    <w:rsid w:val="00076339"/>
    <w:rsid w:val="00076887"/>
    <w:rsid w:val="000778E9"/>
    <w:rsid w:val="00080594"/>
    <w:rsid w:val="000816AE"/>
    <w:rsid w:val="00081813"/>
    <w:rsid w:val="000818A3"/>
    <w:rsid w:val="00081A86"/>
    <w:rsid w:val="000854B7"/>
    <w:rsid w:val="00085EC4"/>
    <w:rsid w:val="00086698"/>
    <w:rsid w:val="00092811"/>
    <w:rsid w:val="00093ACD"/>
    <w:rsid w:val="00094612"/>
    <w:rsid w:val="000A3AD9"/>
    <w:rsid w:val="000A4319"/>
    <w:rsid w:val="000A5217"/>
    <w:rsid w:val="000A667D"/>
    <w:rsid w:val="000A7DE8"/>
    <w:rsid w:val="000B0136"/>
    <w:rsid w:val="000B0B5E"/>
    <w:rsid w:val="000B24FE"/>
    <w:rsid w:val="000B4E9E"/>
    <w:rsid w:val="000C3B3A"/>
    <w:rsid w:val="000C5F40"/>
    <w:rsid w:val="000C7049"/>
    <w:rsid w:val="000C7E4B"/>
    <w:rsid w:val="000D0420"/>
    <w:rsid w:val="000D59C6"/>
    <w:rsid w:val="000D607B"/>
    <w:rsid w:val="000D7BA0"/>
    <w:rsid w:val="000E4891"/>
    <w:rsid w:val="000E55D8"/>
    <w:rsid w:val="000E6C40"/>
    <w:rsid w:val="000F18F0"/>
    <w:rsid w:val="000F28D9"/>
    <w:rsid w:val="000F57B1"/>
    <w:rsid w:val="000F5CB9"/>
    <w:rsid w:val="000F69BA"/>
    <w:rsid w:val="000F79C3"/>
    <w:rsid w:val="000F7E46"/>
    <w:rsid w:val="00100935"/>
    <w:rsid w:val="001020F1"/>
    <w:rsid w:val="0010223C"/>
    <w:rsid w:val="00103C3F"/>
    <w:rsid w:val="00106F1B"/>
    <w:rsid w:val="00107EF5"/>
    <w:rsid w:val="00110912"/>
    <w:rsid w:val="00110D66"/>
    <w:rsid w:val="00111469"/>
    <w:rsid w:val="00115F4E"/>
    <w:rsid w:val="00116619"/>
    <w:rsid w:val="001176D3"/>
    <w:rsid w:val="00120D8C"/>
    <w:rsid w:val="00120F6D"/>
    <w:rsid w:val="00121AD8"/>
    <w:rsid w:val="00123C5B"/>
    <w:rsid w:val="00125277"/>
    <w:rsid w:val="00125831"/>
    <w:rsid w:val="0012632A"/>
    <w:rsid w:val="00126970"/>
    <w:rsid w:val="001273D0"/>
    <w:rsid w:val="00131875"/>
    <w:rsid w:val="00131ACC"/>
    <w:rsid w:val="00131AF9"/>
    <w:rsid w:val="00132271"/>
    <w:rsid w:val="001330BC"/>
    <w:rsid w:val="00133435"/>
    <w:rsid w:val="0013391C"/>
    <w:rsid w:val="0013458D"/>
    <w:rsid w:val="0013723C"/>
    <w:rsid w:val="00140021"/>
    <w:rsid w:val="0014044A"/>
    <w:rsid w:val="00141AE0"/>
    <w:rsid w:val="00143222"/>
    <w:rsid w:val="0014331E"/>
    <w:rsid w:val="001454C0"/>
    <w:rsid w:val="00146118"/>
    <w:rsid w:val="001472D2"/>
    <w:rsid w:val="00147A9C"/>
    <w:rsid w:val="00151085"/>
    <w:rsid w:val="001523BF"/>
    <w:rsid w:val="00154BF6"/>
    <w:rsid w:val="00155F73"/>
    <w:rsid w:val="00157A8E"/>
    <w:rsid w:val="00157B13"/>
    <w:rsid w:val="001626E7"/>
    <w:rsid w:val="00163D2B"/>
    <w:rsid w:val="00175E5B"/>
    <w:rsid w:val="001760D5"/>
    <w:rsid w:val="0018096C"/>
    <w:rsid w:val="00184BBE"/>
    <w:rsid w:val="00185A4A"/>
    <w:rsid w:val="00185B67"/>
    <w:rsid w:val="001873CA"/>
    <w:rsid w:val="001876E6"/>
    <w:rsid w:val="001876E7"/>
    <w:rsid w:val="00187B52"/>
    <w:rsid w:val="00190C82"/>
    <w:rsid w:val="00192322"/>
    <w:rsid w:val="001A0B46"/>
    <w:rsid w:val="001A0B78"/>
    <w:rsid w:val="001A0CD0"/>
    <w:rsid w:val="001A2F24"/>
    <w:rsid w:val="001A44D5"/>
    <w:rsid w:val="001A6018"/>
    <w:rsid w:val="001A7060"/>
    <w:rsid w:val="001B05F6"/>
    <w:rsid w:val="001B1CCE"/>
    <w:rsid w:val="001B2252"/>
    <w:rsid w:val="001B22D4"/>
    <w:rsid w:val="001B23D3"/>
    <w:rsid w:val="001B271E"/>
    <w:rsid w:val="001B4BFA"/>
    <w:rsid w:val="001B5B12"/>
    <w:rsid w:val="001B6E94"/>
    <w:rsid w:val="001C0241"/>
    <w:rsid w:val="001C2B25"/>
    <w:rsid w:val="001C3020"/>
    <w:rsid w:val="001C36F6"/>
    <w:rsid w:val="001C5229"/>
    <w:rsid w:val="001C74B0"/>
    <w:rsid w:val="001C7548"/>
    <w:rsid w:val="001D069D"/>
    <w:rsid w:val="001D2967"/>
    <w:rsid w:val="001D3B34"/>
    <w:rsid w:val="001D3CF6"/>
    <w:rsid w:val="001D4DDF"/>
    <w:rsid w:val="001D685F"/>
    <w:rsid w:val="001D7C23"/>
    <w:rsid w:val="001E0DBC"/>
    <w:rsid w:val="001E426A"/>
    <w:rsid w:val="001E4809"/>
    <w:rsid w:val="001E4F86"/>
    <w:rsid w:val="001E5E12"/>
    <w:rsid w:val="001E63FD"/>
    <w:rsid w:val="001E7092"/>
    <w:rsid w:val="001E7871"/>
    <w:rsid w:val="001E78C7"/>
    <w:rsid w:val="001E7F98"/>
    <w:rsid w:val="001F420E"/>
    <w:rsid w:val="001F6C82"/>
    <w:rsid w:val="00200099"/>
    <w:rsid w:val="00200A0B"/>
    <w:rsid w:val="00201254"/>
    <w:rsid w:val="00201F63"/>
    <w:rsid w:val="00202B2A"/>
    <w:rsid w:val="0020486E"/>
    <w:rsid w:val="00204CEC"/>
    <w:rsid w:val="00205BAF"/>
    <w:rsid w:val="00206698"/>
    <w:rsid w:val="002079A8"/>
    <w:rsid w:val="002107CA"/>
    <w:rsid w:val="00211BB6"/>
    <w:rsid w:val="00213606"/>
    <w:rsid w:val="00215B1F"/>
    <w:rsid w:val="002217EE"/>
    <w:rsid w:val="00222FD0"/>
    <w:rsid w:val="00224858"/>
    <w:rsid w:val="00231457"/>
    <w:rsid w:val="00231898"/>
    <w:rsid w:val="00233114"/>
    <w:rsid w:val="00236C46"/>
    <w:rsid w:val="00240022"/>
    <w:rsid w:val="00240D76"/>
    <w:rsid w:val="002417F8"/>
    <w:rsid w:val="00242178"/>
    <w:rsid w:val="002431B4"/>
    <w:rsid w:val="0024583C"/>
    <w:rsid w:val="002459F3"/>
    <w:rsid w:val="00247C46"/>
    <w:rsid w:val="002507A0"/>
    <w:rsid w:val="00253260"/>
    <w:rsid w:val="0026592A"/>
    <w:rsid w:val="00265BD5"/>
    <w:rsid w:val="002665E9"/>
    <w:rsid w:val="00270E10"/>
    <w:rsid w:val="002728B7"/>
    <w:rsid w:val="00273EF7"/>
    <w:rsid w:val="00274988"/>
    <w:rsid w:val="00274DEC"/>
    <w:rsid w:val="00274F19"/>
    <w:rsid w:val="00275941"/>
    <w:rsid w:val="002766A6"/>
    <w:rsid w:val="00277CB4"/>
    <w:rsid w:val="002807DF"/>
    <w:rsid w:val="00281CD2"/>
    <w:rsid w:val="00282DF0"/>
    <w:rsid w:val="00283098"/>
    <w:rsid w:val="00283999"/>
    <w:rsid w:val="002852AB"/>
    <w:rsid w:val="00287C35"/>
    <w:rsid w:val="00293A48"/>
    <w:rsid w:val="00293D75"/>
    <w:rsid w:val="002954A0"/>
    <w:rsid w:val="002970C9"/>
    <w:rsid w:val="002A23BE"/>
    <w:rsid w:val="002A3E8E"/>
    <w:rsid w:val="002A5F3D"/>
    <w:rsid w:val="002B00DD"/>
    <w:rsid w:val="002B4999"/>
    <w:rsid w:val="002B49D9"/>
    <w:rsid w:val="002B5063"/>
    <w:rsid w:val="002B5E2F"/>
    <w:rsid w:val="002B7BBB"/>
    <w:rsid w:val="002C2B37"/>
    <w:rsid w:val="002C2F03"/>
    <w:rsid w:val="002C4CC9"/>
    <w:rsid w:val="002C68AF"/>
    <w:rsid w:val="002C69A2"/>
    <w:rsid w:val="002C6DFA"/>
    <w:rsid w:val="002D0B24"/>
    <w:rsid w:val="002D11E2"/>
    <w:rsid w:val="002D1517"/>
    <w:rsid w:val="002D3699"/>
    <w:rsid w:val="002D5A5A"/>
    <w:rsid w:val="002D5E7A"/>
    <w:rsid w:val="002D6F6F"/>
    <w:rsid w:val="002D77B4"/>
    <w:rsid w:val="002E0CBA"/>
    <w:rsid w:val="002E16C3"/>
    <w:rsid w:val="002E1F50"/>
    <w:rsid w:val="002E275D"/>
    <w:rsid w:val="002E2EA2"/>
    <w:rsid w:val="002E35A0"/>
    <w:rsid w:val="002E4E7B"/>
    <w:rsid w:val="002E6AEF"/>
    <w:rsid w:val="002F04BE"/>
    <w:rsid w:val="002F27BC"/>
    <w:rsid w:val="002F5275"/>
    <w:rsid w:val="002F55EA"/>
    <w:rsid w:val="002F6C1B"/>
    <w:rsid w:val="002F7B0B"/>
    <w:rsid w:val="002F7B95"/>
    <w:rsid w:val="002F7D87"/>
    <w:rsid w:val="00300B01"/>
    <w:rsid w:val="00300FAF"/>
    <w:rsid w:val="00310461"/>
    <w:rsid w:val="00310760"/>
    <w:rsid w:val="003119F2"/>
    <w:rsid w:val="00312176"/>
    <w:rsid w:val="0031659B"/>
    <w:rsid w:val="003178F7"/>
    <w:rsid w:val="00321D49"/>
    <w:rsid w:val="00322B87"/>
    <w:rsid w:val="00324424"/>
    <w:rsid w:val="00326B03"/>
    <w:rsid w:val="003322F0"/>
    <w:rsid w:val="00332EEB"/>
    <w:rsid w:val="00333FC1"/>
    <w:rsid w:val="003341FC"/>
    <w:rsid w:val="0033432A"/>
    <w:rsid w:val="00335BEB"/>
    <w:rsid w:val="00336BB0"/>
    <w:rsid w:val="00337E91"/>
    <w:rsid w:val="00341158"/>
    <w:rsid w:val="00342A7A"/>
    <w:rsid w:val="003445D3"/>
    <w:rsid w:val="00347064"/>
    <w:rsid w:val="0035039B"/>
    <w:rsid w:val="003507DC"/>
    <w:rsid w:val="003525A0"/>
    <w:rsid w:val="00352806"/>
    <w:rsid w:val="00352B42"/>
    <w:rsid w:val="00352D69"/>
    <w:rsid w:val="00353682"/>
    <w:rsid w:val="003557D8"/>
    <w:rsid w:val="00360641"/>
    <w:rsid w:val="003614FB"/>
    <w:rsid w:val="00361725"/>
    <w:rsid w:val="00361789"/>
    <w:rsid w:val="0036238F"/>
    <w:rsid w:val="00364405"/>
    <w:rsid w:val="00365328"/>
    <w:rsid w:val="00365C4F"/>
    <w:rsid w:val="00376F86"/>
    <w:rsid w:val="0037791F"/>
    <w:rsid w:val="00377B2D"/>
    <w:rsid w:val="0038385F"/>
    <w:rsid w:val="00385433"/>
    <w:rsid w:val="00386206"/>
    <w:rsid w:val="00386FE9"/>
    <w:rsid w:val="00387DD3"/>
    <w:rsid w:val="00390093"/>
    <w:rsid w:val="003914D3"/>
    <w:rsid w:val="00397FA5"/>
    <w:rsid w:val="003A17E0"/>
    <w:rsid w:val="003A2862"/>
    <w:rsid w:val="003A3039"/>
    <w:rsid w:val="003A4BB8"/>
    <w:rsid w:val="003A5E97"/>
    <w:rsid w:val="003A616E"/>
    <w:rsid w:val="003A6B13"/>
    <w:rsid w:val="003B7582"/>
    <w:rsid w:val="003C0904"/>
    <w:rsid w:val="003C1B4B"/>
    <w:rsid w:val="003C1DEA"/>
    <w:rsid w:val="003C2359"/>
    <w:rsid w:val="003C507B"/>
    <w:rsid w:val="003C7B06"/>
    <w:rsid w:val="003D0612"/>
    <w:rsid w:val="003D1DA3"/>
    <w:rsid w:val="003D3CB5"/>
    <w:rsid w:val="003D5A62"/>
    <w:rsid w:val="003D7242"/>
    <w:rsid w:val="003D7C13"/>
    <w:rsid w:val="003E3979"/>
    <w:rsid w:val="003E76D4"/>
    <w:rsid w:val="003F04AD"/>
    <w:rsid w:val="003F06D3"/>
    <w:rsid w:val="003F1ED6"/>
    <w:rsid w:val="003F328E"/>
    <w:rsid w:val="003F34D5"/>
    <w:rsid w:val="003F38AD"/>
    <w:rsid w:val="003F42DE"/>
    <w:rsid w:val="003F481D"/>
    <w:rsid w:val="003F55B7"/>
    <w:rsid w:val="003F55D0"/>
    <w:rsid w:val="00402B2A"/>
    <w:rsid w:val="00402F08"/>
    <w:rsid w:val="00403AB4"/>
    <w:rsid w:val="00403B28"/>
    <w:rsid w:val="00406BBA"/>
    <w:rsid w:val="00406BDC"/>
    <w:rsid w:val="00406FAF"/>
    <w:rsid w:val="004114B0"/>
    <w:rsid w:val="004122E6"/>
    <w:rsid w:val="0041414B"/>
    <w:rsid w:val="00414AB8"/>
    <w:rsid w:val="00415D0F"/>
    <w:rsid w:val="00417267"/>
    <w:rsid w:val="00420256"/>
    <w:rsid w:val="00421347"/>
    <w:rsid w:val="00424C81"/>
    <w:rsid w:val="0043164A"/>
    <w:rsid w:val="00431B23"/>
    <w:rsid w:val="00432937"/>
    <w:rsid w:val="0043339A"/>
    <w:rsid w:val="00433609"/>
    <w:rsid w:val="00433FAE"/>
    <w:rsid w:val="00436C2F"/>
    <w:rsid w:val="004404B0"/>
    <w:rsid w:val="004405F1"/>
    <w:rsid w:val="00443720"/>
    <w:rsid w:val="00443EAF"/>
    <w:rsid w:val="00445C4B"/>
    <w:rsid w:val="004466FF"/>
    <w:rsid w:val="00446CA1"/>
    <w:rsid w:val="004471BA"/>
    <w:rsid w:val="00447459"/>
    <w:rsid w:val="0044766B"/>
    <w:rsid w:val="00447EC1"/>
    <w:rsid w:val="00450978"/>
    <w:rsid w:val="00450983"/>
    <w:rsid w:val="004512F9"/>
    <w:rsid w:val="00452E39"/>
    <w:rsid w:val="0045350D"/>
    <w:rsid w:val="004540D9"/>
    <w:rsid w:val="00455192"/>
    <w:rsid w:val="00463C57"/>
    <w:rsid w:val="004645A1"/>
    <w:rsid w:val="0046680D"/>
    <w:rsid w:val="00467B9E"/>
    <w:rsid w:val="004706B0"/>
    <w:rsid w:val="00470B66"/>
    <w:rsid w:val="00470D2D"/>
    <w:rsid w:val="0047252B"/>
    <w:rsid w:val="00472D0B"/>
    <w:rsid w:val="004731F2"/>
    <w:rsid w:val="00473EE1"/>
    <w:rsid w:val="0048204B"/>
    <w:rsid w:val="00482535"/>
    <w:rsid w:val="00483D70"/>
    <w:rsid w:val="00485616"/>
    <w:rsid w:val="0048574A"/>
    <w:rsid w:val="00490E38"/>
    <w:rsid w:val="00492C24"/>
    <w:rsid w:val="00495611"/>
    <w:rsid w:val="00496101"/>
    <w:rsid w:val="004968C4"/>
    <w:rsid w:val="004A1799"/>
    <w:rsid w:val="004A227C"/>
    <w:rsid w:val="004A31AE"/>
    <w:rsid w:val="004A32EE"/>
    <w:rsid w:val="004A5D8C"/>
    <w:rsid w:val="004A735C"/>
    <w:rsid w:val="004A76F8"/>
    <w:rsid w:val="004B0F47"/>
    <w:rsid w:val="004B31AF"/>
    <w:rsid w:val="004B6FCB"/>
    <w:rsid w:val="004B77B6"/>
    <w:rsid w:val="004C2604"/>
    <w:rsid w:val="004C2AFF"/>
    <w:rsid w:val="004C2E1B"/>
    <w:rsid w:val="004C4835"/>
    <w:rsid w:val="004C6378"/>
    <w:rsid w:val="004C6C2F"/>
    <w:rsid w:val="004C6DB3"/>
    <w:rsid w:val="004C77CC"/>
    <w:rsid w:val="004C7A57"/>
    <w:rsid w:val="004D15A3"/>
    <w:rsid w:val="004D1E0A"/>
    <w:rsid w:val="004D332A"/>
    <w:rsid w:val="004D4600"/>
    <w:rsid w:val="004D4642"/>
    <w:rsid w:val="004D5C52"/>
    <w:rsid w:val="004E3FD4"/>
    <w:rsid w:val="004E4931"/>
    <w:rsid w:val="004E6209"/>
    <w:rsid w:val="004E6EA6"/>
    <w:rsid w:val="004E7BA1"/>
    <w:rsid w:val="004E7C2F"/>
    <w:rsid w:val="004F2578"/>
    <w:rsid w:val="004F4DB0"/>
    <w:rsid w:val="004F5333"/>
    <w:rsid w:val="004F630E"/>
    <w:rsid w:val="00501816"/>
    <w:rsid w:val="005041F9"/>
    <w:rsid w:val="0050525D"/>
    <w:rsid w:val="00507786"/>
    <w:rsid w:val="00507AA3"/>
    <w:rsid w:val="00510345"/>
    <w:rsid w:val="00511443"/>
    <w:rsid w:val="00512F85"/>
    <w:rsid w:val="00513B2B"/>
    <w:rsid w:val="005141DD"/>
    <w:rsid w:val="00517D5F"/>
    <w:rsid w:val="00520DAC"/>
    <w:rsid w:val="005214B6"/>
    <w:rsid w:val="005221BE"/>
    <w:rsid w:val="005235D3"/>
    <w:rsid w:val="00524A14"/>
    <w:rsid w:val="00525E0B"/>
    <w:rsid w:val="005326AC"/>
    <w:rsid w:val="00532C9A"/>
    <w:rsid w:val="0053303D"/>
    <w:rsid w:val="0053326A"/>
    <w:rsid w:val="0053374F"/>
    <w:rsid w:val="005363E8"/>
    <w:rsid w:val="0054092E"/>
    <w:rsid w:val="00541600"/>
    <w:rsid w:val="0054219B"/>
    <w:rsid w:val="00542C80"/>
    <w:rsid w:val="005432D3"/>
    <w:rsid w:val="00544CA7"/>
    <w:rsid w:val="005455A3"/>
    <w:rsid w:val="0054612F"/>
    <w:rsid w:val="00546E64"/>
    <w:rsid w:val="00547720"/>
    <w:rsid w:val="00547C43"/>
    <w:rsid w:val="00550C26"/>
    <w:rsid w:val="005510A1"/>
    <w:rsid w:val="005521A7"/>
    <w:rsid w:val="0055267F"/>
    <w:rsid w:val="00555461"/>
    <w:rsid w:val="005557DD"/>
    <w:rsid w:val="00555F50"/>
    <w:rsid w:val="00556865"/>
    <w:rsid w:val="005610E2"/>
    <w:rsid w:val="00563791"/>
    <w:rsid w:val="005651B5"/>
    <w:rsid w:val="00567BD3"/>
    <w:rsid w:val="00571D15"/>
    <w:rsid w:val="005729E0"/>
    <w:rsid w:val="005731D1"/>
    <w:rsid w:val="005732D7"/>
    <w:rsid w:val="00573639"/>
    <w:rsid w:val="0057519E"/>
    <w:rsid w:val="00575287"/>
    <w:rsid w:val="00577697"/>
    <w:rsid w:val="005814C6"/>
    <w:rsid w:val="00582FF3"/>
    <w:rsid w:val="00583155"/>
    <w:rsid w:val="00583307"/>
    <w:rsid w:val="00586FE4"/>
    <w:rsid w:val="00587FE3"/>
    <w:rsid w:val="00590681"/>
    <w:rsid w:val="0059125B"/>
    <w:rsid w:val="00592FBC"/>
    <w:rsid w:val="00594C68"/>
    <w:rsid w:val="005953B8"/>
    <w:rsid w:val="00596DEC"/>
    <w:rsid w:val="00597329"/>
    <w:rsid w:val="005977A9"/>
    <w:rsid w:val="00597CB5"/>
    <w:rsid w:val="005A1DD0"/>
    <w:rsid w:val="005A2183"/>
    <w:rsid w:val="005A3DBD"/>
    <w:rsid w:val="005A4A28"/>
    <w:rsid w:val="005A6B4F"/>
    <w:rsid w:val="005A6C46"/>
    <w:rsid w:val="005A6D6D"/>
    <w:rsid w:val="005B0904"/>
    <w:rsid w:val="005B3069"/>
    <w:rsid w:val="005B3679"/>
    <w:rsid w:val="005B39DA"/>
    <w:rsid w:val="005B45E5"/>
    <w:rsid w:val="005C0680"/>
    <w:rsid w:val="005C3340"/>
    <w:rsid w:val="005C3589"/>
    <w:rsid w:val="005C5571"/>
    <w:rsid w:val="005C56FE"/>
    <w:rsid w:val="005D0CB6"/>
    <w:rsid w:val="005D1A81"/>
    <w:rsid w:val="005D3E3A"/>
    <w:rsid w:val="005D3FBF"/>
    <w:rsid w:val="005D47BB"/>
    <w:rsid w:val="005D49E6"/>
    <w:rsid w:val="005D535E"/>
    <w:rsid w:val="005D75DB"/>
    <w:rsid w:val="005E0239"/>
    <w:rsid w:val="005E38DC"/>
    <w:rsid w:val="005E60EF"/>
    <w:rsid w:val="005E6154"/>
    <w:rsid w:val="005E63B0"/>
    <w:rsid w:val="005E703D"/>
    <w:rsid w:val="005E7465"/>
    <w:rsid w:val="005E7BF9"/>
    <w:rsid w:val="005F0059"/>
    <w:rsid w:val="005F0B89"/>
    <w:rsid w:val="005F1C76"/>
    <w:rsid w:val="005F1CA5"/>
    <w:rsid w:val="005F1FBA"/>
    <w:rsid w:val="005F2E4C"/>
    <w:rsid w:val="005F43EF"/>
    <w:rsid w:val="005F532F"/>
    <w:rsid w:val="005F6C3D"/>
    <w:rsid w:val="005F799D"/>
    <w:rsid w:val="0060141D"/>
    <w:rsid w:val="00601A2B"/>
    <w:rsid w:val="00602765"/>
    <w:rsid w:val="00603313"/>
    <w:rsid w:val="00603D3D"/>
    <w:rsid w:val="00604B59"/>
    <w:rsid w:val="0060721F"/>
    <w:rsid w:val="006100D5"/>
    <w:rsid w:val="00614694"/>
    <w:rsid w:val="00615B98"/>
    <w:rsid w:val="00617458"/>
    <w:rsid w:val="006222CD"/>
    <w:rsid w:val="006244AF"/>
    <w:rsid w:val="00624F18"/>
    <w:rsid w:val="006259B1"/>
    <w:rsid w:val="00625B4C"/>
    <w:rsid w:val="00630EF1"/>
    <w:rsid w:val="006328DB"/>
    <w:rsid w:val="0063709B"/>
    <w:rsid w:val="00643569"/>
    <w:rsid w:val="00644E53"/>
    <w:rsid w:val="00645C9E"/>
    <w:rsid w:val="00647403"/>
    <w:rsid w:val="00647C90"/>
    <w:rsid w:val="00647D39"/>
    <w:rsid w:val="00647E69"/>
    <w:rsid w:val="00650E2D"/>
    <w:rsid w:val="006510FA"/>
    <w:rsid w:val="00652999"/>
    <w:rsid w:val="00653FD4"/>
    <w:rsid w:val="006559E1"/>
    <w:rsid w:val="00655C2E"/>
    <w:rsid w:val="00655EE6"/>
    <w:rsid w:val="006605BA"/>
    <w:rsid w:val="00660808"/>
    <w:rsid w:val="00661BDF"/>
    <w:rsid w:val="0066276C"/>
    <w:rsid w:val="00667352"/>
    <w:rsid w:val="00667BED"/>
    <w:rsid w:val="00672C4E"/>
    <w:rsid w:val="00673CA1"/>
    <w:rsid w:val="00674005"/>
    <w:rsid w:val="0067581F"/>
    <w:rsid w:val="006767D1"/>
    <w:rsid w:val="00676B08"/>
    <w:rsid w:val="0068003A"/>
    <w:rsid w:val="006822A5"/>
    <w:rsid w:val="006825C5"/>
    <w:rsid w:val="00682B77"/>
    <w:rsid w:val="00682EE6"/>
    <w:rsid w:val="00682F12"/>
    <w:rsid w:val="006838D5"/>
    <w:rsid w:val="0068479E"/>
    <w:rsid w:val="006871C9"/>
    <w:rsid w:val="00687AF9"/>
    <w:rsid w:val="0069213F"/>
    <w:rsid w:val="006929E0"/>
    <w:rsid w:val="006946BF"/>
    <w:rsid w:val="0069500F"/>
    <w:rsid w:val="0069667C"/>
    <w:rsid w:val="006A3964"/>
    <w:rsid w:val="006A3B74"/>
    <w:rsid w:val="006A6F00"/>
    <w:rsid w:val="006A7563"/>
    <w:rsid w:val="006B0722"/>
    <w:rsid w:val="006B1329"/>
    <w:rsid w:val="006B295B"/>
    <w:rsid w:val="006B4B99"/>
    <w:rsid w:val="006B594C"/>
    <w:rsid w:val="006B661C"/>
    <w:rsid w:val="006B6B19"/>
    <w:rsid w:val="006B7699"/>
    <w:rsid w:val="006C0898"/>
    <w:rsid w:val="006C0BCE"/>
    <w:rsid w:val="006C1DA2"/>
    <w:rsid w:val="006C48B1"/>
    <w:rsid w:val="006C78C8"/>
    <w:rsid w:val="006D212F"/>
    <w:rsid w:val="006D4CED"/>
    <w:rsid w:val="006D53D5"/>
    <w:rsid w:val="006D5B12"/>
    <w:rsid w:val="006E180C"/>
    <w:rsid w:val="006E2FBE"/>
    <w:rsid w:val="006E3684"/>
    <w:rsid w:val="006E3AE1"/>
    <w:rsid w:val="006E3E11"/>
    <w:rsid w:val="006E6827"/>
    <w:rsid w:val="006F0DA8"/>
    <w:rsid w:val="006F14A8"/>
    <w:rsid w:val="006F42D1"/>
    <w:rsid w:val="006F4F0D"/>
    <w:rsid w:val="006F5715"/>
    <w:rsid w:val="006F5E3B"/>
    <w:rsid w:val="007002AD"/>
    <w:rsid w:val="00704AC7"/>
    <w:rsid w:val="00705229"/>
    <w:rsid w:val="00705EC3"/>
    <w:rsid w:val="00706AE1"/>
    <w:rsid w:val="00707447"/>
    <w:rsid w:val="00710B44"/>
    <w:rsid w:val="00710FF9"/>
    <w:rsid w:val="007124B3"/>
    <w:rsid w:val="00712988"/>
    <w:rsid w:val="00712B5D"/>
    <w:rsid w:val="0071587E"/>
    <w:rsid w:val="007207C8"/>
    <w:rsid w:val="00721CFC"/>
    <w:rsid w:val="007237DE"/>
    <w:rsid w:val="0072383F"/>
    <w:rsid w:val="007239A1"/>
    <w:rsid w:val="00724E48"/>
    <w:rsid w:val="00726A03"/>
    <w:rsid w:val="00726A91"/>
    <w:rsid w:val="00731D9E"/>
    <w:rsid w:val="007323BE"/>
    <w:rsid w:val="00733987"/>
    <w:rsid w:val="00734985"/>
    <w:rsid w:val="00736120"/>
    <w:rsid w:val="0073710C"/>
    <w:rsid w:val="0073792B"/>
    <w:rsid w:val="00740C57"/>
    <w:rsid w:val="0074257E"/>
    <w:rsid w:val="0074303A"/>
    <w:rsid w:val="00745946"/>
    <w:rsid w:val="00752B6F"/>
    <w:rsid w:val="007536C4"/>
    <w:rsid w:val="007537F9"/>
    <w:rsid w:val="00753B44"/>
    <w:rsid w:val="0075545F"/>
    <w:rsid w:val="00755BB0"/>
    <w:rsid w:val="00756A93"/>
    <w:rsid w:val="00757AF0"/>
    <w:rsid w:val="00757FE9"/>
    <w:rsid w:val="00760377"/>
    <w:rsid w:val="00762E69"/>
    <w:rsid w:val="00765AF2"/>
    <w:rsid w:val="00770225"/>
    <w:rsid w:val="00772C6D"/>
    <w:rsid w:val="00774818"/>
    <w:rsid w:val="00775254"/>
    <w:rsid w:val="00780BA3"/>
    <w:rsid w:val="00781239"/>
    <w:rsid w:val="00782469"/>
    <w:rsid w:val="0078340C"/>
    <w:rsid w:val="00784C57"/>
    <w:rsid w:val="00784D22"/>
    <w:rsid w:val="00786E65"/>
    <w:rsid w:val="00790BB9"/>
    <w:rsid w:val="00790BBF"/>
    <w:rsid w:val="00791D11"/>
    <w:rsid w:val="0079209E"/>
    <w:rsid w:val="00794850"/>
    <w:rsid w:val="00795127"/>
    <w:rsid w:val="007A05B9"/>
    <w:rsid w:val="007A7470"/>
    <w:rsid w:val="007B0E4D"/>
    <w:rsid w:val="007B6043"/>
    <w:rsid w:val="007B63FD"/>
    <w:rsid w:val="007C1BE1"/>
    <w:rsid w:val="007C4A85"/>
    <w:rsid w:val="007C5C3D"/>
    <w:rsid w:val="007C79D1"/>
    <w:rsid w:val="007D0FA6"/>
    <w:rsid w:val="007D10D6"/>
    <w:rsid w:val="007D218D"/>
    <w:rsid w:val="007D3391"/>
    <w:rsid w:val="007D3F61"/>
    <w:rsid w:val="007D40F9"/>
    <w:rsid w:val="007D4CFF"/>
    <w:rsid w:val="007D5BEF"/>
    <w:rsid w:val="007D701A"/>
    <w:rsid w:val="007E1296"/>
    <w:rsid w:val="007E1692"/>
    <w:rsid w:val="007E19EC"/>
    <w:rsid w:val="007E30D9"/>
    <w:rsid w:val="007E45A3"/>
    <w:rsid w:val="007E502F"/>
    <w:rsid w:val="007E5127"/>
    <w:rsid w:val="007E5FC3"/>
    <w:rsid w:val="007E6317"/>
    <w:rsid w:val="007E634B"/>
    <w:rsid w:val="007E7490"/>
    <w:rsid w:val="007E7D36"/>
    <w:rsid w:val="007F2C0C"/>
    <w:rsid w:val="007F45DE"/>
    <w:rsid w:val="007F4A84"/>
    <w:rsid w:val="007F55A7"/>
    <w:rsid w:val="008101C1"/>
    <w:rsid w:val="00812B2D"/>
    <w:rsid w:val="00813A90"/>
    <w:rsid w:val="008153AA"/>
    <w:rsid w:val="008166DB"/>
    <w:rsid w:val="00820E47"/>
    <w:rsid w:val="00823248"/>
    <w:rsid w:val="00823350"/>
    <w:rsid w:val="00823CA3"/>
    <w:rsid w:val="0082525D"/>
    <w:rsid w:val="008259BF"/>
    <w:rsid w:val="00826C06"/>
    <w:rsid w:val="00830E99"/>
    <w:rsid w:val="00835C47"/>
    <w:rsid w:val="00836AA4"/>
    <w:rsid w:val="0083780C"/>
    <w:rsid w:val="00842205"/>
    <w:rsid w:val="00843C98"/>
    <w:rsid w:val="00846F0A"/>
    <w:rsid w:val="008533EE"/>
    <w:rsid w:val="0085459A"/>
    <w:rsid w:val="00854A39"/>
    <w:rsid w:val="00857684"/>
    <w:rsid w:val="00857ECA"/>
    <w:rsid w:val="00860C32"/>
    <w:rsid w:val="00861376"/>
    <w:rsid w:val="00862529"/>
    <w:rsid w:val="00863EEE"/>
    <w:rsid w:val="00864668"/>
    <w:rsid w:val="00864735"/>
    <w:rsid w:val="008650D1"/>
    <w:rsid w:val="008651CF"/>
    <w:rsid w:val="008660EC"/>
    <w:rsid w:val="008661C5"/>
    <w:rsid w:val="00870D7F"/>
    <w:rsid w:val="008720E0"/>
    <w:rsid w:val="0087510B"/>
    <w:rsid w:val="00875829"/>
    <w:rsid w:val="00875FFC"/>
    <w:rsid w:val="00876EFA"/>
    <w:rsid w:val="0088048A"/>
    <w:rsid w:val="008823D0"/>
    <w:rsid w:val="00886E0E"/>
    <w:rsid w:val="0088703F"/>
    <w:rsid w:val="00887F23"/>
    <w:rsid w:val="0089097C"/>
    <w:rsid w:val="00891487"/>
    <w:rsid w:val="00891E11"/>
    <w:rsid w:val="008920C6"/>
    <w:rsid w:val="00892DDD"/>
    <w:rsid w:val="008937C8"/>
    <w:rsid w:val="0089512A"/>
    <w:rsid w:val="008A0947"/>
    <w:rsid w:val="008A0B0C"/>
    <w:rsid w:val="008A13FA"/>
    <w:rsid w:val="008A26B7"/>
    <w:rsid w:val="008A5AE6"/>
    <w:rsid w:val="008A7A88"/>
    <w:rsid w:val="008B0562"/>
    <w:rsid w:val="008B2110"/>
    <w:rsid w:val="008B3A8B"/>
    <w:rsid w:val="008B710D"/>
    <w:rsid w:val="008B7B9E"/>
    <w:rsid w:val="008C114B"/>
    <w:rsid w:val="008C4834"/>
    <w:rsid w:val="008C4AC7"/>
    <w:rsid w:val="008C6D5C"/>
    <w:rsid w:val="008C7B65"/>
    <w:rsid w:val="008D15EC"/>
    <w:rsid w:val="008D2C34"/>
    <w:rsid w:val="008D3EC2"/>
    <w:rsid w:val="008D4EAB"/>
    <w:rsid w:val="008D75A7"/>
    <w:rsid w:val="008D785B"/>
    <w:rsid w:val="008E28A5"/>
    <w:rsid w:val="008E6093"/>
    <w:rsid w:val="008E7383"/>
    <w:rsid w:val="008F0FFC"/>
    <w:rsid w:val="008F2086"/>
    <w:rsid w:val="008F20EC"/>
    <w:rsid w:val="008F3D44"/>
    <w:rsid w:val="008F3D83"/>
    <w:rsid w:val="008F5477"/>
    <w:rsid w:val="008F5E8D"/>
    <w:rsid w:val="008F63EA"/>
    <w:rsid w:val="00901326"/>
    <w:rsid w:val="00901C2A"/>
    <w:rsid w:val="00902300"/>
    <w:rsid w:val="00902A77"/>
    <w:rsid w:val="00902F3C"/>
    <w:rsid w:val="00907CC8"/>
    <w:rsid w:val="009120D3"/>
    <w:rsid w:val="00912177"/>
    <w:rsid w:val="009141A6"/>
    <w:rsid w:val="009208FD"/>
    <w:rsid w:val="00922515"/>
    <w:rsid w:val="00923C57"/>
    <w:rsid w:val="00926D28"/>
    <w:rsid w:val="009279AF"/>
    <w:rsid w:val="0093224B"/>
    <w:rsid w:val="00932473"/>
    <w:rsid w:val="00932547"/>
    <w:rsid w:val="00932E2E"/>
    <w:rsid w:val="00934F1F"/>
    <w:rsid w:val="00936353"/>
    <w:rsid w:val="00936359"/>
    <w:rsid w:val="00936A55"/>
    <w:rsid w:val="009373B6"/>
    <w:rsid w:val="009379B3"/>
    <w:rsid w:val="00940DAC"/>
    <w:rsid w:val="00942433"/>
    <w:rsid w:val="009434B4"/>
    <w:rsid w:val="00943E08"/>
    <w:rsid w:val="00945D88"/>
    <w:rsid w:val="009463C7"/>
    <w:rsid w:val="0094674B"/>
    <w:rsid w:val="00947FB1"/>
    <w:rsid w:val="009500D1"/>
    <w:rsid w:val="00951C5C"/>
    <w:rsid w:val="009527D8"/>
    <w:rsid w:val="00957B61"/>
    <w:rsid w:val="0096024C"/>
    <w:rsid w:val="00961C91"/>
    <w:rsid w:val="0096233B"/>
    <w:rsid w:val="00962509"/>
    <w:rsid w:val="009636C0"/>
    <w:rsid w:val="009724B6"/>
    <w:rsid w:val="00973B62"/>
    <w:rsid w:val="00974A01"/>
    <w:rsid w:val="00975C6A"/>
    <w:rsid w:val="009763AF"/>
    <w:rsid w:val="00976929"/>
    <w:rsid w:val="00977DB7"/>
    <w:rsid w:val="00977F68"/>
    <w:rsid w:val="00982E92"/>
    <w:rsid w:val="009844F4"/>
    <w:rsid w:val="00984D79"/>
    <w:rsid w:val="009865AC"/>
    <w:rsid w:val="00986A9C"/>
    <w:rsid w:val="00986F3E"/>
    <w:rsid w:val="00986FB7"/>
    <w:rsid w:val="00987D53"/>
    <w:rsid w:val="00987F0F"/>
    <w:rsid w:val="00993AE9"/>
    <w:rsid w:val="00993F9D"/>
    <w:rsid w:val="00994F23"/>
    <w:rsid w:val="009955C1"/>
    <w:rsid w:val="00995631"/>
    <w:rsid w:val="00996EC9"/>
    <w:rsid w:val="009A0509"/>
    <w:rsid w:val="009A7638"/>
    <w:rsid w:val="009A7E3C"/>
    <w:rsid w:val="009B0CF8"/>
    <w:rsid w:val="009B1404"/>
    <w:rsid w:val="009B2F5A"/>
    <w:rsid w:val="009B30CC"/>
    <w:rsid w:val="009B501B"/>
    <w:rsid w:val="009B63B9"/>
    <w:rsid w:val="009C0866"/>
    <w:rsid w:val="009C129D"/>
    <w:rsid w:val="009C1D3D"/>
    <w:rsid w:val="009C20C4"/>
    <w:rsid w:val="009C56AF"/>
    <w:rsid w:val="009C7F03"/>
    <w:rsid w:val="009D00C5"/>
    <w:rsid w:val="009D295B"/>
    <w:rsid w:val="009D2DF5"/>
    <w:rsid w:val="009D3187"/>
    <w:rsid w:val="009E075B"/>
    <w:rsid w:val="009E2756"/>
    <w:rsid w:val="009E275F"/>
    <w:rsid w:val="009E2EDB"/>
    <w:rsid w:val="009E45DD"/>
    <w:rsid w:val="009E4BF8"/>
    <w:rsid w:val="009F04E4"/>
    <w:rsid w:val="009F1383"/>
    <w:rsid w:val="009F1A2C"/>
    <w:rsid w:val="009F1AB3"/>
    <w:rsid w:val="009F30AC"/>
    <w:rsid w:val="009F339A"/>
    <w:rsid w:val="009F43AD"/>
    <w:rsid w:val="009F4B53"/>
    <w:rsid w:val="009F59A1"/>
    <w:rsid w:val="009F59AC"/>
    <w:rsid w:val="00A010FB"/>
    <w:rsid w:val="00A01876"/>
    <w:rsid w:val="00A07466"/>
    <w:rsid w:val="00A10D5A"/>
    <w:rsid w:val="00A1118F"/>
    <w:rsid w:val="00A1250D"/>
    <w:rsid w:val="00A15BC1"/>
    <w:rsid w:val="00A1781F"/>
    <w:rsid w:val="00A17873"/>
    <w:rsid w:val="00A2091C"/>
    <w:rsid w:val="00A21DCB"/>
    <w:rsid w:val="00A2526F"/>
    <w:rsid w:val="00A25B78"/>
    <w:rsid w:val="00A27A78"/>
    <w:rsid w:val="00A340BA"/>
    <w:rsid w:val="00A34BA9"/>
    <w:rsid w:val="00A41260"/>
    <w:rsid w:val="00A45D5D"/>
    <w:rsid w:val="00A46975"/>
    <w:rsid w:val="00A46D60"/>
    <w:rsid w:val="00A47FA4"/>
    <w:rsid w:val="00A50BD7"/>
    <w:rsid w:val="00A51610"/>
    <w:rsid w:val="00A549E8"/>
    <w:rsid w:val="00A55E56"/>
    <w:rsid w:val="00A5634C"/>
    <w:rsid w:val="00A56B2E"/>
    <w:rsid w:val="00A60357"/>
    <w:rsid w:val="00A62A9D"/>
    <w:rsid w:val="00A63170"/>
    <w:rsid w:val="00A631E4"/>
    <w:rsid w:val="00A63423"/>
    <w:rsid w:val="00A6488B"/>
    <w:rsid w:val="00A64ABC"/>
    <w:rsid w:val="00A70DD8"/>
    <w:rsid w:val="00A72264"/>
    <w:rsid w:val="00A730EA"/>
    <w:rsid w:val="00A756E5"/>
    <w:rsid w:val="00A801A5"/>
    <w:rsid w:val="00A81167"/>
    <w:rsid w:val="00A821F2"/>
    <w:rsid w:val="00A83137"/>
    <w:rsid w:val="00A84613"/>
    <w:rsid w:val="00A864C5"/>
    <w:rsid w:val="00A86631"/>
    <w:rsid w:val="00A86FA2"/>
    <w:rsid w:val="00A91A02"/>
    <w:rsid w:val="00A9572A"/>
    <w:rsid w:val="00AA10E2"/>
    <w:rsid w:val="00AA1243"/>
    <w:rsid w:val="00AA3446"/>
    <w:rsid w:val="00AA47E7"/>
    <w:rsid w:val="00AA58DA"/>
    <w:rsid w:val="00AA77FB"/>
    <w:rsid w:val="00AA7B2B"/>
    <w:rsid w:val="00AA7DCF"/>
    <w:rsid w:val="00AB047D"/>
    <w:rsid w:val="00AB1F95"/>
    <w:rsid w:val="00AB228B"/>
    <w:rsid w:val="00AB3D4C"/>
    <w:rsid w:val="00AB4DFD"/>
    <w:rsid w:val="00AB7544"/>
    <w:rsid w:val="00AB7698"/>
    <w:rsid w:val="00AB7DEA"/>
    <w:rsid w:val="00AC0DAA"/>
    <w:rsid w:val="00AC4326"/>
    <w:rsid w:val="00AC4B61"/>
    <w:rsid w:val="00AC4E1F"/>
    <w:rsid w:val="00AC5991"/>
    <w:rsid w:val="00AC696F"/>
    <w:rsid w:val="00AC6FA4"/>
    <w:rsid w:val="00AC74DC"/>
    <w:rsid w:val="00AC7933"/>
    <w:rsid w:val="00AD0AA9"/>
    <w:rsid w:val="00AD4EE5"/>
    <w:rsid w:val="00AD5AAF"/>
    <w:rsid w:val="00AD5CCB"/>
    <w:rsid w:val="00AD66B0"/>
    <w:rsid w:val="00AD68B9"/>
    <w:rsid w:val="00AE094E"/>
    <w:rsid w:val="00AE2C1F"/>
    <w:rsid w:val="00AE2F4B"/>
    <w:rsid w:val="00AE36C7"/>
    <w:rsid w:val="00AE36D1"/>
    <w:rsid w:val="00AE389B"/>
    <w:rsid w:val="00AE457F"/>
    <w:rsid w:val="00AE538E"/>
    <w:rsid w:val="00AF0411"/>
    <w:rsid w:val="00AF07DB"/>
    <w:rsid w:val="00AF14FC"/>
    <w:rsid w:val="00AF296F"/>
    <w:rsid w:val="00AF4169"/>
    <w:rsid w:val="00AF4E7B"/>
    <w:rsid w:val="00AF5D10"/>
    <w:rsid w:val="00AF6A41"/>
    <w:rsid w:val="00AF6B15"/>
    <w:rsid w:val="00B0000B"/>
    <w:rsid w:val="00B01109"/>
    <w:rsid w:val="00B02932"/>
    <w:rsid w:val="00B0311A"/>
    <w:rsid w:val="00B04247"/>
    <w:rsid w:val="00B04C8A"/>
    <w:rsid w:val="00B061EC"/>
    <w:rsid w:val="00B062E9"/>
    <w:rsid w:val="00B06547"/>
    <w:rsid w:val="00B069BA"/>
    <w:rsid w:val="00B10ECA"/>
    <w:rsid w:val="00B11166"/>
    <w:rsid w:val="00B13613"/>
    <w:rsid w:val="00B159AA"/>
    <w:rsid w:val="00B16400"/>
    <w:rsid w:val="00B16723"/>
    <w:rsid w:val="00B16B9B"/>
    <w:rsid w:val="00B17CAF"/>
    <w:rsid w:val="00B21653"/>
    <w:rsid w:val="00B21952"/>
    <w:rsid w:val="00B251F8"/>
    <w:rsid w:val="00B2680D"/>
    <w:rsid w:val="00B2705A"/>
    <w:rsid w:val="00B27536"/>
    <w:rsid w:val="00B30687"/>
    <w:rsid w:val="00B3096B"/>
    <w:rsid w:val="00B312D4"/>
    <w:rsid w:val="00B33144"/>
    <w:rsid w:val="00B36654"/>
    <w:rsid w:val="00B36DB9"/>
    <w:rsid w:val="00B3796B"/>
    <w:rsid w:val="00B40D4E"/>
    <w:rsid w:val="00B42006"/>
    <w:rsid w:val="00B42C55"/>
    <w:rsid w:val="00B43E6F"/>
    <w:rsid w:val="00B45123"/>
    <w:rsid w:val="00B466B4"/>
    <w:rsid w:val="00B46B9B"/>
    <w:rsid w:val="00B46DAF"/>
    <w:rsid w:val="00B47076"/>
    <w:rsid w:val="00B506ED"/>
    <w:rsid w:val="00B528FD"/>
    <w:rsid w:val="00B52C82"/>
    <w:rsid w:val="00B55145"/>
    <w:rsid w:val="00B566C8"/>
    <w:rsid w:val="00B63044"/>
    <w:rsid w:val="00B70724"/>
    <w:rsid w:val="00B75ADC"/>
    <w:rsid w:val="00B774E0"/>
    <w:rsid w:val="00B779FC"/>
    <w:rsid w:val="00B80335"/>
    <w:rsid w:val="00B808B0"/>
    <w:rsid w:val="00B811A9"/>
    <w:rsid w:val="00B83568"/>
    <w:rsid w:val="00B869BB"/>
    <w:rsid w:val="00B934D4"/>
    <w:rsid w:val="00B941E3"/>
    <w:rsid w:val="00B94EDD"/>
    <w:rsid w:val="00B95BE9"/>
    <w:rsid w:val="00BA017F"/>
    <w:rsid w:val="00BA47EB"/>
    <w:rsid w:val="00BA4D19"/>
    <w:rsid w:val="00BA507A"/>
    <w:rsid w:val="00BA517A"/>
    <w:rsid w:val="00BA5CCE"/>
    <w:rsid w:val="00BA7CBD"/>
    <w:rsid w:val="00BB1800"/>
    <w:rsid w:val="00BB1DF7"/>
    <w:rsid w:val="00BB3516"/>
    <w:rsid w:val="00BB363E"/>
    <w:rsid w:val="00BB4A55"/>
    <w:rsid w:val="00BB6114"/>
    <w:rsid w:val="00BB7E43"/>
    <w:rsid w:val="00BC06D4"/>
    <w:rsid w:val="00BC06FF"/>
    <w:rsid w:val="00BC474E"/>
    <w:rsid w:val="00BC4BDF"/>
    <w:rsid w:val="00BC5E08"/>
    <w:rsid w:val="00BD0673"/>
    <w:rsid w:val="00BD0D53"/>
    <w:rsid w:val="00BD14DF"/>
    <w:rsid w:val="00BD6D89"/>
    <w:rsid w:val="00BE01A6"/>
    <w:rsid w:val="00BE12A2"/>
    <w:rsid w:val="00BE370A"/>
    <w:rsid w:val="00BE4A1B"/>
    <w:rsid w:val="00BE533F"/>
    <w:rsid w:val="00BE58D5"/>
    <w:rsid w:val="00BE6CBA"/>
    <w:rsid w:val="00BE72F5"/>
    <w:rsid w:val="00BF0432"/>
    <w:rsid w:val="00BF3066"/>
    <w:rsid w:val="00BF3253"/>
    <w:rsid w:val="00BF3C73"/>
    <w:rsid w:val="00BF4A93"/>
    <w:rsid w:val="00BF51FC"/>
    <w:rsid w:val="00BF68A2"/>
    <w:rsid w:val="00BF7E2E"/>
    <w:rsid w:val="00C01537"/>
    <w:rsid w:val="00C0352A"/>
    <w:rsid w:val="00C04BCD"/>
    <w:rsid w:val="00C04C1D"/>
    <w:rsid w:val="00C05631"/>
    <w:rsid w:val="00C1459C"/>
    <w:rsid w:val="00C156A1"/>
    <w:rsid w:val="00C16349"/>
    <w:rsid w:val="00C17A53"/>
    <w:rsid w:val="00C21B22"/>
    <w:rsid w:val="00C226AE"/>
    <w:rsid w:val="00C2379E"/>
    <w:rsid w:val="00C24541"/>
    <w:rsid w:val="00C25331"/>
    <w:rsid w:val="00C2542F"/>
    <w:rsid w:val="00C25D90"/>
    <w:rsid w:val="00C27BDE"/>
    <w:rsid w:val="00C303FD"/>
    <w:rsid w:val="00C313BB"/>
    <w:rsid w:val="00C32EAA"/>
    <w:rsid w:val="00C3368B"/>
    <w:rsid w:val="00C35349"/>
    <w:rsid w:val="00C40BC9"/>
    <w:rsid w:val="00C41990"/>
    <w:rsid w:val="00C430C6"/>
    <w:rsid w:val="00C43C43"/>
    <w:rsid w:val="00C45B99"/>
    <w:rsid w:val="00C46408"/>
    <w:rsid w:val="00C46F88"/>
    <w:rsid w:val="00C51C0C"/>
    <w:rsid w:val="00C53514"/>
    <w:rsid w:val="00C54F1C"/>
    <w:rsid w:val="00C575FC"/>
    <w:rsid w:val="00C57703"/>
    <w:rsid w:val="00C602EB"/>
    <w:rsid w:val="00C60EDB"/>
    <w:rsid w:val="00C62C0B"/>
    <w:rsid w:val="00C668B6"/>
    <w:rsid w:val="00C66D00"/>
    <w:rsid w:val="00C701F0"/>
    <w:rsid w:val="00C70F7D"/>
    <w:rsid w:val="00C76930"/>
    <w:rsid w:val="00C819D3"/>
    <w:rsid w:val="00C8316D"/>
    <w:rsid w:val="00C86223"/>
    <w:rsid w:val="00C90BC9"/>
    <w:rsid w:val="00C92601"/>
    <w:rsid w:val="00C92C5C"/>
    <w:rsid w:val="00C939DE"/>
    <w:rsid w:val="00C94615"/>
    <w:rsid w:val="00C97F24"/>
    <w:rsid w:val="00CA0039"/>
    <w:rsid w:val="00CA06D0"/>
    <w:rsid w:val="00CA3183"/>
    <w:rsid w:val="00CA377F"/>
    <w:rsid w:val="00CA41F1"/>
    <w:rsid w:val="00CA45B1"/>
    <w:rsid w:val="00CA57B3"/>
    <w:rsid w:val="00CA6629"/>
    <w:rsid w:val="00CC152A"/>
    <w:rsid w:val="00CC44EA"/>
    <w:rsid w:val="00CC4E5C"/>
    <w:rsid w:val="00CC683F"/>
    <w:rsid w:val="00CC6FFD"/>
    <w:rsid w:val="00CC758D"/>
    <w:rsid w:val="00CD38FC"/>
    <w:rsid w:val="00CD5E01"/>
    <w:rsid w:val="00CD6FFD"/>
    <w:rsid w:val="00CE1966"/>
    <w:rsid w:val="00CE3D99"/>
    <w:rsid w:val="00CE62A6"/>
    <w:rsid w:val="00CE65EE"/>
    <w:rsid w:val="00CE7105"/>
    <w:rsid w:val="00CE72B8"/>
    <w:rsid w:val="00CF4043"/>
    <w:rsid w:val="00CF6DD2"/>
    <w:rsid w:val="00CF76E1"/>
    <w:rsid w:val="00D004E0"/>
    <w:rsid w:val="00D01294"/>
    <w:rsid w:val="00D01425"/>
    <w:rsid w:val="00D015E5"/>
    <w:rsid w:val="00D01E82"/>
    <w:rsid w:val="00D03259"/>
    <w:rsid w:val="00D04070"/>
    <w:rsid w:val="00D0455F"/>
    <w:rsid w:val="00D0569C"/>
    <w:rsid w:val="00D10D15"/>
    <w:rsid w:val="00D13A42"/>
    <w:rsid w:val="00D14993"/>
    <w:rsid w:val="00D1499E"/>
    <w:rsid w:val="00D16700"/>
    <w:rsid w:val="00D16BCF"/>
    <w:rsid w:val="00D17B5F"/>
    <w:rsid w:val="00D20EB9"/>
    <w:rsid w:val="00D2185D"/>
    <w:rsid w:val="00D22AF2"/>
    <w:rsid w:val="00D233E0"/>
    <w:rsid w:val="00D3052E"/>
    <w:rsid w:val="00D30E3D"/>
    <w:rsid w:val="00D328BA"/>
    <w:rsid w:val="00D37774"/>
    <w:rsid w:val="00D37A39"/>
    <w:rsid w:val="00D40281"/>
    <w:rsid w:val="00D4160D"/>
    <w:rsid w:val="00D44202"/>
    <w:rsid w:val="00D46042"/>
    <w:rsid w:val="00D46D88"/>
    <w:rsid w:val="00D46DF9"/>
    <w:rsid w:val="00D47B6C"/>
    <w:rsid w:val="00D50649"/>
    <w:rsid w:val="00D53E26"/>
    <w:rsid w:val="00D545ED"/>
    <w:rsid w:val="00D54FFE"/>
    <w:rsid w:val="00D66E91"/>
    <w:rsid w:val="00D675F3"/>
    <w:rsid w:val="00D70FBB"/>
    <w:rsid w:val="00D717A4"/>
    <w:rsid w:val="00D735D3"/>
    <w:rsid w:val="00D766DF"/>
    <w:rsid w:val="00D76DC9"/>
    <w:rsid w:val="00D81D2C"/>
    <w:rsid w:val="00D81F97"/>
    <w:rsid w:val="00D847ED"/>
    <w:rsid w:val="00D87396"/>
    <w:rsid w:val="00D90033"/>
    <w:rsid w:val="00D9053D"/>
    <w:rsid w:val="00D9136D"/>
    <w:rsid w:val="00D95839"/>
    <w:rsid w:val="00D965DF"/>
    <w:rsid w:val="00D96DC2"/>
    <w:rsid w:val="00D97852"/>
    <w:rsid w:val="00DA062D"/>
    <w:rsid w:val="00DA1777"/>
    <w:rsid w:val="00DA2065"/>
    <w:rsid w:val="00DA628B"/>
    <w:rsid w:val="00DA62D8"/>
    <w:rsid w:val="00DA7D60"/>
    <w:rsid w:val="00DA7F5E"/>
    <w:rsid w:val="00DB002B"/>
    <w:rsid w:val="00DB1923"/>
    <w:rsid w:val="00DB1C49"/>
    <w:rsid w:val="00DB2718"/>
    <w:rsid w:val="00DB3445"/>
    <w:rsid w:val="00DB3C32"/>
    <w:rsid w:val="00DB4CEF"/>
    <w:rsid w:val="00DB6732"/>
    <w:rsid w:val="00DC02EE"/>
    <w:rsid w:val="00DC0DDC"/>
    <w:rsid w:val="00DC37C9"/>
    <w:rsid w:val="00DC4ABF"/>
    <w:rsid w:val="00DC5E13"/>
    <w:rsid w:val="00DC5F1B"/>
    <w:rsid w:val="00DC6D5A"/>
    <w:rsid w:val="00DD0587"/>
    <w:rsid w:val="00DD0B39"/>
    <w:rsid w:val="00DD22E7"/>
    <w:rsid w:val="00DD7963"/>
    <w:rsid w:val="00DE05F0"/>
    <w:rsid w:val="00DE1A0A"/>
    <w:rsid w:val="00DE2601"/>
    <w:rsid w:val="00DE2D0F"/>
    <w:rsid w:val="00DE2D8F"/>
    <w:rsid w:val="00DE379F"/>
    <w:rsid w:val="00DE4EE3"/>
    <w:rsid w:val="00DE5568"/>
    <w:rsid w:val="00DE70D0"/>
    <w:rsid w:val="00DF0AD9"/>
    <w:rsid w:val="00DF4A32"/>
    <w:rsid w:val="00DF5EB2"/>
    <w:rsid w:val="00DF769F"/>
    <w:rsid w:val="00E0010F"/>
    <w:rsid w:val="00E02860"/>
    <w:rsid w:val="00E04EE4"/>
    <w:rsid w:val="00E0506C"/>
    <w:rsid w:val="00E11054"/>
    <w:rsid w:val="00E11654"/>
    <w:rsid w:val="00E1215E"/>
    <w:rsid w:val="00E145FF"/>
    <w:rsid w:val="00E146C8"/>
    <w:rsid w:val="00E14FD6"/>
    <w:rsid w:val="00E153AC"/>
    <w:rsid w:val="00E15CCC"/>
    <w:rsid w:val="00E17E0E"/>
    <w:rsid w:val="00E21006"/>
    <w:rsid w:val="00E21250"/>
    <w:rsid w:val="00E21844"/>
    <w:rsid w:val="00E2704F"/>
    <w:rsid w:val="00E30602"/>
    <w:rsid w:val="00E30E5D"/>
    <w:rsid w:val="00E337DD"/>
    <w:rsid w:val="00E33CE2"/>
    <w:rsid w:val="00E34413"/>
    <w:rsid w:val="00E37F4E"/>
    <w:rsid w:val="00E404D9"/>
    <w:rsid w:val="00E4086B"/>
    <w:rsid w:val="00E41BF5"/>
    <w:rsid w:val="00E42B49"/>
    <w:rsid w:val="00E42FD7"/>
    <w:rsid w:val="00E43406"/>
    <w:rsid w:val="00E448A7"/>
    <w:rsid w:val="00E46ED3"/>
    <w:rsid w:val="00E47386"/>
    <w:rsid w:val="00E47811"/>
    <w:rsid w:val="00E568FB"/>
    <w:rsid w:val="00E60FCE"/>
    <w:rsid w:val="00E61411"/>
    <w:rsid w:val="00E622B9"/>
    <w:rsid w:val="00E635F6"/>
    <w:rsid w:val="00E6427D"/>
    <w:rsid w:val="00E65921"/>
    <w:rsid w:val="00E65CFB"/>
    <w:rsid w:val="00E663A8"/>
    <w:rsid w:val="00E66CD8"/>
    <w:rsid w:val="00E701F0"/>
    <w:rsid w:val="00E7055F"/>
    <w:rsid w:val="00E73307"/>
    <w:rsid w:val="00E74E99"/>
    <w:rsid w:val="00E7531B"/>
    <w:rsid w:val="00E754E9"/>
    <w:rsid w:val="00E7561C"/>
    <w:rsid w:val="00E75A05"/>
    <w:rsid w:val="00E76B89"/>
    <w:rsid w:val="00E7707D"/>
    <w:rsid w:val="00E77637"/>
    <w:rsid w:val="00E776FB"/>
    <w:rsid w:val="00E815D8"/>
    <w:rsid w:val="00E82987"/>
    <w:rsid w:val="00E8338A"/>
    <w:rsid w:val="00E84941"/>
    <w:rsid w:val="00E86E26"/>
    <w:rsid w:val="00E90858"/>
    <w:rsid w:val="00E92BCA"/>
    <w:rsid w:val="00E92D75"/>
    <w:rsid w:val="00E932A1"/>
    <w:rsid w:val="00E954E3"/>
    <w:rsid w:val="00E972CF"/>
    <w:rsid w:val="00EA0540"/>
    <w:rsid w:val="00EA2C58"/>
    <w:rsid w:val="00EA3001"/>
    <w:rsid w:val="00EA518F"/>
    <w:rsid w:val="00EA6914"/>
    <w:rsid w:val="00EB027F"/>
    <w:rsid w:val="00EB02C7"/>
    <w:rsid w:val="00EB09D2"/>
    <w:rsid w:val="00EB0B0F"/>
    <w:rsid w:val="00EB27A7"/>
    <w:rsid w:val="00EB3370"/>
    <w:rsid w:val="00EB36EF"/>
    <w:rsid w:val="00EC23AA"/>
    <w:rsid w:val="00EC5D4D"/>
    <w:rsid w:val="00EC6008"/>
    <w:rsid w:val="00ED1340"/>
    <w:rsid w:val="00ED2D13"/>
    <w:rsid w:val="00ED5AC6"/>
    <w:rsid w:val="00ED707C"/>
    <w:rsid w:val="00ED707E"/>
    <w:rsid w:val="00EE05E1"/>
    <w:rsid w:val="00EE06B3"/>
    <w:rsid w:val="00EE1BEF"/>
    <w:rsid w:val="00EE2718"/>
    <w:rsid w:val="00EE34CC"/>
    <w:rsid w:val="00EE7789"/>
    <w:rsid w:val="00EE7D82"/>
    <w:rsid w:val="00EF0317"/>
    <w:rsid w:val="00EF15F6"/>
    <w:rsid w:val="00EF2906"/>
    <w:rsid w:val="00EF4C4D"/>
    <w:rsid w:val="00EF6936"/>
    <w:rsid w:val="00EF6993"/>
    <w:rsid w:val="00EF6BDC"/>
    <w:rsid w:val="00F01DDA"/>
    <w:rsid w:val="00F02C9C"/>
    <w:rsid w:val="00F05BCF"/>
    <w:rsid w:val="00F05E40"/>
    <w:rsid w:val="00F0754E"/>
    <w:rsid w:val="00F07D83"/>
    <w:rsid w:val="00F07DB1"/>
    <w:rsid w:val="00F10530"/>
    <w:rsid w:val="00F10D5D"/>
    <w:rsid w:val="00F11522"/>
    <w:rsid w:val="00F12DD7"/>
    <w:rsid w:val="00F17620"/>
    <w:rsid w:val="00F2147B"/>
    <w:rsid w:val="00F21C76"/>
    <w:rsid w:val="00F249B5"/>
    <w:rsid w:val="00F270D5"/>
    <w:rsid w:val="00F27EA3"/>
    <w:rsid w:val="00F33618"/>
    <w:rsid w:val="00F346CE"/>
    <w:rsid w:val="00F42168"/>
    <w:rsid w:val="00F43F1C"/>
    <w:rsid w:val="00F44891"/>
    <w:rsid w:val="00F466AF"/>
    <w:rsid w:val="00F47925"/>
    <w:rsid w:val="00F50A7F"/>
    <w:rsid w:val="00F5156D"/>
    <w:rsid w:val="00F515C9"/>
    <w:rsid w:val="00F528BA"/>
    <w:rsid w:val="00F577A6"/>
    <w:rsid w:val="00F600BA"/>
    <w:rsid w:val="00F61E79"/>
    <w:rsid w:val="00F61F8F"/>
    <w:rsid w:val="00F63428"/>
    <w:rsid w:val="00F6566F"/>
    <w:rsid w:val="00F65776"/>
    <w:rsid w:val="00F679AE"/>
    <w:rsid w:val="00F717B9"/>
    <w:rsid w:val="00F75F06"/>
    <w:rsid w:val="00F76728"/>
    <w:rsid w:val="00F81770"/>
    <w:rsid w:val="00F827E0"/>
    <w:rsid w:val="00F82E33"/>
    <w:rsid w:val="00F85A95"/>
    <w:rsid w:val="00F85AA2"/>
    <w:rsid w:val="00F9195D"/>
    <w:rsid w:val="00F919AB"/>
    <w:rsid w:val="00F91AB3"/>
    <w:rsid w:val="00F931C9"/>
    <w:rsid w:val="00F94C49"/>
    <w:rsid w:val="00F95BF1"/>
    <w:rsid w:val="00F962BD"/>
    <w:rsid w:val="00FA2028"/>
    <w:rsid w:val="00FA2602"/>
    <w:rsid w:val="00FA26D1"/>
    <w:rsid w:val="00FA27BC"/>
    <w:rsid w:val="00FA35B2"/>
    <w:rsid w:val="00FA6155"/>
    <w:rsid w:val="00FA7BC6"/>
    <w:rsid w:val="00FB0456"/>
    <w:rsid w:val="00FB1418"/>
    <w:rsid w:val="00FB15B5"/>
    <w:rsid w:val="00FB1B81"/>
    <w:rsid w:val="00FB3714"/>
    <w:rsid w:val="00FB58EA"/>
    <w:rsid w:val="00FB65EE"/>
    <w:rsid w:val="00FC0647"/>
    <w:rsid w:val="00FC18BC"/>
    <w:rsid w:val="00FC2211"/>
    <w:rsid w:val="00FC2B4E"/>
    <w:rsid w:val="00FC3A4E"/>
    <w:rsid w:val="00FC4944"/>
    <w:rsid w:val="00FC4B58"/>
    <w:rsid w:val="00FC4E10"/>
    <w:rsid w:val="00FC6AED"/>
    <w:rsid w:val="00FD0A51"/>
    <w:rsid w:val="00FD1BC9"/>
    <w:rsid w:val="00FD259B"/>
    <w:rsid w:val="00FD2C40"/>
    <w:rsid w:val="00FD311F"/>
    <w:rsid w:val="00FD332A"/>
    <w:rsid w:val="00FD3EB7"/>
    <w:rsid w:val="00FD476D"/>
    <w:rsid w:val="00FD59D9"/>
    <w:rsid w:val="00FD7612"/>
    <w:rsid w:val="00FE10C9"/>
    <w:rsid w:val="00FE25C5"/>
    <w:rsid w:val="00FE2931"/>
    <w:rsid w:val="00FE3C16"/>
    <w:rsid w:val="00FE44B1"/>
    <w:rsid w:val="00FF17EB"/>
    <w:rsid w:val="00FF2FE4"/>
    <w:rsid w:val="00FF38AB"/>
    <w:rsid w:val="00FF458D"/>
    <w:rsid w:val="00FF573B"/>
    <w:rsid w:val="00FF6224"/>
    <w:rsid w:val="00FF64C9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12D70"/>
  <w15:docId w15:val="{91E5716B-5F9B-4204-AA4B-340BEB849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Strong"/>
    <w:basedOn w:val="a0"/>
    <w:uiPriority w:val="22"/>
    <w:qFormat/>
    <w:rsid w:val="00876EFA"/>
    <w:rPr>
      <w:b/>
      <w:bCs/>
    </w:rPr>
  </w:style>
  <w:style w:type="paragraph" w:styleId="aa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d">
    <w:name w:val="Table Grid"/>
    <w:basedOn w:val="a1"/>
    <w:uiPriority w:val="3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984D79"/>
    <w:rPr>
      <w:szCs w:val="20"/>
    </w:rPr>
  </w:style>
  <w:style w:type="character" w:customStyle="1" w:styleId="af">
    <w:name w:val="Основной текст Знак"/>
    <w:basedOn w:val="a0"/>
    <w:link w:val="ae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ody Text Indent"/>
    <w:basedOn w:val="a"/>
    <w:link w:val="af1"/>
    <w:rsid w:val="00984D79"/>
    <w:pPr>
      <w:ind w:firstLine="567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984D79"/>
  </w:style>
  <w:style w:type="paragraph" w:styleId="af5">
    <w:name w:val="header"/>
    <w:basedOn w:val="a"/>
    <w:link w:val="af6"/>
    <w:rsid w:val="00984D7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7">
    <w:name w:val="Сноска_"/>
    <w:link w:val="af8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8">
    <w:name w:val="Сноска"/>
    <w:basedOn w:val="a"/>
    <w:link w:val="af7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9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9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a">
    <w:name w:val="Hyperlink"/>
    <w:uiPriority w:val="99"/>
    <w:unhideWhenUsed/>
    <w:rsid w:val="00984D79"/>
    <w:rPr>
      <w:color w:val="0000FF"/>
      <w:u w:val="single"/>
    </w:rPr>
  </w:style>
  <w:style w:type="paragraph" w:styleId="afb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c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d">
    <w:name w:val="Title"/>
    <w:basedOn w:val="a"/>
    <w:link w:val="afe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e">
    <w:name w:val="Заголовок Знак"/>
    <w:basedOn w:val="a0"/>
    <w:link w:val="afd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f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f0">
    <w:name w:val="annotation reference"/>
    <w:rsid w:val="00984D79"/>
    <w:rPr>
      <w:sz w:val="16"/>
      <w:szCs w:val="16"/>
    </w:rPr>
  </w:style>
  <w:style w:type="paragraph" w:styleId="aff1">
    <w:name w:val="annotation text"/>
    <w:basedOn w:val="a"/>
    <w:link w:val="aff2"/>
    <w:rsid w:val="00984D79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rsid w:val="00984D79"/>
    <w:rPr>
      <w:b/>
      <w:bCs/>
    </w:rPr>
  </w:style>
  <w:style w:type="character" w:customStyle="1" w:styleId="aff4">
    <w:name w:val="Тема примечания Знак"/>
    <w:basedOn w:val="aff2"/>
    <w:link w:val="aff3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5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d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5">
    <w:name w:val="Font Style35"/>
    <w:basedOn w:val="a0"/>
    <w:uiPriority w:val="99"/>
    <w:rsid w:val="006C0898"/>
    <w:rPr>
      <w:rFonts w:ascii="Arial" w:hAnsi="Arial" w:cs="Arial"/>
      <w:color w:val="000000"/>
      <w:sz w:val="14"/>
      <w:szCs w:val="14"/>
    </w:rPr>
  </w:style>
  <w:style w:type="table" w:customStyle="1" w:styleId="25">
    <w:name w:val="Сетка таблицы2"/>
    <w:basedOn w:val="a1"/>
    <w:next w:val="ad"/>
    <w:uiPriority w:val="59"/>
    <w:rsid w:val="006C0898"/>
    <w:pPr>
      <w:spacing w:after="0" w:line="240" w:lineRule="auto"/>
    </w:pPr>
    <w:rPr>
      <w:rFonts w:ascii="Arial"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2">
    <w:name w:val="Font Style32"/>
    <w:basedOn w:val="a0"/>
    <w:uiPriority w:val="99"/>
    <w:rsid w:val="00DC4ABF"/>
    <w:rPr>
      <w:rFonts w:ascii="Arial" w:hAnsi="Arial" w:cs="Arial"/>
      <w:b/>
      <w:bCs/>
      <w:color w:val="000000"/>
      <w:sz w:val="34"/>
      <w:szCs w:val="34"/>
    </w:rPr>
  </w:style>
  <w:style w:type="paragraph" w:customStyle="1" w:styleId="41">
    <w:name w:val="Основной текст4"/>
    <w:basedOn w:val="a"/>
    <w:rsid w:val="00B83568"/>
    <w:pPr>
      <w:widowControl w:val="0"/>
      <w:shd w:val="clear" w:color="000000" w:fill="FFFFFF"/>
      <w:spacing w:before="300" w:after="1680" w:line="0" w:lineRule="atLeast"/>
      <w:ind w:hanging="1220"/>
      <w:jc w:val="center"/>
    </w:pPr>
    <w:rPr>
      <w:b/>
      <w:sz w:val="26"/>
      <w:szCs w:val="26"/>
    </w:rPr>
  </w:style>
  <w:style w:type="paragraph" w:customStyle="1" w:styleId="Tablebody">
    <w:name w:val="Table body"/>
    <w:basedOn w:val="a"/>
    <w:link w:val="TablebodyChar"/>
    <w:rsid w:val="00EC6008"/>
    <w:pPr>
      <w:spacing w:before="60" w:after="60" w:line="210" w:lineRule="atLeast"/>
    </w:pPr>
    <w:rPr>
      <w:rFonts w:ascii="Cambria" w:eastAsia="Calibri" w:hAnsi="Cambria"/>
      <w:sz w:val="22"/>
      <w:szCs w:val="22"/>
      <w:lang w:val="en-GB" w:eastAsia="en-US"/>
    </w:rPr>
  </w:style>
  <w:style w:type="character" w:customStyle="1" w:styleId="TablebodyChar">
    <w:name w:val="Table body Char"/>
    <w:basedOn w:val="a0"/>
    <w:link w:val="Tablebody"/>
    <w:rsid w:val="00EC6008"/>
    <w:rPr>
      <w:rFonts w:ascii="Cambria" w:eastAsia="Calibri" w:hAnsi="Cambria" w:cs="Times New Roman"/>
      <w:lang w:val="en-GB"/>
    </w:rPr>
  </w:style>
  <w:style w:type="paragraph" w:customStyle="1" w:styleId="Tableheader">
    <w:name w:val="Table header"/>
    <w:basedOn w:val="Tablebody"/>
    <w:link w:val="TableheaderChar"/>
    <w:rsid w:val="00C701F0"/>
  </w:style>
  <w:style w:type="character" w:customStyle="1" w:styleId="TableheaderChar">
    <w:name w:val="Table header Char"/>
    <w:basedOn w:val="TablebodyChar"/>
    <w:link w:val="Tableheader"/>
    <w:rsid w:val="00C701F0"/>
    <w:rPr>
      <w:rFonts w:ascii="Cambria" w:eastAsia="Calibri" w:hAnsi="Cambria" w:cs="Times New Roman"/>
      <w:lang w:val="en-GB"/>
    </w:rPr>
  </w:style>
  <w:style w:type="character" w:customStyle="1" w:styleId="citesec">
    <w:name w:val="cite_sec"/>
    <w:rsid w:val="00C701F0"/>
    <w:rPr>
      <w:rFonts w:ascii="Cambria" w:hAnsi="Cambria"/>
      <w:bdr w:val="none" w:sz="0" w:space="0" w:color="auto"/>
      <w:shd w:val="clear" w:color="auto" w:fill="FFCCCC"/>
    </w:rPr>
  </w:style>
  <w:style w:type="paragraph" w:customStyle="1" w:styleId="a2">
    <w:name w:val="a2"/>
    <w:basedOn w:val="a"/>
    <w:next w:val="a"/>
    <w:rsid w:val="001626E7"/>
    <w:pPr>
      <w:keepNext/>
      <w:numPr>
        <w:ilvl w:val="1"/>
        <w:numId w:val="1"/>
      </w:numPr>
      <w:tabs>
        <w:tab w:val="left" w:pos="500"/>
        <w:tab w:val="left" w:pos="720"/>
      </w:tabs>
      <w:spacing w:before="270" w:after="240" w:line="270" w:lineRule="exact"/>
      <w:outlineLvl w:val="0"/>
    </w:pPr>
    <w:rPr>
      <w:rFonts w:ascii="Cambria" w:eastAsia="Calibri" w:hAnsi="Cambria"/>
      <w:b/>
      <w:sz w:val="26"/>
      <w:szCs w:val="22"/>
      <w:lang w:val="en-GB" w:eastAsia="en-US"/>
    </w:rPr>
  </w:style>
  <w:style w:type="paragraph" w:customStyle="1" w:styleId="a3">
    <w:name w:val="a3"/>
    <w:basedOn w:val="a"/>
    <w:next w:val="a"/>
    <w:rsid w:val="001626E7"/>
    <w:pPr>
      <w:keepNext/>
      <w:numPr>
        <w:ilvl w:val="2"/>
        <w:numId w:val="1"/>
      </w:numPr>
      <w:tabs>
        <w:tab w:val="left" w:pos="640"/>
      </w:tabs>
      <w:spacing w:after="240" w:line="250" w:lineRule="exact"/>
      <w:outlineLvl w:val="0"/>
    </w:pPr>
    <w:rPr>
      <w:rFonts w:ascii="Cambria" w:eastAsia="Calibri" w:hAnsi="Cambria"/>
      <w:b/>
      <w:szCs w:val="22"/>
      <w:lang w:val="en-GB" w:eastAsia="en-US"/>
    </w:rPr>
  </w:style>
  <w:style w:type="paragraph" w:customStyle="1" w:styleId="a4">
    <w:name w:val="a4"/>
    <w:basedOn w:val="a"/>
    <w:next w:val="a"/>
    <w:rsid w:val="001626E7"/>
    <w:pPr>
      <w:keepNext/>
      <w:numPr>
        <w:ilvl w:val="3"/>
        <w:numId w:val="1"/>
      </w:numPr>
      <w:tabs>
        <w:tab w:val="left" w:pos="880"/>
      </w:tabs>
      <w:spacing w:after="240" w:line="240" w:lineRule="atLeast"/>
      <w:outlineLvl w:val="0"/>
    </w:pPr>
    <w:rPr>
      <w:rFonts w:ascii="Cambria" w:eastAsia="Calibri" w:hAnsi="Cambria"/>
      <w:b/>
      <w:bCs/>
      <w:iCs/>
      <w:sz w:val="22"/>
      <w:szCs w:val="22"/>
      <w:lang w:val="en-GB" w:eastAsia="en-US"/>
    </w:rPr>
  </w:style>
  <w:style w:type="paragraph" w:customStyle="1" w:styleId="a5">
    <w:name w:val="a5"/>
    <w:basedOn w:val="a"/>
    <w:next w:val="a"/>
    <w:rsid w:val="001626E7"/>
    <w:pPr>
      <w:keepNext/>
      <w:numPr>
        <w:ilvl w:val="4"/>
        <w:numId w:val="1"/>
      </w:numPr>
      <w:tabs>
        <w:tab w:val="left" w:pos="1140"/>
        <w:tab w:val="left" w:pos="1360"/>
      </w:tabs>
      <w:spacing w:after="240" w:line="240" w:lineRule="atLeast"/>
      <w:outlineLvl w:val="0"/>
    </w:pPr>
    <w:rPr>
      <w:rFonts w:ascii="Cambria" w:eastAsia="Calibri" w:hAnsi="Cambria"/>
      <w:b/>
      <w:bCs/>
      <w:iCs/>
      <w:sz w:val="22"/>
      <w:szCs w:val="22"/>
      <w:lang w:val="en-GB" w:eastAsia="en-US"/>
    </w:rPr>
  </w:style>
  <w:style w:type="paragraph" w:customStyle="1" w:styleId="a6">
    <w:name w:val="a6"/>
    <w:basedOn w:val="a"/>
    <w:next w:val="a"/>
    <w:rsid w:val="001626E7"/>
    <w:pPr>
      <w:keepNext/>
      <w:numPr>
        <w:ilvl w:val="5"/>
        <w:numId w:val="1"/>
      </w:numPr>
      <w:tabs>
        <w:tab w:val="left" w:pos="1140"/>
        <w:tab w:val="left" w:pos="1360"/>
      </w:tabs>
      <w:spacing w:after="240" w:line="240" w:lineRule="atLeast"/>
      <w:outlineLvl w:val="0"/>
    </w:pPr>
    <w:rPr>
      <w:rFonts w:ascii="Cambria" w:eastAsia="Calibri" w:hAnsi="Cambria"/>
      <w:b/>
      <w:bCs/>
      <w:sz w:val="22"/>
      <w:szCs w:val="22"/>
      <w:lang w:val="en-GB" w:eastAsia="en-US"/>
    </w:rPr>
  </w:style>
  <w:style w:type="paragraph" w:customStyle="1" w:styleId="ANNEX">
    <w:name w:val="ANNEX"/>
    <w:basedOn w:val="a"/>
    <w:next w:val="a"/>
    <w:rsid w:val="001626E7"/>
    <w:pPr>
      <w:keepNext/>
      <w:pageBreakBefore/>
      <w:numPr>
        <w:numId w:val="1"/>
      </w:numPr>
      <w:spacing w:after="760" w:line="310" w:lineRule="exact"/>
      <w:ind w:left="0"/>
      <w:jc w:val="center"/>
      <w:outlineLvl w:val="0"/>
    </w:pPr>
    <w:rPr>
      <w:rFonts w:ascii="Cambria" w:eastAsia="MS Mincho" w:hAnsi="Cambria"/>
      <w:b/>
      <w:sz w:val="28"/>
      <w:szCs w:val="20"/>
      <w:lang w:val="en-GB" w:eastAsia="ja-JP"/>
    </w:rPr>
  </w:style>
  <w:style w:type="table" w:styleId="52">
    <w:name w:val="Table Grid 5"/>
    <w:basedOn w:val="a1"/>
    <w:uiPriority w:val="99"/>
    <w:rsid w:val="00CD38FC"/>
    <w:pPr>
      <w:spacing w:after="240" w:line="230" w:lineRule="atLeast"/>
      <w:jc w:val="both"/>
    </w:pPr>
    <w:rPr>
      <w:rFonts w:ascii="Cambria" w:eastAsia="Cambria" w:hAnsi="Cambria" w:cs="Cambria"/>
      <w:sz w:val="20"/>
      <w:szCs w:val="20"/>
      <w:lang w:val="de-DE"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citeapp">
    <w:name w:val="cite_app"/>
    <w:rsid w:val="00CD38FC"/>
    <w:rPr>
      <w:rFonts w:ascii="Cambria" w:hAnsi="Cambria"/>
      <w:bdr w:val="none" w:sz="0" w:space="0" w:color="auto"/>
      <w:shd w:val="clear" w:color="auto" w:fill="CCFF33"/>
    </w:rPr>
  </w:style>
  <w:style w:type="paragraph" w:customStyle="1" w:styleId="Tabletitle">
    <w:name w:val="Table title"/>
    <w:basedOn w:val="a"/>
    <w:link w:val="TabletitleChar"/>
    <w:rsid w:val="00365328"/>
    <w:pPr>
      <w:keepNext/>
      <w:suppressAutoHyphens/>
      <w:spacing w:before="120" w:after="120" w:line="240" w:lineRule="atLeast"/>
      <w:jc w:val="center"/>
    </w:pPr>
    <w:rPr>
      <w:rFonts w:ascii="Cambria" w:eastAsia="Calibri" w:hAnsi="Cambria"/>
      <w:b/>
      <w:sz w:val="22"/>
      <w:szCs w:val="22"/>
      <w:lang w:val="en-GB" w:eastAsia="en-US"/>
    </w:rPr>
  </w:style>
  <w:style w:type="character" w:customStyle="1" w:styleId="TabletitleChar">
    <w:name w:val="Table title Char"/>
    <w:link w:val="Tabletitle"/>
    <w:rsid w:val="00365328"/>
    <w:rPr>
      <w:rFonts w:ascii="Cambria" w:eastAsia="Calibri" w:hAnsi="Cambria" w:cs="Times New Roman"/>
      <w:b/>
      <w:lang w:val="en-GB"/>
    </w:rPr>
  </w:style>
  <w:style w:type="paragraph" w:customStyle="1" w:styleId="Dimension75">
    <w:name w:val="Dimension_75"/>
    <w:basedOn w:val="a"/>
    <w:rsid w:val="00365328"/>
    <w:pPr>
      <w:spacing w:after="60" w:line="220" w:lineRule="atLeast"/>
      <w:ind w:right="1253"/>
      <w:jc w:val="right"/>
    </w:pPr>
    <w:rPr>
      <w:rFonts w:ascii="Cambria" w:eastAsia="Calibri" w:hAnsi="Cambria"/>
      <w:sz w:val="20"/>
      <w:szCs w:val="22"/>
      <w:lang w:val="en-GB" w:eastAsia="en-US"/>
    </w:rPr>
  </w:style>
  <w:style w:type="paragraph" w:customStyle="1" w:styleId="Style16">
    <w:name w:val="Style16"/>
    <w:basedOn w:val="a"/>
    <w:uiPriority w:val="99"/>
    <w:rsid w:val="00CA66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BiblioEntry">
    <w:name w:val="Biblio Entry"/>
    <w:basedOn w:val="a"/>
    <w:rsid w:val="00E84941"/>
    <w:pPr>
      <w:spacing w:after="240" w:line="240" w:lineRule="atLeast"/>
      <w:ind w:left="662" w:hanging="662"/>
    </w:pPr>
    <w:rPr>
      <w:rFonts w:ascii="Arial" w:eastAsia="Calibri" w:hAnsi="Arial"/>
      <w:sz w:val="20"/>
      <w:szCs w:val="22"/>
      <w:lang w:val="en-GB" w:eastAsia="en-US"/>
    </w:rPr>
  </w:style>
  <w:style w:type="character" w:customStyle="1" w:styleId="stdpublisher">
    <w:name w:val="std_publisher"/>
    <w:rsid w:val="00E84941"/>
    <w:rPr>
      <w:rFonts w:ascii="Arial" w:hAnsi="Arial"/>
      <w:bdr w:val="none" w:sz="0" w:space="0" w:color="auto"/>
      <w:shd w:val="clear" w:color="auto" w:fill="C6D9F1"/>
    </w:rPr>
  </w:style>
  <w:style w:type="paragraph" w:customStyle="1" w:styleId="Style24">
    <w:name w:val="Style24"/>
    <w:basedOn w:val="a"/>
    <w:uiPriority w:val="99"/>
    <w:rsid w:val="0015108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3">
    <w:name w:val="Font Style43"/>
    <w:basedOn w:val="a0"/>
    <w:uiPriority w:val="99"/>
    <w:rsid w:val="00151085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Pa16">
    <w:name w:val="Pa16"/>
    <w:basedOn w:val="Default"/>
    <w:next w:val="Default"/>
    <w:uiPriority w:val="99"/>
    <w:rsid w:val="00CA57B3"/>
    <w:pPr>
      <w:spacing w:line="221" w:lineRule="atLeast"/>
    </w:pPr>
    <w:rPr>
      <w:rFonts w:ascii="Cambria" w:eastAsiaTheme="minorHAnsi" w:hAnsi="Cambria" w:cstheme="minorBidi"/>
      <w:color w:val="auto"/>
      <w:lang w:eastAsia="en-US"/>
    </w:rPr>
  </w:style>
  <w:style w:type="character" w:customStyle="1" w:styleId="FontStyle72">
    <w:name w:val="Font Style72"/>
    <w:uiPriority w:val="99"/>
    <w:rsid w:val="00DD0B39"/>
    <w:rPr>
      <w:rFonts w:ascii="Arial" w:hAnsi="Arial" w:cs="Arial"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4F5333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2">
    <w:name w:val="Style12"/>
    <w:basedOn w:val="a"/>
    <w:uiPriority w:val="99"/>
    <w:rsid w:val="004F5333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5">
    <w:name w:val="Font Style45"/>
    <w:basedOn w:val="a0"/>
    <w:uiPriority w:val="99"/>
    <w:rsid w:val="004F5333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4F5333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A756E5"/>
    <w:pPr>
      <w:spacing w:line="24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7">
    <w:name w:val="Pa7"/>
    <w:basedOn w:val="Default"/>
    <w:next w:val="Default"/>
    <w:uiPriority w:val="99"/>
    <w:rsid w:val="00A756E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22">
    <w:name w:val="Pa22"/>
    <w:basedOn w:val="Default"/>
    <w:next w:val="Default"/>
    <w:uiPriority w:val="99"/>
    <w:rsid w:val="00A756E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customStyle="1" w:styleId="A60">
    <w:name w:val="A6"/>
    <w:uiPriority w:val="99"/>
    <w:rsid w:val="00A756E5"/>
    <w:rPr>
      <w:i/>
      <w:iCs/>
      <w:color w:val="000000"/>
      <w:sz w:val="16"/>
      <w:szCs w:val="16"/>
    </w:rPr>
  </w:style>
  <w:style w:type="paragraph" w:customStyle="1" w:styleId="Pa23">
    <w:name w:val="Pa23"/>
    <w:basedOn w:val="Default"/>
    <w:next w:val="Default"/>
    <w:uiPriority w:val="99"/>
    <w:rsid w:val="00A756E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41B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B71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60377"/>
    <w:pPr>
      <w:widowControl w:val="0"/>
      <w:autoSpaceDE w:val="0"/>
      <w:autoSpaceDN w:val="0"/>
      <w:jc w:val="center"/>
    </w:pPr>
    <w:rPr>
      <w:rFonts w:ascii="Arial MT" w:eastAsia="Arial MT" w:hAnsi="Arial MT" w:cs="Arial MT"/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5A6C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062E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D675F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041D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6">
    <w:name w:val="footnote text"/>
    <w:basedOn w:val="a"/>
    <w:link w:val="aff7"/>
    <w:uiPriority w:val="99"/>
    <w:semiHidden/>
    <w:unhideWhenUsed/>
    <w:rsid w:val="00072F5A"/>
    <w:rPr>
      <w:sz w:val="20"/>
      <w:szCs w:val="20"/>
    </w:rPr>
  </w:style>
  <w:style w:type="character" w:customStyle="1" w:styleId="aff7">
    <w:name w:val="Текст сноски Знак"/>
    <w:basedOn w:val="a0"/>
    <w:link w:val="aff6"/>
    <w:uiPriority w:val="99"/>
    <w:semiHidden/>
    <w:rsid w:val="00072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basedOn w:val="a0"/>
    <w:uiPriority w:val="99"/>
    <w:semiHidden/>
    <w:unhideWhenUsed/>
    <w:rsid w:val="00072F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21" Type="http://schemas.openxmlformats.org/officeDocument/2006/relationships/image" Target="media/image10.png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footer" Target="footer4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F47A1-9903-405B-A5EB-A080DE93E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5104</TotalTime>
  <Pages>54</Pages>
  <Words>14454</Words>
  <Characters>82392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Galiya Ismailova</cp:lastModifiedBy>
  <cp:revision>218</cp:revision>
  <cp:lastPrinted>2022-11-22T04:20:00Z</cp:lastPrinted>
  <dcterms:created xsi:type="dcterms:W3CDTF">2021-05-13T09:49:00Z</dcterms:created>
  <dcterms:modified xsi:type="dcterms:W3CDTF">2024-04-16T06:06:00Z</dcterms:modified>
</cp:coreProperties>
</file>